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05A5" w14:textId="50A71B7E" w:rsidR="005646DD" w:rsidRDefault="00117A7C" w:rsidP="00117A7C">
      <w:pPr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世田谷区立保健センター指定管理者選定経緯等</w:t>
      </w:r>
    </w:p>
    <w:p w14:paraId="046D8273" w14:textId="77777777" w:rsidR="00117A7C" w:rsidRPr="005646DD" w:rsidRDefault="00117A7C" w:rsidP="00117A7C">
      <w:pPr>
        <w:jc w:val="center"/>
        <w:rPr>
          <w:rFonts w:ascii="ＭＳ 明朝" w:hAnsi="ＭＳ 明朝" w:hint="eastAsia"/>
          <w:color w:val="000000" w:themeColor="text1"/>
          <w:sz w:val="24"/>
        </w:rPr>
      </w:pPr>
    </w:p>
    <w:p w14:paraId="227CAFDA" w14:textId="4B9522A6" w:rsidR="005646DD" w:rsidRPr="005273A6" w:rsidRDefault="005646DD" w:rsidP="005646DD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</w:t>
      </w:r>
      <w:r w:rsidR="00117A7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選定委員会開催状況</w:t>
      </w:r>
    </w:p>
    <w:p w14:paraId="2472F4E5" w14:textId="77777777" w:rsidR="005646DD" w:rsidRDefault="005646DD" w:rsidP="005646DD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令和４年１０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２７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第１回選定委員会（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選定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方法の審議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、評価）</w:t>
      </w:r>
    </w:p>
    <w:p w14:paraId="6929BF98" w14:textId="77777777" w:rsidR="005646DD" w:rsidRPr="005273A6" w:rsidRDefault="005646DD" w:rsidP="005646DD">
      <w:pPr>
        <w:ind w:firstLineChars="300" w:firstLine="720"/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令和５年　６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１９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第２回選定委員会（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適格性審査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）</w:t>
      </w:r>
    </w:p>
    <w:p w14:paraId="79E04B5B" w14:textId="77777777" w:rsidR="0010649B" w:rsidRDefault="0010649B" w:rsidP="005646DD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14:paraId="20D634EE" w14:textId="2A181B69" w:rsidR="005646DD" w:rsidRDefault="00117A7C" w:rsidP="005646DD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２　</w:t>
      </w:r>
      <w:r w:rsidR="005646DD"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選定委員会の構成</w:t>
      </w:r>
    </w:p>
    <w:tbl>
      <w:tblPr>
        <w:tblW w:w="9018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4"/>
        <w:gridCol w:w="5954"/>
      </w:tblGrid>
      <w:tr w:rsidR="005646DD" w:rsidRPr="005273A6" w14:paraId="59A16FB0" w14:textId="77777777" w:rsidTr="003B17B9">
        <w:trPr>
          <w:trHeight w:val="345"/>
        </w:trPr>
        <w:tc>
          <w:tcPr>
            <w:tcW w:w="3064" w:type="dxa"/>
          </w:tcPr>
          <w:p w14:paraId="54B943BC" w14:textId="77777777" w:rsidR="005646DD" w:rsidRPr="005273A6" w:rsidRDefault="005646DD" w:rsidP="003B17B9">
            <w:pPr>
              <w:numPr>
                <w:ilvl w:val="0"/>
                <w:numId w:val="4"/>
              </w:numPr>
              <w:rPr>
                <w:rFonts w:ascii="Century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岩永　俊博</w:t>
            </w:r>
          </w:p>
        </w:tc>
        <w:tc>
          <w:tcPr>
            <w:tcW w:w="5954" w:type="dxa"/>
          </w:tcPr>
          <w:p w14:paraId="626862C1" w14:textId="77777777" w:rsidR="005646DD" w:rsidRPr="005273A6" w:rsidRDefault="005646DD" w:rsidP="003B17B9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全国健康保険協会前理事</w:t>
            </w:r>
          </w:p>
        </w:tc>
      </w:tr>
      <w:tr w:rsidR="005646DD" w:rsidRPr="005273A6" w14:paraId="640085F2" w14:textId="77777777" w:rsidTr="003B17B9">
        <w:trPr>
          <w:trHeight w:val="324"/>
        </w:trPr>
        <w:tc>
          <w:tcPr>
            <w:tcW w:w="3064" w:type="dxa"/>
          </w:tcPr>
          <w:p w14:paraId="21468A28" w14:textId="77777777" w:rsidR="005646DD" w:rsidRPr="005273A6" w:rsidRDefault="005646DD" w:rsidP="003B17B9">
            <w:pPr>
              <w:ind w:firstLineChars="200" w:firstLine="48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鈴木　敏彦</w:t>
            </w:r>
          </w:p>
        </w:tc>
        <w:tc>
          <w:tcPr>
            <w:tcW w:w="5954" w:type="dxa"/>
          </w:tcPr>
          <w:p w14:paraId="2A2EE47E" w14:textId="77777777" w:rsidR="005646DD" w:rsidRPr="005273A6" w:rsidRDefault="005646DD" w:rsidP="003B17B9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淑徳大学副学長、高等教育研究開発センター教授</w:t>
            </w:r>
          </w:p>
        </w:tc>
      </w:tr>
      <w:tr w:rsidR="005646DD" w:rsidRPr="005273A6" w14:paraId="4B554783" w14:textId="77777777" w:rsidTr="003B17B9">
        <w:trPr>
          <w:trHeight w:val="324"/>
        </w:trPr>
        <w:tc>
          <w:tcPr>
            <w:tcW w:w="3064" w:type="dxa"/>
          </w:tcPr>
          <w:p w14:paraId="031F7C65" w14:textId="77777777" w:rsidR="005646DD" w:rsidRPr="005273A6" w:rsidRDefault="005646DD" w:rsidP="003B17B9">
            <w:pPr>
              <w:ind w:firstLineChars="200" w:firstLine="48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徳岡　裕美子</w:t>
            </w:r>
          </w:p>
        </w:tc>
        <w:tc>
          <w:tcPr>
            <w:tcW w:w="5954" w:type="dxa"/>
          </w:tcPr>
          <w:p w14:paraId="69F3DC3F" w14:textId="77777777" w:rsidR="005646DD" w:rsidRPr="005273A6" w:rsidRDefault="005646DD" w:rsidP="003B17B9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身近なまちづくり推進協議会委員</w:t>
            </w:r>
          </w:p>
        </w:tc>
      </w:tr>
      <w:tr w:rsidR="005646DD" w:rsidRPr="005273A6" w14:paraId="561DC716" w14:textId="77777777" w:rsidTr="003B17B9">
        <w:trPr>
          <w:trHeight w:val="324"/>
        </w:trPr>
        <w:tc>
          <w:tcPr>
            <w:tcW w:w="3064" w:type="dxa"/>
          </w:tcPr>
          <w:p w14:paraId="21A54947" w14:textId="77777777" w:rsidR="005646DD" w:rsidRPr="005273A6" w:rsidRDefault="005646DD" w:rsidP="003B17B9">
            <w:pPr>
              <w:ind w:firstLineChars="200" w:firstLine="48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村井　やよい</w:t>
            </w:r>
          </w:p>
        </w:tc>
        <w:tc>
          <w:tcPr>
            <w:tcW w:w="5954" w:type="dxa"/>
          </w:tcPr>
          <w:p w14:paraId="5CF8F6B8" w14:textId="77777777" w:rsidR="005646DD" w:rsidRPr="005273A6" w:rsidRDefault="005646DD" w:rsidP="003B17B9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color w:val="000000"/>
                <w:sz w:val="24"/>
                <w:szCs w:val="21"/>
              </w:rPr>
              <w:t>世田谷区重症心身障害児（者）を守る会会長</w:t>
            </w:r>
          </w:p>
        </w:tc>
      </w:tr>
      <w:tr w:rsidR="005646DD" w:rsidRPr="005273A6" w14:paraId="426ACEDB" w14:textId="77777777" w:rsidTr="003B17B9">
        <w:trPr>
          <w:trHeight w:val="324"/>
        </w:trPr>
        <w:tc>
          <w:tcPr>
            <w:tcW w:w="3064" w:type="dxa"/>
          </w:tcPr>
          <w:p w14:paraId="4F6B7374" w14:textId="77777777" w:rsidR="005646DD" w:rsidRDefault="005646DD" w:rsidP="003B17B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阿部　貴之</w:t>
            </w:r>
          </w:p>
          <w:p w14:paraId="68390886" w14:textId="77777777" w:rsidR="005646DD" w:rsidRPr="005273A6" w:rsidRDefault="005646DD" w:rsidP="003B17B9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（第１回選定委員会まで）</w:t>
            </w:r>
          </w:p>
        </w:tc>
        <w:tc>
          <w:tcPr>
            <w:tcW w:w="5954" w:type="dxa"/>
          </w:tcPr>
          <w:p w14:paraId="6F08DF48" w14:textId="77777777" w:rsidR="005646DD" w:rsidRPr="005273A6" w:rsidRDefault="005646DD" w:rsidP="003B17B9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北沢総合支所保健福祉センター保健福祉課長</w:t>
            </w:r>
            <w:r>
              <w:rPr>
                <w:rFonts w:ascii="ＭＳ 明朝" w:hAnsi="ＭＳ 明朝" w:hint="eastAsia"/>
                <w:sz w:val="24"/>
              </w:rPr>
              <w:t>・副参事</w:t>
            </w:r>
          </w:p>
        </w:tc>
      </w:tr>
      <w:tr w:rsidR="005646DD" w:rsidRPr="005273A6" w14:paraId="53831E77" w14:textId="77777777" w:rsidTr="003B17B9">
        <w:trPr>
          <w:trHeight w:val="324"/>
        </w:trPr>
        <w:tc>
          <w:tcPr>
            <w:tcW w:w="3064" w:type="dxa"/>
          </w:tcPr>
          <w:p w14:paraId="168E9196" w14:textId="77777777" w:rsidR="005646DD" w:rsidRDefault="005646DD" w:rsidP="003B17B9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濵田　隆行</w:t>
            </w:r>
          </w:p>
          <w:p w14:paraId="7673DBCA" w14:textId="77777777" w:rsidR="005646DD" w:rsidRPr="006E3A9B" w:rsidRDefault="005646DD" w:rsidP="003B17B9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（第２回選定委員会から）</w:t>
            </w:r>
          </w:p>
        </w:tc>
        <w:tc>
          <w:tcPr>
            <w:tcW w:w="5954" w:type="dxa"/>
          </w:tcPr>
          <w:p w14:paraId="55C3CC58" w14:textId="77777777" w:rsidR="005646DD" w:rsidRPr="006E3A9B" w:rsidRDefault="005646DD" w:rsidP="003B17B9">
            <w:pPr>
              <w:rPr>
                <w:rFonts w:ascii="ＭＳ 明朝" w:hAnsi="ＭＳ 明朝" w:hint="eastAsia"/>
                <w:sz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北沢総合支所保健福祉センター保健福祉課長</w:t>
            </w:r>
          </w:p>
        </w:tc>
      </w:tr>
      <w:tr w:rsidR="005646DD" w:rsidRPr="005273A6" w14:paraId="07ACFCC7" w14:textId="77777777" w:rsidTr="003B17B9">
        <w:trPr>
          <w:trHeight w:val="324"/>
        </w:trPr>
        <w:tc>
          <w:tcPr>
            <w:tcW w:w="3064" w:type="dxa"/>
            <w:vAlign w:val="center"/>
          </w:tcPr>
          <w:p w14:paraId="6834948B" w14:textId="77777777" w:rsidR="005646DD" w:rsidRPr="005273A6" w:rsidRDefault="005646DD" w:rsidP="003B17B9">
            <w:pPr>
              <w:ind w:firstLineChars="200" w:firstLine="48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宮川　善章</w:t>
            </w:r>
          </w:p>
        </w:tc>
        <w:tc>
          <w:tcPr>
            <w:tcW w:w="5954" w:type="dxa"/>
          </w:tcPr>
          <w:p w14:paraId="4433861E" w14:textId="77777777" w:rsidR="005646DD" w:rsidRPr="005273A6" w:rsidRDefault="005646DD" w:rsidP="003B17B9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障害福祉部障害施策推進課長</w:t>
            </w:r>
          </w:p>
        </w:tc>
      </w:tr>
      <w:tr w:rsidR="005646DD" w:rsidRPr="005273A6" w14:paraId="5CF35A52" w14:textId="77777777" w:rsidTr="003B17B9">
        <w:trPr>
          <w:trHeight w:val="324"/>
        </w:trPr>
        <w:tc>
          <w:tcPr>
            <w:tcW w:w="3064" w:type="dxa"/>
            <w:vAlign w:val="center"/>
          </w:tcPr>
          <w:p w14:paraId="126A0389" w14:textId="77777777" w:rsidR="005646DD" w:rsidRPr="005273A6" w:rsidRDefault="005646DD" w:rsidP="003B17B9">
            <w:pPr>
              <w:ind w:firstLineChars="200" w:firstLine="48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宮本　千穂</w:t>
            </w:r>
          </w:p>
        </w:tc>
        <w:tc>
          <w:tcPr>
            <w:tcW w:w="5954" w:type="dxa"/>
          </w:tcPr>
          <w:p w14:paraId="08165CD0" w14:textId="77777777" w:rsidR="005646DD" w:rsidRPr="005273A6" w:rsidRDefault="005646DD" w:rsidP="003B17B9">
            <w:pPr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6E3A9B">
              <w:rPr>
                <w:rFonts w:ascii="ＭＳ 明朝" w:hAnsi="ＭＳ 明朝" w:hint="eastAsia"/>
                <w:sz w:val="24"/>
              </w:rPr>
              <w:t>世田谷保健所健康推進課長</w:t>
            </w:r>
          </w:p>
        </w:tc>
      </w:tr>
    </w:tbl>
    <w:p w14:paraId="7EDCF5EB" w14:textId="77777777" w:rsidR="005646DD" w:rsidRPr="005273A6" w:rsidRDefault="005646DD" w:rsidP="005646DD">
      <w:pPr>
        <w:ind w:left="960" w:hangingChars="400" w:hanging="96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※　○は委員長</w:t>
      </w:r>
    </w:p>
    <w:p w14:paraId="170F6365" w14:textId="01A81239" w:rsidR="005646DD" w:rsidRDefault="005646DD" w:rsidP="00554C59">
      <w:pPr>
        <w:rPr>
          <w:rFonts w:ascii="ＭＳ 明朝" w:hAnsi="ＭＳ 明朝"/>
          <w:color w:val="000000" w:themeColor="text1"/>
          <w:sz w:val="24"/>
        </w:rPr>
      </w:pPr>
    </w:p>
    <w:p w14:paraId="7DB8FA1E" w14:textId="479DF17D" w:rsidR="005646DD" w:rsidRDefault="0010649B" w:rsidP="005646DD">
      <w:pPr>
        <w:kinsoku w:val="0"/>
        <w:overflowPunct w:val="0"/>
        <w:autoSpaceDE w:val="0"/>
        <w:autoSpaceDN w:val="0"/>
        <w:adjustRightInd w:val="0"/>
        <w:spacing w:line="380" w:lineRule="exac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３</w:t>
      </w:r>
      <w:r w:rsidR="005646DD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5646DD">
        <w:rPr>
          <w:rFonts w:ascii="ＭＳ 明朝" w:eastAsia="ＭＳ 明朝" w:hAnsi="Century" w:cs="Times New Roman" w:hint="eastAsia"/>
          <w:kern w:val="0"/>
          <w:sz w:val="24"/>
          <w:szCs w:val="24"/>
        </w:rPr>
        <w:t>選定結果</w:t>
      </w:r>
    </w:p>
    <w:p w14:paraId="0D93478D" w14:textId="001C667B" w:rsidR="005646DD" w:rsidRPr="005273A6" w:rsidRDefault="005646DD" w:rsidP="005646DD">
      <w:pPr>
        <w:ind w:leftChars="100" w:left="21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条例の審査基準に基づき、選定委員会で申請者から提出された事業計画書の審査、財務審査、ヒアリング等の結果を総合的に評価した結果、</w:t>
      </w:r>
      <w:r w:rsidR="0010649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以下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のとおり</w:t>
      </w:r>
      <w:r w:rsidRPr="005273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本施設について適格と評価し、次期指定管理者の候補者として選定した。</w:t>
      </w:r>
    </w:p>
    <w:tbl>
      <w:tblPr>
        <w:tblpPr w:leftFromText="142" w:rightFromText="142" w:vertAnchor="text" w:horzAnchor="margin" w:tblpXSpec="center" w:tblpY="117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32"/>
        <w:gridCol w:w="6441"/>
        <w:gridCol w:w="1276"/>
        <w:gridCol w:w="1134"/>
      </w:tblGrid>
      <w:tr w:rsidR="0010649B" w:rsidRPr="006B7A98" w14:paraId="76AE2A6F" w14:textId="77777777" w:rsidTr="0010649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173" w:type="dxa"/>
            <w:gridSpan w:val="2"/>
            <w:tcBorders>
              <w:bottom w:val="double" w:sz="4" w:space="0" w:color="auto"/>
            </w:tcBorders>
            <w:vAlign w:val="center"/>
          </w:tcPr>
          <w:p w14:paraId="0EDDBAF1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審査項目・評価</w:t>
            </w: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項目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B5970BC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entury" w:eastAsia="ＭＳ 明朝" w:hAnsi="Century" w:cs="Times New Roman" w:hint="eastAsia"/>
                <w:strike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配点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146DD8C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entury" w:eastAsia="ＭＳ 明朝" w:hAnsi="Century" w:cs="Times New Roman" w:hint="eastAsia"/>
                <w:strike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得点</w:t>
            </w:r>
          </w:p>
        </w:tc>
      </w:tr>
      <w:tr w:rsidR="0010649B" w:rsidRPr="006B7A98" w14:paraId="511C97B7" w14:textId="77777777" w:rsidTr="0010649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71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9ED7B8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財務審査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tr2bl w:val="nil"/>
            </w:tcBorders>
            <w:vAlign w:val="center"/>
          </w:tcPr>
          <w:p w14:paraId="72C656D4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８０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r2bl w:val="nil"/>
            </w:tcBorders>
            <w:vAlign w:val="center"/>
          </w:tcPr>
          <w:p w14:paraId="3DFDEA91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６０</w:t>
            </w:r>
          </w:p>
        </w:tc>
      </w:tr>
      <w:tr w:rsidR="0010649B" w:rsidRPr="006B7A98" w14:paraId="4B786BB6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0F5158E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書類審査</w:t>
            </w:r>
          </w:p>
        </w:tc>
        <w:tc>
          <w:tcPr>
            <w:tcW w:w="6441" w:type="dxa"/>
            <w:tcBorders>
              <w:top w:val="double" w:sz="4" w:space="0" w:color="auto"/>
            </w:tcBorders>
            <w:vAlign w:val="center"/>
          </w:tcPr>
          <w:p w14:paraId="6548CCC3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施設の設置目的への適合性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4E44F6C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２８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5C7C25E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２６</w:t>
            </w:r>
          </w:p>
        </w:tc>
      </w:tr>
      <w:tr w:rsidR="0010649B" w:rsidRPr="006B7A98" w14:paraId="71D1E313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732" w:type="dxa"/>
            <w:vMerge/>
            <w:vAlign w:val="center"/>
          </w:tcPr>
          <w:p w14:paraId="65C8FD9B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6441" w:type="dxa"/>
            <w:vAlign w:val="center"/>
          </w:tcPr>
          <w:p w14:paraId="6AB61100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事業効果（施設の効用の発揮及び</w:t>
            </w:r>
            <w:r w:rsidRPr="006B7A98">
              <w:rPr>
                <w:rFonts w:ascii="ＭＳ 明朝" w:eastAsia="ＭＳ 明朝" w:hAnsi="ＭＳ 明朝" w:cs="Times New Roman" w:hint="eastAsia"/>
                <w:spacing w:val="5"/>
                <w:kern w:val="0"/>
                <w:sz w:val="24"/>
                <w:szCs w:val="24"/>
              </w:rPr>
              <w:t>良質なサー</w:t>
            </w: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ビスの提供）</w:t>
            </w:r>
          </w:p>
        </w:tc>
        <w:tc>
          <w:tcPr>
            <w:tcW w:w="1276" w:type="dxa"/>
            <w:vAlign w:val="center"/>
          </w:tcPr>
          <w:p w14:paraId="65B72A34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２８</w:t>
            </w:r>
          </w:p>
        </w:tc>
        <w:tc>
          <w:tcPr>
            <w:tcW w:w="1134" w:type="dxa"/>
            <w:vAlign w:val="center"/>
          </w:tcPr>
          <w:p w14:paraId="3EDAFABC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２３</w:t>
            </w:r>
          </w:p>
        </w:tc>
      </w:tr>
      <w:tr w:rsidR="0010649B" w:rsidRPr="006B7A98" w14:paraId="6C7CA97C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2" w:type="dxa"/>
            <w:vMerge/>
            <w:vAlign w:val="center"/>
          </w:tcPr>
          <w:p w14:paraId="1C013582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6441" w:type="dxa"/>
            <w:vAlign w:val="center"/>
          </w:tcPr>
          <w:p w14:paraId="756E7B63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運営の効率性（管理経費の縮減等）</w:t>
            </w:r>
          </w:p>
        </w:tc>
        <w:tc>
          <w:tcPr>
            <w:tcW w:w="1276" w:type="dxa"/>
            <w:vAlign w:val="center"/>
          </w:tcPr>
          <w:p w14:paraId="2A8089E4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２８</w:t>
            </w:r>
          </w:p>
        </w:tc>
        <w:tc>
          <w:tcPr>
            <w:tcW w:w="1134" w:type="dxa"/>
            <w:vAlign w:val="center"/>
          </w:tcPr>
          <w:p w14:paraId="2036AC4C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２３</w:t>
            </w:r>
          </w:p>
        </w:tc>
      </w:tr>
      <w:tr w:rsidR="0010649B" w:rsidRPr="006B7A98" w14:paraId="6A64BD99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2" w:type="dxa"/>
            <w:vMerge/>
            <w:vAlign w:val="center"/>
          </w:tcPr>
          <w:p w14:paraId="057EFE00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6441" w:type="dxa"/>
            <w:vAlign w:val="center"/>
          </w:tcPr>
          <w:p w14:paraId="73E2F487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事業者の物的及び人的能力（安定性、実績等）</w:t>
            </w:r>
          </w:p>
        </w:tc>
        <w:tc>
          <w:tcPr>
            <w:tcW w:w="1276" w:type="dxa"/>
            <w:vAlign w:val="center"/>
          </w:tcPr>
          <w:p w14:paraId="64CBD787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leftChars="62" w:left="130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１４０</w:t>
            </w:r>
          </w:p>
        </w:tc>
        <w:tc>
          <w:tcPr>
            <w:tcW w:w="1134" w:type="dxa"/>
            <w:vAlign w:val="center"/>
          </w:tcPr>
          <w:p w14:paraId="7B1832E0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１２３</w:t>
            </w:r>
          </w:p>
        </w:tc>
      </w:tr>
      <w:tr w:rsidR="0010649B" w:rsidRPr="006B7A98" w14:paraId="19010A3C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2" w:type="dxa"/>
            <w:vMerge/>
            <w:vAlign w:val="center"/>
          </w:tcPr>
          <w:p w14:paraId="35CA8B19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6441" w:type="dxa"/>
            <w:vAlign w:val="center"/>
          </w:tcPr>
          <w:p w14:paraId="364702DE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住民の平等かつ公平利用の確保</w:t>
            </w:r>
          </w:p>
        </w:tc>
        <w:tc>
          <w:tcPr>
            <w:tcW w:w="1276" w:type="dxa"/>
            <w:vAlign w:val="center"/>
          </w:tcPr>
          <w:p w14:paraId="5D45CEBF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５６</w:t>
            </w:r>
          </w:p>
        </w:tc>
        <w:tc>
          <w:tcPr>
            <w:tcW w:w="1134" w:type="dxa"/>
            <w:vAlign w:val="center"/>
          </w:tcPr>
          <w:p w14:paraId="5A1955E5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４９</w:t>
            </w:r>
          </w:p>
        </w:tc>
      </w:tr>
      <w:tr w:rsidR="0010649B" w:rsidRPr="006B7A98" w14:paraId="3403B2A8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2" w:type="dxa"/>
            <w:vMerge/>
            <w:vAlign w:val="center"/>
          </w:tcPr>
          <w:p w14:paraId="57F263AE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left="992"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6441" w:type="dxa"/>
            <w:tcBorders>
              <w:bottom w:val="single" w:sz="4" w:space="0" w:color="auto"/>
            </w:tcBorders>
            <w:vAlign w:val="center"/>
          </w:tcPr>
          <w:p w14:paraId="08E6F9C8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個人情報の保護等の情報管理体制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0932E4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F22860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２５</w:t>
            </w:r>
          </w:p>
        </w:tc>
      </w:tr>
      <w:tr w:rsidR="0010649B" w:rsidRPr="006B7A98" w14:paraId="4C6F59D7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2" w:type="dxa"/>
            <w:vMerge/>
            <w:vAlign w:val="center"/>
          </w:tcPr>
          <w:p w14:paraId="0CE9B153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left="992"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6441" w:type="dxa"/>
            <w:tcBorders>
              <w:bottom w:val="double" w:sz="4" w:space="0" w:color="auto"/>
            </w:tcBorders>
            <w:vAlign w:val="center"/>
          </w:tcPr>
          <w:p w14:paraId="7C446BE7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障害者雇用等への取組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7EC8A4E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２８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882C93E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２５</w:t>
            </w:r>
          </w:p>
        </w:tc>
      </w:tr>
      <w:tr w:rsidR="0010649B" w:rsidRPr="006B7A98" w14:paraId="04905350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6D672EE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left="992"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6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040EE5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BC3963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３３６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9F26EC6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２９４</w:t>
            </w:r>
          </w:p>
        </w:tc>
      </w:tr>
      <w:tr w:rsidR="0010649B" w:rsidRPr="006B7A98" w14:paraId="53EF5245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17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D8CC13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right="240"/>
              <w:jc w:val="lef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ヒアリング審査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tr2bl w:val="nil"/>
            </w:tcBorders>
            <w:vAlign w:val="center"/>
          </w:tcPr>
          <w:p w14:paraId="2B19CE98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９６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tr2bl w:val="nil"/>
            </w:tcBorders>
            <w:vAlign w:val="center"/>
          </w:tcPr>
          <w:p w14:paraId="181760F5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９２</w:t>
            </w:r>
          </w:p>
        </w:tc>
      </w:tr>
      <w:tr w:rsidR="0010649B" w:rsidRPr="006B7A98" w14:paraId="33DF187E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173" w:type="dxa"/>
            <w:gridSpan w:val="2"/>
            <w:tcBorders>
              <w:top w:val="double" w:sz="4" w:space="0" w:color="auto"/>
            </w:tcBorders>
            <w:vAlign w:val="center"/>
          </w:tcPr>
          <w:p w14:paraId="1F3414E8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ind w:left="720" w:hangingChars="300" w:hanging="72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C12DB14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５１２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A6B5D17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righ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４４６</w:t>
            </w:r>
          </w:p>
        </w:tc>
      </w:tr>
      <w:tr w:rsidR="0010649B" w:rsidRPr="006B7A98" w14:paraId="036B7E81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1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B6B26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合格基準（配点合計の７０％）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4E53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３５８．４</w:t>
            </w:r>
          </w:p>
        </w:tc>
      </w:tr>
      <w:tr w:rsidR="0010649B" w:rsidRPr="006B7A98" w14:paraId="0218CF1C" w14:textId="77777777" w:rsidTr="001064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173" w:type="dxa"/>
            <w:gridSpan w:val="2"/>
            <w:tcBorders>
              <w:top w:val="single" w:sz="4" w:space="0" w:color="auto"/>
            </w:tcBorders>
            <w:vAlign w:val="center"/>
          </w:tcPr>
          <w:p w14:paraId="4DE0BEC1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6B7A98">
              <w:rPr>
                <w:rFonts w:ascii="Century" w:eastAsia="ＭＳ 明朝" w:hAnsi="Century" w:cs="Times New Roman" w:hint="eastAsia"/>
                <w:sz w:val="24"/>
                <w:szCs w:val="24"/>
              </w:rPr>
              <w:t>審査結果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14:paraId="4202D7AD" w14:textId="77777777" w:rsidR="0010649B" w:rsidRPr="006B7A98" w:rsidRDefault="0010649B" w:rsidP="0010649B">
            <w:pPr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</w:pPr>
            <w:r w:rsidRPr="006B7A9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適格性あり</w:t>
            </w:r>
          </w:p>
        </w:tc>
      </w:tr>
    </w:tbl>
    <w:p w14:paraId="38ABD7B1" w14:textId="5816D7B8" w:rsidR="005646DD" w:rsidRPr="006B7A98" w:rsidRDefault="005646DD" w:rsidP="005646DD">
      <w:pPr>
        <w:tabs>
          <w:tab w:val="num" w:pos="1140"/>
        </w:tabs>
        <w:kinsoku w:val="0"/>
        <w:overflowPunct w:val="0"/>
        <w:autoSpaceDE w:val="0"/>
        <w:autoSpaceDN w:val="0"/>
        <w:adjustRightInd w:val="0"/>
        <w:spacing w:line="380" w:lineRule="exact"/>
        <w:ind w:left="132" w:right="-1" w:hangingChars="55" w:hanging="132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B7A98">
        <w:rPr>
          <w:rFonts w:ascii="ＭＳ 明朝" w:eastAsia="ＭＳ 明朝" w:hAnsi="Century" w:cs="Times New Roman" w:hint="eastAsia"/>
          <w:kern w:val="0"/>
          <w:sz w:val="24"/>
          <w:szCs w:val="24"/>
        </w:rPr>
        <w:lastRenderedPageBreak/>
        <w:t>備考</w:t>
      </w:r>
    </w:p>
    <w:p w14:paraId="631D88BE" w14:textId="77777777" w:rsidR="0010649B" w:rsidRDefault="005646DD" w:rsidP="0010649B">
      <w:pPr>
        <w:tabs>
          <w:tab w:val="num" w:pos="1140"/>
        </w:tabs>
        <w:kinsoku w:val="0"/>
        <w:overflowPunct w:val="0"/>
        <w:autoSpaceDE w:val="0"/>
        <w:autoSpaceDN w:val="0"/>
        <w:adjustRightInd w:val="0"/>
        <w:spacing w:line="380" w:lineRule="exact"/>
        <w:ind w:left="972" w:rightChars="-300" w:right="-630" w:hangingChars="405" w:hanging="972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B7A98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１　財務審査では、公認会計士が４段階評価（８０点（大変良い）、６０点（良い）、</w:t>
      </w:r>
    </w:p>
    <w:p w14:paraId="16B9E094" w14:textId="58161B2E" w:rsidR="005646DD" w:rsidRPr="006B7A98" w:rsidRDefault="005646DD" w:rsidP="0010649B">
      <w:pPr>
        <w:tabs>
          <w:tab w:val="num" w:pos="1140"/>
        </w:tabs>
        <w:kinsoku w:val="0"/>
        <w:overflowPunct w:val="0"/>
        <w:autoSpaceDE w:val="0"/>
        <w:autoSpaceDN w:val="0"/>
        <w:adjustRightInd w:val="0"/>
        <w:spacing w:line="380" w:lineRule="exact"/>
        <w:ind w:leftChars="400" w:left="852" w:rightChars="-300" w:right="-630" w:hangingChars="5" w:hanging="12"/>
        <w:jc w:val="left"/>
        <w:rPr>
          <w:rFonts w:ascii="ＭＳ 明朝" w:eastAsia="ＭＳ 明朝" w:hAnsi="Century" w:cs="Times New Roman" w:hint="eastAsia"/>
          <w:kern w:val="0"/>
          <w:sz w:val="24"/>
          <w:szCs w:val="24"/>
          <w:u w:val="thick" w:color="00B0F0"/>
        </w:rPr>
      </w:pPr>
      <w:r w:rsidRPr="006B7A98">
        <w:rPr>
          <w:rFonts w:ascii="ＭＳ 明朝" w:eastAsia="ＭＳ 明朝" w:hAnsi="Century" w:cs="Times New Roman" w:hint="eastAsia"/>
          <w:kern w:val="0"/>
          <w:sz w:val="24"/>
          <w:szCs w:val="24"/>
        </w:rPr>
        <w:t>４０点（やや悪い）、２０点（悪い））を行った。</w:t>
      </w:r>
    </w:p>
    <w:p w14:paraId="73E95BC3" w14:textId="77777777" w:rsidR="005646DD" w:rsidRPr="006B7A98" w:rsidRDefault="005646DD" w:rsidP="005646DD">
      <w:pPr>
        <w:tabs>
          <w:tab w:val="num" w:pos="1140"/>
        </w:tabs>
        <w:kinsoku w:val="0"/>
        <w:overflowPunct w:val="0"/>
        <w:autoSpaceDE w:val="0"/>
        <w:autoSpaceDN w:val="0"/>
        <w:adjustRightInd w:val="0"/>
        <w:spacing w:line="380" w:lineRule="exact"/>
        <w:ind w:left="972" w:right="-1" w:hangingChars="405" w:hanging="972"/>
        <w:rPr>
          <w:rFonts w:ascii="ＭＳ 明朝" w:eastAsia="ＭＳ 明朝" w:hAnsi="Century" w:cs="Times New Roman" w:hint="eastAsia"/>
          <w:kern w:val="0"/>
          <w:sz w:val="24"/>
          <w:szCs w:val="24"/>
        </w:rPr>
      </w:pPr>
      <w:r w:rsidRPr="006B7A98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２　書類審査では、７名の選定委員が評価項目ごとに採点を行った。</w:t>
      </w:r>
    </w:p>
    <w:p w14:paraId="5A724B6A" w14:textId="77777777" w:rsidR="005646DD" w:rsidRPr="006B7A98" w:rsidRDefault="005646DD" w:rsidP="005646DD">
      <w:pPr>
        <w:tabs>
          <w:tab w:val="num" w:pos="1140"/>
        </w:tabs>
        <w:kinsoku w:val="0"/>
        <w:overflowPunct w:val="0"/>
        <w:autoSpaceDE w:val="0"/>
        <w:autoSpaceDN w:val="0"/>
        <w:adjustRightInd w:val="0"/>
        <w:spacing w:line="380" w:lineRule="exact"/>
        <w:ind w:right="-1"/>
        <w:jc w:val="left"/>
        <w:rPr>
          <w:rFonts w:ascii="ＭＳ 明朝" w:eastAsia="ＭＳ 明朝" w:hAnsi="Century" w:cs="Times New Roman" w:hint="eastAsia"/>
          <w:kern w:val="0"/>
          <w:sz w:val="24"/>
          <w:szCs w:val="24"/>
        </w:rPr>
      </w:pPr>
      <w:r w:rsidRPr="006B7A98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３　ヒアリング審査では、６名の選定委員が採点を行った。</w:t>
      </w:r>
    </w:p>
    <w:sectPr w:rsidR="005646DD" w:rsidRPr="006B7A98" w:rsidSect="001064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2A45" w14:textId="77777777" w:rsidR="0093726C" w:rsidRDefault="0093726C" w:rsidP="0093726C">
      <w:r>
        <w:separator/>
      </w:r>
    </w:p>
  </w:endnote>
  <w:endnote w:type="continuationSeparator" w:id="0">
    <w:p w14:paraId="79203E32" w14:textId="77777777" w:rsidR="0093726C" w:rsidRDefault="0093726C" w:rsidP="0093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1CAB" w14:textId="77777777" w:rsidR="0093726C" w:rsidRDefault="0093726C" w:rsidP="0093726C">
      <w:r>
        <w:separator/>
      </w:r>
    </w:p>
  </w:footnote>
  <w:footnote w:type="continuationSeparator" w:id="0">
    <w:p w14:paraId="24A160E0" w14:textId="77777777" w:rsidR="0093726C" w:rsidRDefault="0093726C" w:rsidP="0093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923"/>
    <w:multiLevelType w:val="hybridMultilevel"/>
    <w:tmpl w:val="F708A9F6"/>
    <w:lvl w:ilvl="0" w:tplc="543E4B2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B0EBD"/>
    <w:multiLevelType w:val="hybridMultilevel"/>
    <w:tmpl w:val="BD3889DC"/>
    <w:lvl w:ilvl="0" w:tplc="7F209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46176E"/>
    <w:multiLevelType w:val="hybridMultilevel"/>
    <w:tmpl w:val="E92856E2"/>
    <w:lvl w:ilvl="0" w:tplc="42C4E84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77C6D"/>
    <w:multiLevelType w:val="hybridMultilevel"/>
    <w:tmpl w:val="A2E0F28C"/>
    <w:lvl w:ilvl="0" w:tplc="2EC0D226">
      <w:start w:val="3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7116888">
    <w:abstractNumId w:val="0"/>
  </w:num>
  <w:num w:numId="2" w16cid:durableId="2137673374">
    <w:abstractNumId w:val="2"/>
  </w:num>
  <w:num w:numId="3" w16cid:durableId="571237805">
    <w:abstractNumId w:val="1"/>
  </w:num>
  <w:num w:numId="4" w16cid:durableId="118036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73"/>
    <w:rsid w:val="0000381D"/>
    <w:rsid w:val="000A012A"/>
    <w:rsid w:val="0010649B"/>
    <w:rsid w:val="00117A7C"/>
    <w:rsid w:val="00126312"/>
    <w:rsid w:val="0030463B"/>
    <w:rsid w:val="00327B72"/>
    <w:rsid w:val="00367562"/>
    <w:rsid w:val="0036766E"/>
    <w:rsid w:val="004B5618"/>
    <w:rsid w:val="005273A6"/>
    <w:rsid w:val="00554C59"/>
    <w:rsid w:val="005646DD"/>
    <w:rsid w:val="005C48BD"/>
    <w:rsid w:val="005D6DEB"/>
    <w:rsid w:val="00624BA1"/>
    <w:rsid w:val="006A4D31"/>
    <w:rsid w:val="006B7A98"/>
    <w:rsid w:val="007D1893"/>
    <w:rsid w:val="00810E73"/>
    <w:rsid w:val="008D04D7"/>
    <w:rsid w:val="0093726C"/>
    <w:rsid w:val="00956DBE"/>
    <w:rsid w:val="00AD3CB4"/>
    <w:rsid w:val="00AF40BE"/>
    <w:rsid w:val="00B42AE6"/>
    <w:rsid w:val="00C11243"/>
    <w:rsid w:val="00DC5C20"/>
    <w:rsid w:val="00E974AE"/>
    <w:rsid w:val="00EF4010"/>
    <w:rsid w:val="00F554E2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4C027"/>
  <w15:docId w15:val="{82A64D66-0ADF-475B-8276-505CE52C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26C"/>
  </w:style>
  <w:style w:type="paragraph" w:styleId="a5">
    <w:name w:val="footer"/>
    <w:basedOn w:val="a"/>
    <w:link w:val="a6"/>
    <w:uiPriority w:val="99"/>
    <w:unhideWhenUsed/>
    <w:rsid w:val="00937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26C"/>
  </w:style>
  <w:style w:type="paragraph" w:styleId="a7">
    <w:name w:val="List Paragraph"/>
    <w:basedOn w:val="a"/>
    <w:uiPriority w:val="34"/>
    <w:qFormat/>
    <w:rsid w:val="00937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Hayashi104</dc:creator>
  <cp:lastModifiedBy>笹岡　竜樹</cp:lastModifiedBy>
  <cp:revision>8</cp:revision>
  <cp:lastPrinted>2018-10-23T08:08:00Z</cp:lastPrinted>
  <dcterms:created xsi:type="dcterms:W3CDTF">2018-10-23T07:41:00Z</dcterms:created>
  <dcterms:modified xsi:type="dcterms:W3CDTF">2023-10-23T06:29:00Z</dcterms:modified>
</cp:coreProperties>
</file>