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C2B" w14:textId="77777777" w:rsidR="00000000" w:rsidRDefault="00A636F4">
      <w:pPr>
        <w:pStyle w:val="af1"/>
        <w:tabs>
          <w:tab w:val="left" w:pos="3960"/>
        </w:tabs>
        <w:jc w:val="left"/>
        <w:rPr>
          <w:rFonts w:ascii="ＭＳ ゴシック" w:eastAsia="ＭＳ ゴシック" w:hAnsi="ＭＳ ゴシック" w:cs="ＭＳ ゴシック"/>
        </w:rPr>
      </w:pPr>
      <w:r>
        <w:rPr>
          <w:noProof/>
        </w:rPr>
        <w:drawing>
          <wp:anchor distT="0" distB="0" distL="114300" distR="114300" simplePos="0" relativeHeight="251658240" behindDoc="0" locked="0" layoutInCell="1" allowOverlap="1" wp14:anchorId="1FCD0EED" wp14:editId="18C25BAA">
            <wp:simplePos x="0" y="0"/>
            <wp:positionH relativeFrom="page">
              <wp:posOffset>6335395</wp:posOffset>
            </wp:positionH>
            <wp:positionV relativeFrom="page">
              <wp:posOffset>9467215</wp:posOffset>
            </wp:positionV>
            <wp:extent cx="648970" cy="648970"/>
            <wp:effectExtent l="0" t="0" r="0" b="0"/>
            <wp:wrapNone/>
            <wp:docPr id="4" name="JAVISCODE00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2BD05405" w14:textId="77777777" w:rsidR="00000000" w:rsidRDefault="00A636F4">
      <w:pPr>
        <w:pStyle w:val="af1"/>
        <w:tabs>
          <w:tab w:val="left" w:pos="3960"/>
        </w:tabs>
        <w:jc w:val="lef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2023</w:t>
      </w:r>
      <w:r>
        <w:rPr>
          <w:rFonts w:ascii="ＭＳ ゴシック" w:eastAsia="ＭＳ ゴシック" w:hAnsi="ＭＳ ゴシック" w:cs="ＭＳ ゴシック" w:hint="eastAsia"/>
        </w:rPr>
        <w:t>ねん春号</w:t>
      </w:r>
    </w:p>
    <w:p w14:paraId="723418B5" w14:textId="77777777" w:rsidR="00000000" w:rsidRDefault="00A636F4">
      <w:pPr>
        <w:pStyle w:val="af1"/>
        <w:tabs>
          <w:tab w:val="left" w:pos="3960"/>
        </w:tabs>
        <w:jc w:val="lef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ナンバー</w:t>
      </w:r>
      <w:r>
        <w:rPr>
          <w:rFonts w:ascii="ＭＳ ゴシック" w:eastAsia="ＭＳ ゴシック" w:hAnsi="ＭＳ ゴシック" w:cs="ＭＳ ゴシック" w:hint="eastAsia"/>
        </w:rPr>
        <w:t>38</w:t>
      </w:r>
    </w:p>
    <w:p w14:paraId="53A4DDE0" w14:textId="77777777" w:rsidR="00000000" w:rsidRDefault="00A636F4">
      <w:pPr>
        <w:pStyle w:val="af1"/>
        <w:tabs>
          <w:tab w:val="left" w:pos="3960"/>
        </w:tabs>
        <w:jc w:val="lef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北沢健康マネキノ会ニュース</w:t>
      </w:r>
    </w:p>
    <w:p w14:paraId="76E0B99B" w14:textId="77777777" w:rsidR="00000000" w:rsidRDefault="00A636F4">
      <w:pPr>
        <w:pStyle w:val="af1"/>
        <w:tabs>
          <w:tab w:val="left" w:pos="3960"/>
        </w:tabs>
        <w:jc w:val="left"/>
        <w:rPr>
          <w:rFonts w:ascii="ＭＳ ゴシック" w:eastAsia="ＭＳ ゴシック" w:hAnsi="ＭＳ ゴシック" w:cs="ＭＳ ゴシック" w:hint="eastAsia"/>
        </w:rPr>
      </w:pPr>
    </w:p>
    <w:p w14:paraId="263D6A58" w14:textId="77777777" w:rsidR="00000000" w:rsidRDefault="00A636F4">
      <w:pPr>
        <w:jc w:val="left"/>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北沢健康まねきの会では、誰もが健やかに生き生きと暮らすことができる地域をめざして活動しています。</w:t>
      </w:r>
    </w:p>
    <w:p w14:paraId="1D256F56" w14:textId="77777777" w:rsidR="00000000" w:rsidRDefault="00A636F4">
      <w:pPr>
        <w:jc w:val="left"/>
        <w:rPr>
          <w:rFonts w:hint="eastAsia"/>
        </w:rPr>
      </w:pPr>
    </w:p>
    <w:p w14:paraId="402D0704" w14:textId="77777777" w:rsidR="00000000" w:rsidRDefault="00A636F4">
      <w:pPr>
        <w:tabs>
          <w:tab w:val="left" w:pos="-105"/>
        </w:tabs>
        <w:jc w:val="left"/>
        <w:rPr>
          <w:szCs w:val="22"/>
        </w:rPr>
      </w:pPr>
      <w:r>
        <w:rPr>
          <w:rFonts w:ascii="ＭＳ ゴシック" w:eastAsia="ＭＳ ゴシック" w:hAnsi="ＭＳ ゴシック" w:cs="ＭＳ ゴシック" w:hint="eastAsia"/>
          <w:szCs w:val="21"/>
        </w:rPr>
        <w:t>北沢健康マネキノ会</w:t>
      </w:r>
      <w:r>
        <w:rPr>
          <w:rFonts w:hint="eastAsia"/>
          <w:szCs w:val="21"/>
        </w:rPr>
        <w:t>とは</w:t>
      </w:r>
      <w:r>
        <w:rPr>
          <w:rFonts w:hint="eastAsia"/>
          <w:szCs w:val="22"/>
        </w:rPr>
        <w:t>、北沢地域の区民・地域団体・行政で構成された会で、健康づくりの講演会の企画や、情報発信など、地域全体の健康づくりにつながるような取り組みを行っています。興味のある方はお問合せください！</w:t>
      </w:r>
    </w:p>
    <w:p w14:paraId="1A72F6F4" w14:textId="77777777" w:rsidR="00000000" w:rsidRDefault="00A636F4">
      <w:pPr>
        <w:tabs>
          <w:tab w:val="left" w:pos="-105"/>
        </w:tabs>
        <w:jc w:val="left"/>
        <w:rPr>
          <w:szCs w:val="22"/>
        </w:rPr>
      </w:pPr>
    </w:p>
    <w:p w14:paraId="4778A197" w14:textId="77777777" w:rsidR="00000000" w:rsidRDefault="00A636F4">
      <w:pPr>
        <w:spacing w:line="380" w:lineRule="exact"/>
        <w:jc w:val="left"/>
        <w:rPr>
          <w:b/>
          <w:sz w:val="26"/>
          <w:szCs w:val="26"/>
        </w:rPr>
      </w:pPr>
      <w:r>
        <w:rPr>
          <w:rFonts w:hint="eastAsia"/>
          <w:b/>
          <w:sz w:val="26"/>
          <w:szCs w:val="26"/>
        </w:rPr>
        <w:t>６月２９日に３年ぶりに対面で総会を開催しました。</w:t>
      </w:r>
    </w:p>
    <w:p w14:paraId="79DC0B79" w14:textId="77777777" w:rsidR="00000000" w:rsidRDefault="00A636F4">
      <w:pPr>
        <w:spacing w:line="380" w:lineRule="exact"/>
        <w:jc w:val="left"/>
        <w:rPr>
          <w:b/>
          <w:sz w:val="26"/>
          <w:szCs w:val="26"/>
        </w:rPr>
      </w:pPr>
      <w:r>
        <w:rPr>
          <w:rFonts w:hint="eastAsia"/>
          <w:b/>
          <w:sz w:val="26"/>
          <w:szCs w:val="26"/>
        </w:rPr>
        <w:t>新会長には賛成多数で田川敏男さんが就任し、副会長は、ちゅうじょう源吉さんが再任となりました。</w:t>
      </w:r>
    </w:p>
    <w:p w14:paraId="09B11733" w14:textId="77777777" w:rsidR="00000000" w:rsidRDefault="00A636F4">
      <w:pPr>
        <w:spacing w:line="380" w:lineRule="exact"/>
        <w:ind w:firstLineChars="200" w:firstLine="522"/>
        <w:jc w:val="left"/>
        <w:rPr>
          <w:b/>
          <w:sz w:val="26"/>
          <w:szCs w:val="26"/>
        </w:rPr>
      </w:pPr>
    </w:p>
    <w:p w14:paraId="69D3A4EA" w14:textId="77777777" w:rsidR="00000000" w:rsidRDefault="00A636F4">
      <w:pPr>
        <w:jc w:val="left"/>
      </w:pPr>
      <w:r>
        <w:rPr>
          <w:rFonts w:hint="eastAsia"/>
        </w:rPr>
        <w:t>今年度の活動内容として</w:t>
      </w:r>
    </w:p>
    <w:p w14:paraId="776A9758" w14:textId="77777777" w:rsidR="00000000" w:rsidRDefault="00A636F4">
      <w:pPr>
        <w:jc w:val="left"/>
      </w:pPr>
      <w:r>
        <w:rPr>
          <w:rFonts w:hint="eastAsia"/>
        </w:rPr>
        <w:t>１．避難所運営訓練における、まねき体操の普及啓発活動（パンフレットの配布）</w:t>
      </w:r>
    </w:p>
    <w:p w14:paraId="4F3D1237" w14:textId="77777777" w:rsidR="00000000" w:rsidRDefault="00A636F4">
      <w:pPr>
        <w:jc w:val="left"/>
      </w:pPr>
      <w:r>
        <w:rPr>
          <w:rFonts w:hint="eastAsia"/>
        </w:rPr>
        <w:t>２．せたがや梅まつりの参加</w:t>
      </w:r>
    </w:p>
    <w:p w14:paraId="74F09C92" w14:textId="77777777" w:rsidR="00000000" w:rsidRDefault="00A636F4">
      <w:pPr>
        <w:jc w:val="left"/>
      </w:pPr>
      <w:r>
        <w:rPr>
          <w:rFonts w:hint="eastAsia"/>
        </w:rPr>
        <w:t>３．きたざわ健康まねきの会ニュースの発行について話</w:t>
      </w:r>
      <w:r>
        <w:rPr>
          <w:rFonts w:hint="eastAsia"/>
        </w:rPr>
        <w:t>し合いました。</w:t>
      </w:r>
    </w:p>
    <w:p w14:paraId="4DB39003" w14:textId="77777777" w:rsidR="00000000" w:rsidRDefault="00A636F4">
      <w:pPr>
        <w:jc w:val="left"/>
      </w:pPr>
    </w:p>
    <w:p w14:paraId="7CA8B068" w14:textId="77777777" w:rsidR="00000000" w:rsidRDefault="00A636F4">
      <w:pPr>
        <w:ind w:firstLineChars="100" w:firstLine="210"/>
        <w:jc w:val="left"/>
      </w:pPr>
      <w:r>
        <w:rPr>
          <w:rFonts w:hint="eastAsia"/>
        </w:rPr>
        <w:t>１２月９日に３年ぶりの作業部会を行い、たくさんの委員の皆様に集まっていただきました。今後に向けて協働・連携による普及活動方法の検討を行いました。</w:t>
      </w:r>
    </w:p>
    <w:p w14:paraId="6E848681" w14:textId="77777777" w:rsidR="00000000" w:rsidRDefault="00A636F4">
      <w:pPr>
        <w:ind w:firstLineChars="100" w:firstLine="210"/>
        <w:jc w:val="left"/>
      </w:pPr>
    </w:p>
    <w:p w14:paraId="6D290576" w14:textId="77777777" w:rsidR="00000000" w:rsidRDefault="00A636F4">
      <w:pPr>
        <w:ind w:firstLineChars="100" w:firstLine="210"/>
        <w:jc w:val="left"/>
      </w:pPr>
    </w:p>
    <w:p w14:paraId="59C370C8" w14:textId="77777777" w:rsidR="00000000" w:rsidRDefault="00A636F4">
      <w:pPr>
        <w:jc w:val="left"/>
      </w:pPr>
      <w:r>
        <w:rPr>
          <w:rFonts w:hint="eastAsia"/>
        </w:rPr>
        <w:t>エコノミー症候群の予防目的で、避難所運営訓練の中で、まねき体操を再開しよう！</w:t>
      </w:r>
    </w:p>
    <w:p w14:paraId="39CA9EAB" w14:textId="77777777" w:rsidR="00000000" w:rsidRDefault="00A636F4">
      <w:pPr>
        <w:jc w:val="left"/>
      </w:pPr>
    </w:p>
    <w:p w14:paraId="2D35E32F" w14:textId="77777777" w:rsidR="00000000" w:rsidRDefault="00A636F4">
      <w:pPr>
        <w:jc w:val="left"/>
        <w:rPr>
          <w:szCs w:val="22"/>
        </w:rPr>
      </w:pPr>
      <w:r>
        <w:rPr>
          <w:rFonts w:hint="eastAsia"/>
          <w:szCs w:val="22"/>
        </w:rPr>
        <w:t>おやじの会などをもっている学校で、親と子どもを巻き込んだ世代交流につながるイベントを提案できないかな。</w:t>
      </w:r>
    </w:p>
    <w:p w14:paraId="07594C7B" w14:textId="77777777" w:rsidR="00000000" w:rsidRDefault="00A636F4">
      <w:pPr>
        <w:jc w:val="left"/>
      </w:pPr>
    </w:p>
    <w:p w14:paraId="07D7CC53" w14:textId="77777777" w:rsidR="00000000" w:rsidRDefault="00A636F4">
      <w:pPr>
        <w:jc w:val="left"/>
      </w:pPr>
      <w:r>
        <w:rPr>
          <w:rFonts w:hint="eastAsia"/>
        </w:rPr>
        <w:t>社会福祉協議会のふれあい</w:t>
      </w:r>
    </w:p>
    <w:p w14:paraId="7CC6441F" w14:textId="77777777" w:rsidR="00000000" w:rsidRDefault="00A636F4">
      <w:pPr>
        <w:jc w:val="left"/>
      </w:pPr>
      <w:r>
        <w:rPr>
          <w:rFonts w:hint="eastAsia"/>
        </w:rPr>
        <w:t>いきいきサロンでもまねき体操をやってくれるようにお願いしてみたい。</w:t>
      </w:r>
    </w:p>
    <w:p w14:paraId="5D304D66" w14:textId="77777777" w:rsidR="00000000" w:rsidRDefault="00A636F4">
      <w:pPr>
        <w:jc w:val="left"/>
      </w:pPr>
      <w:r>
        <w:rPr>
          <w:rFonts w:hint="eastAsia"/>
        </w:rPr>
        <w:t>まちづくりセンターの防災塾で「災害時に役立つ健康づくり」のパンフレットを配ったらどうだろう。</w:t>
      </w:r>
    </w:p>
    <w:p w14:paraId="211630E0" w14:textId="77777777" w:rsidR="00000000" w:rsidRDefault="00A636F4">
      <w:pPr>
        <w:jc w:val="left"/>
      </w:pPr>
    </w:p>
    <w:p w14:paraId="6B5DCDA6" w14:textId="77777777" w:rsidR="00000000" w:rsidRDefault="00A636F4">
      <w:pPr>
        <w:jc w:val="left"/>
      </w:pPr>
      <w:r>
        <w:rPr>
          <w:rFonts w:hint="eastAsia"/>
        </w:rPr>
        <w:t>あんしんすこやかセンターのいきいき講座で、まねき体操の</w:t>
      </w:r>
      <w:r>
        <w:t>PR</w:t>
      </w:r>
      <w:r>
        <w:rPr>
          <w:rFonts w:hint="eastAsia"/>
        </w:rPr>
        <w:t>や栄養の話をしてもらえないかな。</w:t>
      </w:r>
      <w:r>
        <w:br w:type="page"/>
      </w:r>
    </w:p>
    <w:p w14:paraId="08A75610" w14:textId="77777777" w:rsidR="00000000" w:rsidRDefault="00A636F4">
      <w:pPr>
        <w:jc w:val="left"/>
        <w:rPr>
          <w:rFonts w:ascii="HG丸ｺﾞｼｯｸM-PRO" w:hAnsi="HG丸ｺﾞｼｯｸM-PRO"/>
        </w:rPr>
      </w:pPr>
      <w:r>
        <w:rPr>
          <w:noProof/>
        </w:rPr>
        <w:lastRenderedPageBreak/>
        <w:drawing>
          <wp:anchor distT="0" distB="0" distL="114300" distR="114300" simplePos="0" relativeHeight="251659264" behindDoc="0" locked="0" layoutInCell="1" allowOverlap="1" wp14:anchorId="734339C2" wp14:editId="750BBFBC">
            <wp:simplePos x="0" y="0"/>
            <wp:positionH relativeFrom="page">
              <wp:posOffset>6335395</wp:posOffset>
            </wp:positionH>
            <wp:positionV relativeFrom="page">
              <wp:posOffset>9467215</wp:posOffset>
            </wp:positionV>
            <wp:extent cx="648970" cy="648970"/>
            <wp:effectExtent l="0" t="0" r="0" b="0"/>
            <wp:wrapNone/>
            <wp:docPr id="3" name="JAVISCODE00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2-4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Pr>
          <w:rFonts w:ascii="HG丸ｺﾞｼｯｸM-PRO" w:hAnsi="HG丸ｺﾞｼｯｸM-PRO" w:hint="eastAsia"/>
        </w:rPr>
        <w:t>せたがや梅まつり</w:t>
      </w:r>
    </w:p>
    <w:p w14:paraId="169D67ED" w14:textId="77777777" w:rsidR="00000000" w:rsidRDefault="00A636F4">
      <w:pPr>
        <w:jc w:val="left"/>
        <w:rPr>
          <w:rFonts w:ascii="HG丸ｺﾞｼｯｸM-PRO" w:hAnsi="HG丸ｺﾞｼｯｸM-PRO" w:hint="eastAsia"/>
        </w:rPr>
      </w:pPr>
      <w:r>
        <w:rPr>
          <w:rFonts w:ascii="HG丸ｺﾞｼｯｸM-PRO" w:hAnsi="HG丸ｺﾞｼｯｸM-PRO" w:hint="eastAsia"/>
        </w:rPr>
        <w:t>２月</w:t>
      </w:r>
      <w:r>
        <w:rPr>
          <w:rFonts w:ascii="HG丸ｺﾞｼｯｸM-PRO" w:hAnsi="HG丸ｺﾞｼｯｸM-PRO" w:hint="eastAsia"/>
        </w:rPr>
        <w:t>18</w:t>
      </w:r>
      <w:r>
        <w:rPr>
          <w:rFonts w:ascii="HG丸ｺﾞｼｯｸM-PRO" w:hAnsi="HG丸ｺﾞｼｯｸM-PRO" w:hint="eastAsia"/>
        </w:rPr>
        <w:t>日、きたざわ健康まねきの会の活動</w:t>
      </w:r>
      <w:r>
        <w:rPr>
          <w:rFonts w:ascii="HG丸ｺﾞｼｯｸM-PRO" w:hAnsi="HG丸ｺﾞｼｯｸM-PRO" w:hint="eastAsia"/>
        </w:rPr>
        <w:t>PR</w:t>
      </w:r>
      <w:r>
        <w:rPr>
          <w:rFonts w:ascii="HG丸ｺﾞｼｯｸM-PRO" w:hAnsi="HG丸ｺﾞｼｯｸM-PRO" w:hint="eastAsia"/>
        </w:rPr>
        <w:t>に行ってきました。</w:t>
      </w:r>
    </w:p>
    <w:p w14:paraId="2FA8A6D8" w14:textId="77777777" w:rsidR="00000000" w:rsidRDefault="00A636F4">
      <w:pPr>
        <w:rPr>
          <w:rFonts w:hint="eastAsia"/>
        </w:rPr>
      </w:pPr>
      <w:r>
        <w:rPr>
          <w:rFonts w:hint="eastAsia"/>
        </w:rPr>
        <w:t>塩味チェック：</w:t>
      </w:r>
      <w:r>
        <w:t>0.6</w:t>
      </w:r>
      <w:r>
        <w:rPr>
          <w:rFonts w:hint="eastAsia"/>
        </w:rPr>
        <w:t>％、</w:t>
      </w:r>
      <w:r>
        <w:t>1.0%</w:t>
      </w:r>
      <w:r>
        <w:rPr>
          <w:rFonts w:hint="eastAsia"/>
        </w:rPr>
        <w:t>、</w:t>
      </w:r>
      <w:r>
        <w:t>1.4%</w:t>
      </w:r>
      <w:r>
        <w:rPr>
          <w:rFonts w:hint="eastAsia"/>
        </w:rPr>
        <w:t>のろ紙を舐めて、どこでしょっぱいと感じるかシールを貼ってもらいました。</w:t>
      </w:r>
    </w:p>
    <w:p w14:paraId="74158BB3" w14:textId="77777777" w:rsidR="00000000" w:rsidRDefault="00A636F4">
      <w:r>
        <w:rPr>
          <w:rFonts w:hint="eastAsia"/>
        </w:rPr>
        <w:t>その結果、</w:t>
      </w:r>
      <w:r>
        <w:t>1.4%</w:t>
      </w:r>
      <w:r>
        <w:rPr>
          <w:rFonts w:hint="eastAsia"/>
        </w:rPr>
        <w:t>でしょっぱいと感じるという方が、約</w:t>
      </w:r>
      <w:r>
        <w:t>6</w:t>
      </w:r>
      <w:r>
        <w:rPr>
          <w:rFonts w:hint="eastAsia"/>
        </w:rPr>
        <w:t>割でした。みなさん、味濃いめ…？</w:t>
      </w:r>
    </w:p>
    <w:p w14:paraId="799D4D0E" w14:textId="77777777" w:rsidR="00000000" w:rsidRDefault="00A636F4"/>
    <w:p w14:paraId="22A21C2E" w14:textId="77777777" w:rsidR="00000000" w:rsidRDefault="00A636F4">
      <w:pPr>
        <w:rPr>
          <w:b/>
          <w:sz w:val="28"/>
        </w:rPr>
      </w:pPr>
      <w:r>
        <w:rPr>
          <w:rFonts w:hint="eastAsia"/>
          <w:b/>
          <w:sz w:val="28"/>
        </w:rPr>
        <w:t>参加者の感想</w:t>
      </w:r>
    </w:p>
    <w:p w14:paraId="401FE18F" w14:textId="77777777" w:rsidR="00000000" w:rsidRDefault="00A636F4">
      <w:pPr>
        <w:rPr>
          <w:sz w:val="22"/>
          <w:szCs w:val="22"/>
        </w:rPr>
      </w:pPr>
      <w:r>
        <w:rPr>
          <w:rFonts w:hint="eastAsia"/>
          <w:sz w:val="22"/>
          <w:szCs w:val="22"/>
        </w:rPr>
        <w:t>スープまで飲まないと</w:t>
      </w:r>
      <w:r>
        <w:rPr>
          <w:rFonts w:hint="eastAsia"/>
          <w:sz w:val="22"/>
          <w:szCs w:val="22"/>
        </w:rPr>
        <w:t>食べた気がしない。</w:t>
      </w:r>
    </w:p>
    <w:p w14:paraId="221D046A" w14:textId="77777777" w:rsidR="00000000" w:rsidRDefault="00A636F4">
      <w:pPr>
        <w:rPr>
          <w:sz w:val="22"/>
          <w:szCs w:val="22"/>
        </w:rPr>
      </w:pPr>
      <w:r>
        <w:rPr>
          <w:rFonts w:hint="eastAsia"/>
          <w:sz w:val="22"/>
          <w:szCs w:val="22"/>
        </w:rPr>
        <w:t>妻の味付けにチョイ足しています。</w:t>
      </w:r>
    </w:p>
    <w:p w14:paraId="4E3F2BB3" w14:textId="77777777" w:rsidR="00000000" w:rsidRDefault="00A636F4">
      <w:pPr>
        <w:rPr>
          <w:sz w:val="22"/>
          <w:szCs w:val="22"/>
        </w:rPr>
      </w:pPr>
    </w:p>
    <w:p w14:paraId="687C6005" w14:textId="77777777" w:rsidR="00000000" w:rsidRDefault="00A636F4">
      <w:r>
        <w:rPr>
          <w:rFonts w:hint="eastAsia"/>
        </w:rPr>
        <w:t>握力測定</w:t>
      </w:r>
    </w:p>
    <w:p w14:paraId="067C9289" w14:textId="77777777" w:rsidR="00000000" w:rsidRDefault="00A636F4">
      <w:pPr>
        <w:rPr>
          <w:sz w:val="22"/>
          <w:szCs w:val="22"/>
        </w:rPr>
      </w:pPr>
      <w:r>
        <w:rPr>
          <w:rFonts w:hint="eastAsia"/>
          <w:sz w:val="22"/>
          <w:szCs w:val="22"/>
        </w:rPr>
        <w:t>思ったより握力が強かった。普段から荷物を持って階段を使うように心がけているからかな。</w:t>
      </w:r>
    </w:p>
    <w:p w14:paraId="740E48C4" w14:textId="77777777" w:rsidR="00000000" w:rsidRDefault="00A636F4">
      <w:pPr>
        <w:rPr>
          <w:sz w:val="22"/>
          <w:szCs w:val="22"/>
        </w:rPr>
      </w:pPr>
    </w:p>
    <w:p w14:paraId="630A6D7A" w14:textId="77777777" w:rsidR="00000000" w:rsidRDefault="00A636F4">
      <w:r>
        <w:rPr>
          <w:rFonts w:hint="eastAsia"/>
        </w:rPr>
        <w:t>アルコールパッチテスト：アルコール分解酵素の有無を調べることで、アルコール体質のチェックをしました。</w:t>
      </w:r>
    </w:p>
    <w:p w14:paraId="2216DF47" w14:textId="77777777" w:rsidR="00000000" w:rsidRDefault="00A636F4">
      <w:pPr>
        <w:widowControl/>
        <w:jc w:val="left"/>
      </w:pPr>
      <w:r>
        <w:br w:type="page"/>
      </w:r>
    </w:p>
    <w:p w14:paraId="6280673B" w14:textId="77777777" w:rsidR="00000000" w:rsidRDefault="00A636F4">
      <w:pPr>
        <w:ind w:firstLineChars="100" w:firstLine="210"/>
        <w:rPr>
          <w:sz w:val="22"/>
          <w:szCs w:val="22"/>
        </w:rPr>
      </w:pPr>
      <w:r>
        <w:rPr>
          <w:noProof/>
        </w:rPr>
        <w:lastRenderedPageBreak/>
        <w:drawing>
          <wp:anchor distT="0" distB="0" distL="114300" distR="114300" simplePos="0" relativeHeight="251660288" behindDoc="0" locked="0" layoutInCell="1" allowOverlap="1" wp14:anchorId="5EC77DAA" wp14:editId="262CD207">
            <wp:simplePos x="0" y="0"/>
            <wp:positionH relativeFrom="page">
              <wp:posOffset>6335395</wp:posOffset>
            </wp:positionH>
            <wp:positionV relativeFrom="page">
              <wp:posOffset>9467215</wp:posOffset>
            </wp:positionV>
            <wp:extent cx="648970" cy="648970"/>
            <wp:effectExtent l="0" t="0" r="0" b="0"/>
            <wp:wrapNone/>
            <wp:docPr id="2" name="JAVISCODE00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3-2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22"/>
          <w:szCs w:val="22"/>
        </w:rPr>
        <w:t>塩味チェックには食塩含浸ろ紙を３種類用意して体験していただきました。これは一定の食塩をろ紙に含浸、乾燥させたもので今回は</w:t>
      </w:r>
      <w:r>
        <w:rPr>
          <w:sz w:val="22"/>
          <w:szCs w:val="22"/>
        </w:rPr>
        <w:t>0.6</w:t>
      </w:r>
      <w:r>
        <w:rPr>
          <w:rFonts w:hint="eastAsia"/>
          <w:sz w:val="22"/>
          <w:szCs w:val="22"/>
        </w:rPr>
        <w:t>、</w:t>
      </w:r>
      <w:r>
        <w:rPr>
          <w:sz w:val="22"/>
          <w:szCs w:val="22"/>
        </w:rPr>
        <w:t>1.0</w:t>
      </w:r>
      <w:r>
        <w:rPr>
          <w:rFonts w:hint="eastAsia"/>
          <w:sz w:val="22"/>
          <w:szCs w:val="22"/>
        </w:rPr>
        <w:t>、</w:t>
      </w:r>
      <w:r>
        <w:rPr>
          <w:sz w:val="22"/>
          <w:szCs w:val="22"/>
        </w:rPr>
        <w:t>1.4</w:t>
      </w:r>
      <w:r>
        <w:rPr>
          <w:rFonts w:hint="eastAsia"/>
          <w:sz w:val="22"/>
          <w:szCs w:val="22"/>
        </w:rPr>
        <w:t>を用意し、「</w:t>
      </w:r>
      <w:r>
        <w:rPr>
          <w:rFonts w:hint="eastAsia"/>
          <w:b/>
          <w:sz w:val="22"/>
          <w:szCs w:val="22"/>
        </w:rPr>
        <w:t>舌の上」</w:t>
      </w:r>
      <w:r>
        <w:rPr>
          <w:rFonts w:hint="eastAsia"/>
          <w:sz w:val="22"/>
          <w:szCs w:val="22"/>
        </w:rPr>
        <w:t>にのせてどの段階で塩からく感じたかをシールでマーキングして確認しました。（味覚感度の診断ではないのであくまでも参考です。）結果は</w:t>
      </w:r>
      <w:r>
        <w:rPr>
          <w:sz w:val="22"/>
          <w:szCs w:val="22"/>
        </w:rPr>
        <w:t>0.6</w:t>
      </w:r>
      <w:r>
        <w:rPr>
          <w:rFonts w:hint="eastAsia"/>
          <w:sz w:val="22"/>
          <w:szCs w:val="22"/>
        </w:rPr>
        <w:t>％で</w:t>
      </w:r>
      <w:r>
        <w:rPr>
          <w:sz w:val="22"/>
          <w:szCs w:val="22"/>
        </w:rPr>
        <w:t>24</w:t>
      </w:r>
      <w:r>
        <w:rPr>
          <w:rFonts w:hint="eastAsia"/>
          <w:sz w:val="22"/>
          <w:szCs w:val="22"/>
        </w:rPr>
        <w:t>人、</w:t>
      </w:r>
      <w:r>
        <w:rPr>
          <w:sz w:val="22"/>
          <w:szCs w:val="22"/>
        </w:rPr>
        <w:t>1.0</w:t>
      </w:r>
      <w:r>
        <w:rPr>
          <w:rFonts w:hint="eastAsia"/>
          <w:sz w:val="22"/>
          <w:szCs w:val="22"/>
        </w:rPr>
        <w:t>％で</w:t>
      </w:r>
      <w:r>
        <w:rPr>
          <w:sz w:val="22"/>
          <w:szCs w:val="22"/>
        </w:rPr>
        <w:t>42</w:t>
      </w:r>
      <w:r>
        <w:rPr>
          <w:rFonts w:hint="eastAsia"/>
          <w:sz w:val="22"/>
          <w:szCs w:val="22"/>
        </w:rPr>
        <w:t>人、</w:t>
      </w:r>
      <w:r>
        <w:rPr>
          <w:sz w:val="22"/>
          <w:szCs w:val="22"/>
        </w:rPr>
        <w:t>1.4</w:t>
      </w:r>
      <w:r>
        <w:rPr>
          <w:rFonts w:hint="eastAsia"/>
          <w:sz w:val="22"/>
          <w:szCs w:val="22"/>
        </w:rPr>
        <w:t>％で</w:t>
      </w:r>
      <w:r>
        <w:rPr>
          <w:sz w:val="22"/>
          <w:szCs w:val="22"/>
        </w:rPr>
        <w:t>94</w:t>
      </w:r>
      <w:r>
        <w:rPr>
          <w:rFonts w:hint="eastAsia"/>
          <w:sz w:val="22"/>
          <w:szCs w:val="22"/>
        </w:rPr>
        <w:t>人、また</w:t>
      </w:r>
      <w:r>
        <w:rPr>
          <w:sz w:val="22"/>
          <w:szCs w:val="22"/>
        </w:rPr>
        <w:t>1.4</w:t>
      </w:r>
      <w:r>
        <w:rPr>
          <w:rFonts w:hint="eastAsia"/>
          <w:sz w:val="22"/>
          <w:szCs w:val="22"/>
        </w:rPr>
        <w:t>％で塩辛さを感じない方は、</w:t>
      </w:r>
      <w:r>
        <w:rPr>
          <w:sz w:val="22"/>
          <w:szCs w:val="22"/>
        </w:rPr>
        <w:t>7</w:t>
      </w:r>
      <w:r>
        <w:rPr>
          <w:rFonts w:hint="eastAsia"/>
          <w:sz w:val="22"/>
          <w:szCs w:val="22"/>
        </w:rPr>
        <w:t>人いました。（日ごろから</w:t>
      </w:r>
      <w:r>
        <w:rPr>
          <w:sz w:val="22"/>
          <w:szCs w:val="22"/>
        </w:rPr>
        <w:t>1.4</w:t>
      </w:r>
      <w:r>
        <w:rPr>
          <w:rFonts w:hint="eastAsia"/>
          <w:sz w:val="22"/>
          <w:szCs w:val="22"/>
        </w:rPr>
        <w:t>％の塩分濃度に慣れているのかもしれませんね。）</w:t>
      </w:r>
    </w:p>
    <w:p w14:paraId="7305245D" w14:textId="77777777" w:rsidR="00000000" w:rsidRDefault="00A636F4">
      <w:pPr>
        <w:rPr>
          <w:sz w:val="22"/>
          <w:szCs w:val="22"/>
        </w:rPr>
      </w:pPr>
      <w:r>
        <w:rPr>
          <w:rFonts w:hint="eastAsia"/>
          <w:sz w:val="22"/>
          <w:szCs w:val="22"/>
        </w:rPr>
        <w:t xml:space="preserve">　味は舌で感じますが、上あごでは味を感じることはできません。例えば、刺身を食べるときは自分の舌に直接あたる部分にしょうゆをつけた所をのせるようにする。食事を一口食べてから、そのままの味付けで食べられるようなら「調味</w:t>
      </w:r>
      <w:r>
        <w:rPr>
          <w:rFonts w:hint="eastAsia"/>
          <w:sz w:val="22"/>
          <w:szCs w:val="22"/>
        </w:rPr>
        <w:t>料やドレッシング無しで食べる。」など意識してみてはいかがでしょうか？</w:t>
      </w:r>
    </w:p>
    <w:p w14:paraId="2750ED23" w14:textId="77777777" w:rsidR="00000000" w:rsidRDefault="00A636F4">
      <w:pPr>
        <w:rPr>
          <w:b/>
          <w:sz w:val="28"/>
        </w:rPr>
      </w:pPr>
    </w:p>
    <w:p w14:paraId="66A61A2D" w14:textId="77777777" w:rsidR="00000000" w:rsidRDefault="00A636F4">
      <w:pPr>
        <w:pStyle w:val="af1"/>
        <w:tabs>
          <w:tab w:val="left" w:pos="1442"/>
        </w:tabs>
        <w:ind w:left="1442" w:hanging="1442"/>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編集・発行</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北沢健康マネキノ会</w:t>
      </w:r>
    </w:p>
    <w:p w14:paraId="0D470E9C" w14:textId="77777777" w:rsidR="00000000" w:rsidRDefault="00A636F4">
      <w:pPr>
        <w:pStyle w:val="af1"/>
        <w:tabs>
          <w:tab w:val="left" w:pos="1442"/>
        </w:tabs>
        <w:ind w:left="1442" w:hanging="1442"/>
        <w:jc w:val="left"/>
        <w:rPr>
          <w:rFonts w:ascii="HG丸ｺﾞｼｯｸM-PRO" w:eastAsia="HG丸ｺﾞｼｯｸM-PRO" w:hAnsi="HG丸ｺﾞｼｯｸM-PRO" w:hint="eastAsia"/>
          <w:b/>
          <w:bCs/>
        </w:rPr>
      </w:pPr>
      <w:r>
        <w:rPr>
          <w:rFonts w:ascii="HG丸ｺﾞｼｯｸM-PRO" w:eastAsia="HG丸ｺﾞｼｯｸM-PRO" w:hAnsi="HG丸ｺﾞｼｯｸM-PRO" w:hint="eastAsia"/>
        </w:rPr>
        <w:t>事務局　北沢総合支所保健福祉センター健康づくり課</w:t>
      </w:r>
    </w:p>
    <w:p w14:paraId="7A083D7A" w14:textId="77777777" w:rsidR="00000000" w:rsidRDefault="00A636F4">
      <w:pPr>
        <w:jc w:val="left"/>
        <w:rPr>
          <w:rFonts w:ascii="HG丸ｺﾞｼｯｸM-PRO" w:eastAsia="HG丸ｺﾞｼｯｸM-PRO" w:hAnsi="HG丸ｺﾞｼｯｸM-PRO" w:hint="eastAsia"/>
          <w:b/>
          <w:bCs/>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155-8666</w:t>
      </w:r>
      <w:r>
        <w:rPr>
          <w:rFonts w:ascii="HG丸ｺﾞｼｯｸM-PRO" w:eastAsia="HG丸ｺﾞｼｯｸM-PRO" w:hAnsi="HG丸ｺﾞｼｯｸM-PRO" w:hint="eastAsia"/>
          <w:szCs w:val="21"/>
        </w:rPr>
        <w:t xml:space="preserve">　世田谷区北沢２丁目８番１８号</w:t>
      </w:r>
    </w:p>
    <w:p w14:paraId="292B641D" w14:textId="77777777" w:rsidR="00000000" w:rsidRDefault="00A636F4">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ＴＥＬ：</w:t>
      </w:r>
      <w:r>
        <w:rPr>
          <w:rFonts w:ascii="HG丸ｺﾞｼｯｸM-PRO" w:hAnsi="HG丸ｺﾞｼｯｸM-PRO" w:hint="eastAsia"/>
          <w:szCs w:val="21"/>
        </w:rPr>
        <w:t>03-6804-9355</w:t>
      </w:r>
      <w:r>
        <w:rPr>
          <w:rFonts w:ascii="HG丸ｺﾞｼｯｸM-PRO" w:eastAsia="HG丸ｺﾞｼｯｸM-PRO" w:hAnsi="HG丸ｺﾞｼｯｸM-PRO" w:hint="eastAsia"/>
          <w:szCs w:val="21"/>
        </w:rPr>
        <w:t xml:space="preserve">　</w:t>
      </w:r>
    </w:p>
    <w:p w14:paraId="00AC6A81" w14:textId="77777777" w:rsidR="00000000" w:rsidRDefault="00A636F4">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kern w:val="0"/>
          <w:szCs w:val="21"/>
        </w:rPr>
        <w:t>FAX</w:t>
      </w:r>
      <w:r>
        <w:rPr>
          <w:rFonts w:ascii="HG丸ｺﾞｼｯｸM-PRO" w:eastAsia="HG丸ｺﾞｼｯｸM-PRO" w:hAnsi="HG丸ｺﾞｼｯｸM-PRO" w:hint="eastAsia"/>
          <w:szCs w:val="21"/>
        </w:rPr>
        <w:t>：</w:t>
      </w:r>
      <w:r>
        <w:rPr>
          <w:rFonts w:ascii="HG丸ｺﾞｼｯｸM-PRO" w:hAnsi="HG丸ｺﾞｼｯｸM-PRO" w:hint="eastAsia"/>
          <w:szCs w:val="21"/>
        </w:rPr>
        <w:t>03-6804-9044</w:t>
      </w:r>
    </w:p>
    <w:p w14:paraId="717E92A7" w14:textId="77777777" w:rsidR="00000000" w:rsidRDefault="00A636F4">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過去のニュースを読みたいかたは、世田谷区ホームページを御覧ください。</w:t>
      </w:r>
    </w:p>
    <w:sectPr w:rsidR="00000000">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A9E3" w14:textId="77777777" w:rsidR="00000000" w:rsidRDefault="00A636F4">
      <w:r>
        <w:separator/>
      </w:r>
    </w:p>
  </w:endnote>
  <w:endnote w:type="continuationSeparator" w:id="0">
    <w:p w14:paraId="72D20D09" w14:textId="77777777" w:rsidR="00000000" w:rsidRDefault="00A6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2645" w14:textId="77777777" w:rsidR="00000000" w:rsidRDefault="00A636F4">
      <w:r>
        <w:separator/>
      </w:r>
    </w:p>
  </w:footnote>
  <w:footnote w:type="continuationSeparator" w:id="0">
    <w:p w14:paraId="55C10C94" w14:textId="77777777" w:rsidR="00000000" w:rsidRDefault="00A6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F4"/>
    <w:rsid w:val="00A6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4542C44C"/>
  <w15:chartTrackingRefBased/>
  <w15:docId w15:val="{2CB5A87A-DD8A-48AA-B341-E4B8F95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Body Text Indent" w:uiPriority="99"/>
    <w:lsdException w:name="Subtitle" w:qFormat="1"/>
    <w:lsdException w:name="Date" w:uiPriority="99"/>
    <w:lsdException w:name="Body Text 2"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954F72" w:themeColor="followedHyperlink"/>
      <w:u w:val="single"/>
    </w:rPr>
  </w:style>
  <w:style w:type="paragraph" w:customStyle="1" w:styleId="msonormal0">
    <w:name w:val="msonormal"/>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annotation text"/>
    <w:basedOn w:val="a"/>
    <w:link w:val="a6"/>
    <w:uiPriority w:val="99"/>
    <w:pPr>
      <w:jc w:val="left"/>
    </w:pPr>
    <w:rPr>
      <w:rFonts w:ascii="Times New Roman" w:eastAsia="HG丸ｺﾞｼｯｸM-PRO" w:hAnsi="Times New Roman"/>
      <w:sz w:val="24"/>
    </w:rPr>
  </w:style>
  <w:style w:type="character" w:customStyle="1" w:styleId="a6">
    <w:name w:val="コメント文字列 (文字)"/>
    <w:link w:val="a5"/>
    <w:uiPriority w:val="99"/>
    <w:locked/>
    <w:rPr>
      <w:rFonts w:ascii="Times New Roman" w:eastAsia="HG丸ｺﾞｼｯｸM-PRO" w:hAnsi="Times New Roman" w:cs="Times New Roman" w:hint="default"/>
      <w:kern w:val="2"/>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kern w:val="2"/>
      <w:sz w:val="21"/>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locked/>
    <w:rPr>
      <w:kern w:val="2"/>
      <w:sz w:val="21"/>
      <w:szCs w:val="24"/>
    </w:rPr>
  </w:style>
  <w:style w:type="paragraph" w:styleId="ab">
    <w:name w:val="Body Text"/>
    <w:basedOn w:val="a"/>
    <w:link w:val="ac"/>
    <w:uiPriority w:val="99"/>
    <w:rPr>
      <w:sz w:val="24"/>
    </w:rPr>
  </w:style>
  <w:style w:type="character" w:customStyle="1" w:styleId="ac">
    <w:name w:val="本文 (文字)"/>
    <w:basedOn w:val="a0"/>
    <w:link w:val="ab"/>
    <w:uiPriority w:val="99"/>
    <w:locked/>
    <w:rPr>
      <w:kern w:val="2"/>
      <w:sz w:val="21"/>
      <w:szCs w:val="24"/>
    </w:rPr>
  </w:style>
  <w:style w:type="paragraph" w:styleId="ad">
    <w:name w:val="Body Text Indent"/>
    <w:basedOn w:val="a"/>
    <w:link w:val="ae"/>
    <w:uiPriority w:val="99"/>
    <w:pPr>
      <w:ind w:leftChars="400" w:left="851"/>
    </w:pPr>
  </w:style>
  <w:style w:type="character" w:customStyle="1" w:styleId="ae">
    <w:name w:val="本文インデント (文字)"/>
    <w:link w:val="ad"/>
    <w:uiPriority w:val="99"/>
    <w:locked/>
    <w:rPr>
      <w:kern w:val="2"/>
      <w:sz w:val="21"/>
      <w:szCs w:val="24"/>
    </w:rPr>
  </w:style>
  <w:style w:type="paragraph" w:styleId="af">
    <w:name w:val="Date"/>
    <w:basedOn w:val="a"/>
    <w:next w:val="a"/>
    <w:link w:val="af0"/>
    <w:uiPriority w:val="99"/>
  </w:style>
  <w:style w:type="character" w:customStyle="1" w:styleId="af0">
    <w:name w:val="日付 (文字)"/>
    <w:link w:val="af"/>
    <w:uiPriority w:val="99"/>
    <w:locked/>
    <w:rPr>
      <w:kern w:val="2"/>
      <w:sz w:val="21"/>
      <w:szCs w:val="24"/>
    </w:rPr>
  </w:style>
  <w:style w:type="paragraph" w:styleId="2">
    <w:name w:val="Body Text 2"/>
    <w:basedOn w:val="a"/>
    <w:link w:val="20"/>
    <w:uiPriority w:val="99"/>
    <w:pPr>
      <w:spacing w:line="480" w:lineRule="auto"/>
    </w:pPr>
    <w:rPr>
      <w:rFonts w:ascii="Times New Roman" w:eastAsia="HG丸ｺﾞｼｯｸM-PRO" w:hAnsi="Times New Roman"/>
      <w:sz w:val="24"/>
    </w:rPr>
  </w:style>
  <w:style w:type="character" w:customStyle="1" w:styleId="20">
    <w:name w:val="本文 2 (文字)"/>
    <w:link w:val="2"/>
    <w:uiPriority w:val="99"/>
    <w:locked/>
    <w:rPr>
      <w:rFonts w:ascii="Times New Roman" w:eastAsia="HG丸ｺﾞｼｯｸM-PRO" w:hAnsi="Times New Roman" w:cs="Times New Roman" w:hint="default"/>
      <w:kern w:val="2"/>
      <w:sz w:val="24"/>
      <w:szCs w:val="24"/>
    </w:rPr>
  </w:style>
  <w:style w:type="paragraph" w:styleId="af1">
    <w:name w:val="Plain Text"/>
    <w:basedOn w:val="a"/>
    <w:link w:val="af2"/>
    <w:uiPriority w:val="99"/>
    <w:rPr>
      <w:rFonts w:ascii="ＭＳ 明朝" w:hAnsi="Courier New" w:cs="Courier New"/>
      <w:szCs w:val="21"/>
    </w:rPr>
  </w:style>
  <w:style w:type="character" w:customStyle="1" w:styleId="af2">
    <w:name w:val="書式なし (文字)"/>
    <w:link w:val="af1"/>
    <w:uiPriority w:val="99"/>
    <w:locked/>
    <w:rPr>
      <w:rFonts w:ascii="ＭＳ 明朝" w:eastAsia="ＭＳ 明朝" w:hAnsi="Courier New" w:cs="Courier New" w:hint="eastAsia"/>
      <w:kern w:val="2"/>
      <w:sz w:val="21"/>
      <w:szCs w:val="21"/>
    </w:rPr>
  </w:style>
  <w:style w:type="paragraph" w:styleId="af3">
    <w:name w:val="Balloon Text"/>
    <w:basedOn w:val="a"/>
    <w:link w:val="af4"/>
    <w:uiPriority w:val="99"/>
    <w:semiHidden/>
    <w:rPr>
      <w:rFonts w:ascii="Arial" w:eastAsia="ＭＳ ゴシック" w:hAnsi="Arial"/>
      <w:sz w:val="18"/>
      <w:szCs w:val="18"/>
    </w:rPr>
  </w:style>
  <w:style w:type="character" w:customStyle="1" w:styleId="af4">
    <w:name w:val="吹き出し (文字)"/>
    <w:basedOn w:val="a0"/>
    <w:link w:val="af3"/>
    <w:uiPriority w:val="99"/>
    <w:locked/>
    <w:rPr>
      <w:rFonts w:asciiTheme="majorHAnsi" w:eastAsiaTheme="majorEastAsia" w:hAnsiTheme="majorHAnsi" w:cstheme="majorBidi" w:hint="eastAsia"/>
      <w:kern w:val="2"/>
      <w:sz w:val="18"/>
      <w:szCs w:val="18"/>
    </w:rPr>
  </w:style>
  <w:style w:type="paragraph" w:styleId="af5">
    <w:name w:val="List Paragraph"/>
    <w:basedOn w:val="a"/>
    <w:uiPriority w:val="34"/>
    <w:qFormat/>
    <w:pPr>
      <w:ind w:leftChars="400" w:left="840"/>
    </w:pPr>
    <w:rPr>
      <w:szCs w:val="22"/>
    </w:rPr>
  </w:style>
  <w:style w:type="paragraph" w:customStyle="1" w:styleId="Default">
    <w:name w:val="Default"/>
    <w:uiPriority w:val="99"/>
    <w:pPr>
      <w:widowControl w:val="0"/>
      <w:autoSpaceDE w:val="0"/>
      <w:autoSpaceDN w:val="0"/>
      <w:adjustRightInd w:val="0"/>
    </w:pPr>
    <w:rPr>
      <w:rFonts w:ascii="ＭＳ ゴシック" w:hAnsi="ＭＳ ゴシック" w:cs="ＭＳ ゴシック"/>
      <w:color w:val="000000"/>
      <w:sz w:val="24"/>
      <w:szCs w:val="24"/>
    </w:rPr>
  </w:style>
  <w:style w:type="character" w:styleId="af6">
    <w:name w:val="annotation referen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Relationships xmlns="http://schemas.openxmlformats.org/package/2006/relationships"><Relationship Id="rId8" Target="footnotes.xml" Type="http://schemas.openxmlformats.org/officeDocument/2006/relationships/footnotes" /><Relationship Id="rId13" Target="fontTable.xml" Type="http://schemas.openxmlformats.org/officeDocument/2006/relationships/fontTable" /><Relationship Id="rId3" Target="../customXml/item3.xml" Type="http://schemas.openxmlformats.org/officeDocument/2006/relationships/customXml" /><Relationship Id="rId7" Target="webSettings.xml" Type="http://schemas.openxmlformats.org/officeDocument/2006/relationships/webSettings" /><Relationship Id="rId12" Target="media/image3.png" Type="http://schemas.openxmlformats.org/officeDocument/2006/relationships/image" /><Relationship Id="rId2" Target="../customXml/item2.xml" Type="http://schemas.openxmlformats.org/officeDocument/2006/relationships/customXml" /><Relationship Id="rId1" Target="../customXml/item1.xml" Type="http://schemas.openxmlformats.org/officeDocument/2006/relationships/customXml" /><Relationship Id="rId6" Target="settings.xml" Type="http://schemas.openxmlformats.org/officeDocument/2006/relationships/settings" /><Relationship Id="rId11" Target="media/image2.png" Type="http://schemas.openxmlformats.org/officeDocument/2006/relationships/image" /><Relationship Id="rId5" Target="styles.xml" Type="http://schemas.openxmlformats.org/officeDocument/2006/relationships/styles" /><Relationship Id="rId10" Target="media/image1.png" Type="http://schemas.openxmlformats.org/officeDocument/2006/relationships/image" /><Relationship Id="rId4" Target="../customXml/item4.xml" Type="http://schemas.openxmlformats.org/officeDocument/2006/relationships/customXml" /><Relationship Id="rId9" Target="endnotes.xml" Type="http://schemas.openxmlformats.org/officeDocument/2006/relationships/endnotes" /><Relationship Id="rId14" Target="theme/theme1.xml" Type="http://schemas.openxmlformats.org/officeDocument/2006/relationships/theme"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6BBFD-3D94-452C-B723-04C13923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49E2CE-8522-4545-B314-11EBD63F7EC4}">
  <ds:schemaRefs>
    <ds:schemaRef ds:uri="http://schemas.microsoft.com/sharepoint/v3/contenttype/forms"/>
  </ds:schemaRefs>
</ds:datastoreItem>
</file>

<file path=customXml/itemProps3.xml><?xml version="1.0" encoding="utf-8"?>
<ds:datastoreItem xmlns:ds="http://schemas.openxmlformats.org/officeDocument/2006/customXml" ds:itemID="{39C0C0B4-CA79-4590-90E1-8F18B5EDC5C8}">
  <ds:schemaRefs>
    <ds:schemaRef ds:uri="http://schemas.openxmlformats.org/officeDocument/2006/bibliography"/>
  </ds:schemaRefs>
</ds:datastoreItem>
</file>

<file path=customXml/itemProps4.xml><?xml version="1.0" encoding="utf-8"?>
<ds:datastoreItem xmlns:ds="http://schemas.openxmlformats.org/officeDocument/2006/customXml" ds:itemID="{5D173D2B-DAD3-426E-A505-F2B19001E7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130</Characters>
  <Application>Microsoft Office Word</Application>
  <DocSecurity>0</DocSecurity>
  <Lines>1</Lines>
  <Paragraphs>2</Paragraphs>
  <ScaleCrop>false</ScaleCrop>
  <Company>世田谷区役所</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sakurai012</dc:creator>
  <cp:keywords/>
  <dc:description/>
  <cp:lastModifiedBy>Koizumi Fumiyo</cp:lastModifiedBy>
  <cp:revision>2</cp:revision>
  <cp:lastPrinted>2023-03-14T07:34:00Z</cp:lastPrinted>
  <dcterms:created xsi:type="dcterms:W3CDTF">2023-03-28T00:32:00Z</dcterms:created>
  <dcterms:modified xsi:type="dcterms:W3CDTF">2023-03-28T00:32:00Z</dcterms:modified>
</cp:coreProperties>
</file>