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45F5" w14:textId="7FC796E9" w:rsidR="001C3169" w:rsidRPr="003A6816" w:rsidRDefault="009F375A"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bookmarkStart w:id="0" w:name="_Toc128174914"/>
      <w:r>
        <w:rPr>
          <w:rFonts w:asciiTheme="minorEastAsia" w:eastAsiaTheme="minorEastAsia" w:hAnsiTheme="minorEastAsia" w:hint="eastAsia"/>
          <w:noProof/>
          <w:szCs w:val="21"/>
          <w:lang w:val="ja-JP"/>
        </w:rPr>
        <w:drawing>
          <wp:anchor distT="0" distB="0" distL="114300" distR="114300" simplePos="0" relativeHeight="256105472" behindDoc="0" locked="0" layoutInCell="1" allowOverlap="1" wp14:anchorId="7BC30ADE" wp14:editId="3E1E0816">
            <wp:simplePos x="0" y="0"/>
            <wp:positionH relativeFrom="page">
              <wp:posOffset>6518275</wp:posOffset>
            </wp:positionH>
            <wp:positionV relativeFrom="page">
              <wp:posOffset>9650730</wp:posOffset>
            </wp:positionV>
            <wp:extent cx="716280" cy="716280"/>
            <wp:effectExtent l="0" t="0" r="7620" b="7620"/>
            <wp:wrapNone/>
            <wp:docPr id="889990442" name="JAVISCODE067-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90442" name="JAVISCODE067-255"/>
                    <pic:cNvPicPr/>
                  </pic:nvPicPr>
                  <pic:blipFill>
                    <a:blip r:embed="rId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C3169" w:rsidRPr="003A6816">
        <w:rPr>
          <w:rFonts w:asciiTheme="minorEastAsia" w:eastAsiaTheme="minorEastAsia" w:hAnsiTheme="minorEastAsia" w:hint="eastAsia"/>
          <w:szCs w:val="21"/>
        </w:rPr>
        <w:t>実施年</w:t>
      </w:r>
      <w:r w:rsidR="004207B5">
        <w:rPr>
          <w:rFonts w:asciiTheme="minorEastAsia" w:eastAsiaTheme="minorEastAsia" w:hAnsiTheme="minorEastAsia" w:hint="eastAsia"/>
          <w:color w:val="00B0F0"/>
          <w:szCs w:val="21"/>
        </w:rPr>
        <w:t>、</w:t>
      </w:r>
      <w:r w:rsidR="001C3169" w:rsidRPr="003A6816">
        <w:rPr>
          <w:rFonts w:asciiTheme="minorEastAsia" w:eastAsiaTheme="minorEastAsia" w:hAnsiTheme="minorEastAsia" w:hint="eastAsia"/>
          <w:szCs w:val="21"/>
        </w:rPr>
        <w:t>開催内容</w:t>
      </w:r>
      <w:r w:rsidR="001C3169" w:rsidRPr="003A6816">
        <w:rPr>
          <w:rFonts w:asciiTheme="minorEastAsia" w:eastAsiaTheme="minorEastAsia" w:hAnsiTheme="minorEastAsia" w:hint="eastAsia"/>
          <w:color w:val="00B0F0"/>
          <w:szCs w:val="21"/>
        </w:rPr>
        <w:t>の順に読み上げます。</w:t>
      </w:r>
    </w:p>
    <w:p w14:paraId="0CF8707A" w14:textId="3B857EE3" w:rsidR="001C3169" w:rsidRPr="003A6816" w:rsidRDefault="001C3169"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平成</w:t>
      </w:r>
      <w:r w:rsidR="00B77AFD" w:rsidRPr="003A6816">
        <w:rPr>
          <w:rFonts w:asciiTheme="minorEastAsia" w:eastAsiaTheme="minorEastAsia" w:hAnsiTheme="minorEastAsia" w:hint="eastAsia"/>
          <w:kern w:val="0"/>
          <w:szCs w:val="21"/>
        </w:rPr>
        <w:t>２９</w:t>
      </w:r>
      <w:r w:rsidRPr="003A6816">
        <w:rPr>
          <w:rFonts w:asciiTheme="minorEastAsia" w:eastAsiaTheme="minorEastAsia" w:hAnsiTheme="minorEastAsia" w:hint="eastAsia"/>
          <w:kern w:val="0"/>
          <w:szCs w:val="21"/>
        </w:rPr>
        <w:t>年（</w:t>
      </w:r>
      <w:r w:rsidR="00CB74FA" w:rsidRPr="003A6816">
        <w:rPr>
          <w:rFonts w:asciiTheme="minorEastAsia" w:eastAsiaTheme="minorEastAsia" w:hAnsiTheme="minorEastAsia"/>
          <w:kern w:val="0"/>
          <w:szCs w:val="21"/>
        </w:rPr>
        <w:t>2017</w:t>
      </w:r>
      <w:r w:rsidRPr="003A6816">
        <w:rPr>
          <w:rFonts w:asciiTheme="minorEastAsia" w:eastAsiaTheme="minorEastAsia" w:hAnsiTheme="minorEastAsia" w:hint="eastAsia"/>
          <w:kern w:val="0"/>
          <w:szCs w:val="21"/>
        </w:rPr>
        <w:t>年）</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事例発表：池尻・北沢・用賀・砧・上北沢地区</w:t>
      </w:r>
    </w:p>
    <w:p w14:paraId="6AD19416" w14:textId="3DAF4193" w:rsidR="001C3169" w:rsidRPr="003A6816" w:rsidRDefault="001C3169"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平成</w:t>
      </w:r>
      <w:r w:rsidR="00B77AFD" w:rsidRPr="003A6816">
        <w:rPr>
          <w:rFonts w:asciiTheme="minorEastAsia" w:eastAsiaTheme="minorEastAsia" w:hAnsiTheme="minorEastAsia" w:hint="eastAsia"/>
          <w:kern w:val="0"/>
          <w:szCs w:val="21"/>
        </w:rPr>
        <w:t>３０</w:t>
      </w:r>
      <w:r w:rsidRPr="003A6816">
        <w:rPr>
          <w:rFonts w:asciiTheme="minorEastAsia" w:eastAsiaTheme="minorEastAsia" w:hAnsiTheme="minorEastAsia" w:hint="eastAsia"/>
          <w:kern w:val="0"/>
          <w:szCs w:val="21"/>
        </w:rPr>
        <w:t>年（</w:t>
      </w:r>
      <w:r w:rsidR="00CB74FA" w:rsidRPr="003A6816">
        <w:rPr>
          <w:rFonts w:asciiTheme="minorEastAsia" w:eastAsiaTheme="minorEastAsia" w:hAnsiTheme="minorEastAsia"/>
          <w:kern w:val="0"/>
          <w:szCs w:val="21"/>
        </w:rPr>
        <w:t>2018</w:t>
      </w:r>
      <w:r w:rsidRPr="003A6816">
        <w:rPr>
          <w:rFonts w:asciiTheme="minorEastAsia" w:eastAsiaTheme="minorEastAsia" w:hAnsiTheme="minorEastAsia" w:hint="eastAsia"/>
          <w:kern w:val="0"/>
          <w:szCs w:val="21"/>
        </w:rPr>
        <w:t>年）</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事例発表：上町・松沢・深沢・成城・</w:t>
      </w:r>
      <w:r w:rsidR="008E3C1B" w:rsidRPr="003A6816">
        <w:rPr>
          <w:rFonts w:asciiTheme="minorEastAsia" w:eastAsiaTheme="minorEastAsia" w:hAnsiTheme="minorEastAsia" w:hint="eastAsia"/>
          <w:color w:val="00B0F0"/>
          <w:szCs w:val="21"/>
        </w:rPr>
        <w:t>かみ</w:t>
      </w:r>
      <w:r w:rsidRPr="003A6816">
        <w:rPr>
          <w:rFonts w:asciiTheme="minorEastAsia" w:eastAsiaTheme="minorEastAsia" w:hAnsiTheme="minorEastAsia" w:hint="eastAsia"/>
          <w:szCs w:val="21"/>
        </w:rPr>
        <w:t>祖師谷地区</w:t>
      </w:r>
    </w:p>
    <w:p w14:paraId="0B25D73E" w14:textId="74D5E128" w:rsidR="001C3169" w:rsidRPr="003A6816" w:rsidRDefault="001C3169"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令和元年（</w:t>
      </w:r>
      <w:r w:rsidR="00CB74FA" w:rsidRPr="003A6816">
        <w:rPr>
          <w:rFonts w:asciiTheme="minorEastAsia" w:eastAsiaTheme="minorEastAsia" w:hAnsiTheme="minorEastAsia"/>
          <w:kern w:val="0"/>
          <w:szCs w:val="21"/>
        </w:rPr>
        <w:t>2019</w:t>
      </w:r>
      <w:r w:rsidRPr="003A6816">
        <w:rPr>
          <w:rFonts w:asciiTheme="minorEastAsia" w:eastAsiaTheme="minorEastAsia" w:hAnsiTheme="minorEastAsia" w:hint="eastAsia"/>
          <w:kern w:val="0"/>
          <w:szCs w:val="21"/>
        </w:rPr>
        <w:t>年）</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事例発表：</w:t>
      </w:r>
      <w:r w:rsidR="008E3C1B" w:rsidRPr="003A6816">
        <w:rPr>
          <w:rFonts w:asciiTheme="minorEastAsia" w:eastAsiaTheme="minorEastAsia" w:hAnsiTheme="minorEastAsia" w:hint="eastAsia"/>
          <w:color w:val="00B0F0"/>
          <w:szCs w:val="21"/>
        </w:rPr>
        <w:t>しもうま</w:t>
      </w:r>
      <w:r w:rsidRPr="003A6816">
        <w:rPr>
          <w:rFonts w:asciiTheme="minorEastAsia" w:eastAsiaTheme="minorEastAsia" w:hAnsiTheme="minorEastAsia" w:hint="eastAsia"/>
          <w:szCs w:val="21"/>
        </w:rPr>
        <w:t>・新代田・九品仏・喜多見・烏山地区</w:t>
      </w:r>
    </w:p>
    <w:p w14:paraId="1F09E8B2" w14:textId="458BA482" w:rsidR="001C3169" w:rsidRPr="003A6816" w:rsidRDefault="001C3169"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令和２年（</w:t>
      </w:r>
      <w:r w:rsidR="00CB74FA" w:rsidRPr="003A6816">
        <w:rPr>
          <w:rFonts w:asciiTheme="minorEastAsia" w:eastAsiaTheme="minorEastAsia" w:hAnsiTheme="minorEastAsia"/>
          <w:kern w:val="0"/>
          <w:szCs w:val="21"/>
        </w:rPr>
        <w:t>2020</w:t>
      </w:r>
      <w:r w:rsidRPr="003A6816">
        <w:rPr>
          <w:rFonts w:asciiTheme="minorEastAsia" w:eastAsiaTheme="minorEastAsia" w:hAnsiTheme="minorEastAsia" w:hint="eastAsia"/>
          <w:kern w:val="0"/>
          <w:szCs w:val="21"/>
        </w:rPr>
        <w:t>年）</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事例発表：上馬・代沢・奥沢・祖師谷地区</w:t>
      </w:r>
    </w:p>
    <w:p w14:paraId="7A2889BD" w14:textId="5199DD8B" w:rsidR="001C3169" w:rsidRPr="003A6816" w:rsidRDefault="001C3169"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令和３年（</w:t>
      </w:r>
      <w:r w:rsidR="00CB74FA" w:rsidRPr="003A6816">
        <w:rPr>
          <w:rFonts w:asciiTheme="minorEastAsia" w:eastAsiaTheme="minorEastAsia" w:hAnsiTheme="minorEastAsia"/>
          <w:kern w:val="0"/>
          <w:szCs w:val="21"/>
        </w:rPr>
        <w:t>2021</w:t>
      </w:r>
      <w:r w:rsidRPr="003A6816">
        <w:rPr>
          <w:rFonts w:asciiTheme="minorEastAsia" w:eastAsiaTheme="minorEastAsia" w:hAnsiTheme="minorEastAsia" w:hint="eastAsia"/>
          <w:kern w:val="0"/>
          <w:szCs w:val="21"/>
        </w:rPr>
        <w:t>年）</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事例発表：太子堂・梅丘・等々力・船橋地区</w:t>
      </w:r>
    </w:p>
    <w:p w14:paraId="72289BBF" w14:textId="067CE940" w:rsidR="001C3169" w:rsidRPr="003A6816" w:rsidRDefault="001C3169"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令和４年（</w:t>
      </w:r>
      <w:r w:rsidR="00CB74FA" w:rsidRPr="003A6816">
        <w:rPr>
          <w:rFonts w:asciiTheme="minorEastAsia" w:eastAsiaTheme="minorEastAsia" w:hAnsiTheme="minorEastAsia"/>
          <w:kern w:val="0"/>
          <w:szCs w:val="21"/>
        </w:rPr>
        <w:t>2022</w:t>
      </w:r>
      <w:r w:rsidRPr="003A6816">
        <w:rPr>
          <w:rFonts w:asciiTheme="minorEastAsia" w:eastAsiaTheme="minorEastAsia" w:hAnsiTheme="minorEastAsia" w:hint="eastAsia"/>
          <w:kern w:val="0"/>
          <w:szCs w:val="21"/>
        </w:rPr>
        <w:t>年）</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事例発表：若林・経堂・松原・上野毛・二子玉川地区</w:t>
      </w:r>
    </w:p>
    <w:p w14:paraId="05B2B8C4" w14:textId="6794ECE8" w:rsidR="00BD3802" w:rsidRDefault="001C3169" w:rsidP="005E1D17">
      <w:pPr>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令和５年（</w:t>
      </w:r>
      <w:r w:rsidR="00CB74FA" w:rsidRPr="003A6816">
        <w:rPr>
          <w:rFonts w:asciiTheme="minorEastAsia" w:eastAsiaTheme="minorEastAsia" w:hAnsiTheme="minorEastAsia"/>
          <w:kern w:val="0"/>
          <w:szCs w:val="21"/>
        </w:rPr>
        <w:t>2023</w:t>
      </w:r>
      <w:r w:rsidRPr="003A6816">
        <w:rPr>
          <w:rFonts w:asciiTheme="minorEastAsia" w:eastAsiaTheme="minorEastAsia" w:hAnsiTheme="minorEastAsia" w:hint="eastAsia"/>
          <w:kern w:val="0"/>
          <w:szCs w:val="21"/>
        </w:rPr>
        <w:t>年）</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rPr>
        <w:t>事例発表：池尻・北沢・上北沢・</w:t>
      </w:r>
      <w:r w:rsidR="008E3C1B" w:rsidRPr="003A6816">
        <w:rPr>
          <w:rFonts w:asciiTheme="minorEastAsia" w:eastAsiaTheme="minorEastAsia" w:hAnsiTheme="minorEastAsia" w:hint="eastAsia"/>
          <w:color w:val="00B0F0"/>
          <w:szCs w:val="21"/>
        </w:rPr>
        <w:t>かみ</w:t>
      </w:r>
      <w:r w:rsidRPr="003A6816">
        <w:rPr>
          <w:rFonts w:asciiTheme="minorEastAsia" w:eastAsiaTheme="minorEastAsia" w:hAnsiTheme="minorEastAsia" w:hint="eastAsia"/>
          <w:szCs w:val="21"/>
        </w:rPr>
        <w:t>祖師谷・烏山地区</w:t>
      </w:r>
    </w:p>
    <w:p w14:paraId="13BB5210" w14:textId="7EB10502" w:rsidR="00803CFA" w:rsidRPr="003A6816" w:rsidRDefault="00803CFA"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lang w:val="x-none"/>
        </w:rPr>
        <w:t>以上は</w:t>
      </w:r>
      <w:r w:rsidR="004207B5">
        <w:rPr>
          <w:rFonts w:asciiTheme="minorEastAsia" w:eastAsiaTheme="minorEastAsia" w:hAnsiTheme="minorEastAsia" w:hint="eastAsia"/>
          <w:color w:val="00B0F0"/>
          <w:szCs w:val="21"/>
          <w:lang w:val="x-none"/>
        </w:rPr>
        <w:t>、</w:t>
      </w:r>
      <w:r w:rsidR="009B36D3">
        <w:rPr>
          <w:rFonts w:asciiTheme="minorEastAsia" w:eastAsiaTheme="minorEastAsia" w:hAnsiTheme="minorEastAsia" w:hint="eastAsia"/>
          <w:color w:val="00B0F0"/>
          <w:szCs w:val="21"/>
          <w:lang w:val="x-none"/>
        </w:rPr>
        <w:t>104</w:t>
      </w:r>
      <w:r w:rsidRPr="003A6816">
        <w:rPr>
          <w:rFonts w:asciiTheme="minorEastAsia" w:eastAsiaTheme="minorEastAsia" w:hAnsiTheme="minorEastAsia" w:hint="eastAsia"/>
          <w:color w:val="00B0F0"/>
          <w:szCs w:val="21"/>
          <w:lang w:val="x-none"/>
        </w:rPr>
        <w:t>ページの内容です。</w:t>
      </w:r>
    </w:p>
    <w:p w14:paraId="38511D90" w14:textId="74756308" w:rsidR="00617E95" w:rsidRDefault="00617E95" w:rsidP="005E1D17">
      <w:pPr>
        <w:jc w:val="left"/>
        <w:rPr>
          <w:rFonts w:asciiTheme="minorEastAsia" w:eastAsiaTheme="minorEastAsia" w:hAnsiTheme="minorEastAsia"/>
          <w:snapToGrid w:val="0"/>
          <w:kern w:val="0"/>
          <w:szCs w:val="21"/>
        </w:rPr>
      </w:pPr>
    </w:p>
    <w:p w14:paraId="4A37C6AC" w14:textId="2F9C0756" w:rsidR="00A4534A" w:rsidRPr="00790DEC" w:rsidRDefault="002C46C3" w:rsidP="00790DEC">
      <w:pPr>
        <w:jc w:val="left"/>
        <w:rPr>
          <w:rFonts w:asciiTheme="minorEastAsia" w:eastAsiaTheme="minorEastAsia" w:hAnsiTheme="minorEastAsia"/>
          <w:snapToGrid w:val="0"/>
          <w:kern w:val="0"/>
          <w:szCs w:val="21"/>
        </w:rPr>
      </w:pPr>
      <w:r w:rsidRPr="002C46C3">
        <w:rPr>
          <w:rFonts w:asciiTheme="minorEastAsia" w:eastAsiaTheme="minorEastAsia" w:hAnsiTheme="minorEastAsia" w:hint="eastAsia"/>
          <w:snapToGrid w:val="0"/>
          <w:color w:val="00B0F0"/>
          <w:kern w:val="0"/>
          <w:szCs w:val="21"/>
        </w:rPr>
        <w:t>以下は</w:t>
      </w:r>
      <w:r w:rsidR="009B36D3">
        <w:rPr>
          <w:rFonts w:asciiTheme="minorEastAsia" w:eastAsiaTheme="minorEastAsia" w:hAnsiTheme="minorEastAsia" w:hint="eastAsia"/>
          <w:snapToGrid w:val="0"/>
          <w:color w:val="00B0F0"/>
          <w:kern w:val="0"/>
          <w:szCs w:val="21"/>
        </w:rPr>
        <w:t>、</w:t>
      </w:r>
      <w:r w:rsidRPr="002C46C3">
        <w:rPr>
          <w:rFonts w:asciiTheme="minorEastAsia" w:eastAsiaTheme="minorEastAsia" w:hAnsiTheme="minorEastAsia" w:hint="eastAsia"/>
          <w:snapToGrid w:val="0"/>
          <w:color w:val="00B0F0"/>
          <w:kern w:val="0"/>
          <w:szCs w:val="21"/>
        </w:rPr>
        <w:t>105ページの内容です。</w:t>
      </w:r>
    </w:p>
    <w:p w14:paraId="31B200A2" w14:textId="77777777" w:rsidR="00A4534A" w:rsidRPr="003A6816" w:rsidRDefault="00A4534A"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福祉の各分野においても地域づくりを進めています。</w:t>
      </w:r>
    </w:p>
    <w:p w14:paraId="14CF0ABD" w14:textId="48B53E8D" w:rsidR="00A4534A" w:rsidRPr="003A6816" w:rsidRDefault="00A4534A"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【社会福祉法第１０６条の４第２項第３号（地域づくり事業）を構成する地域づくり事業】</w:t>
      </w:r>
      <w:r w:rsidRPr="003A6816">
        <w:rPr>
          <w:rFonts w:asciiTheme="minorEastAsia" w:eastAsiaTheme="minorEastAsia" w:hAnsiTheme="minorEastAsia" w:hint="eastAsia"/>
          <w:color w:val="00B0F0"/>
          <w:szCs w:val="21"/>
        </w:rPr>
        <w:t>の表を読み上げます。</w:t>
      </w:r>
    </w:p>
    <w:p w14:paraId="65DBBDDD" w14:textId="77777777"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介護</w:t>
      </w:r>
    </w:p>
    <w:p w14:paraId="3A0FB2E2" w14:textId="3A218B5C"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事業名</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地域介護予防活動支援事業</w:t>
      </w:r>
    </w:p>
    <w:p w14:paraId="074E5BA7" w14:textId="77777777" w:rsidR="00A4534A" w:rsidRPr="003A6816" w:rsidRDefault="00A4534A"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主な区の取組み内容</w:t>
      </w:r>
    </w:p>
    <w:p w14:paraId="641EB716" w14:textId="77777777"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通いの場づくり</w:t>
      </w:r>
    </w:p>
    <w:p w14:paraId="0962A149" w14:textId="77777777"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運動等による介護予防を目的とした自主活動団体の立ち上げ及び自主活動団体への活動継続支援など「通いの場」づくりを実施しています。</w:t>
      </w:r>
    </w:p>
    <w:p w14:paraId="27D21C47" w14:textId="77777777"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せたがやシニアボランティア・ポイント事業</w:t>
      </w:r>
    </w:p>
    <w:p w14:paraId="42939075" w14:textId="61E7C15C"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高齢者が地域活動に参加するきっかけの一つとして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「せたがやシニアボランティア・ポイント事業」を実施することで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健康寿命の延伸及び地域で支えあう仕組みづくりを推進しています。</w:t>
      </w:r>
    </w:p>
    <w:p w14:paraId="3219A8FA" w14:textId="77777777" w:rsidR="00A4534A" w:rsidRPr="003A6816" w:rsidRDefault="00A4534A" w:rsidP="005E1D17">
      <w:pPr>
        <w:jc w:val="left"/>
        <w:rPr>
          <w:rFonts w:asciiTheme="minorEastAsia" w:eastAsiaTheme="minorEastAsia" w:hAnsiTheme="minorEastAsia"/>
          <w:szCs w:val="21"/>
        </w:rPr>
      </w:pPr>
    </w:p>
    <w:p w14:paraId="1D745BCF" w14:textId="6104B4FB"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事業名</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生活支援体制整備事業</w:t>
      </w:r>
    </w:p>
    <w:p w14:paraId="13F2D7A3" w14:textId="77777777" w:rsidR="00A4534A" w:rsidRPr="003A6816" w:rsidRDefault="00A4534A"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szCs w:val="21"/>
        </w:rPr>
        <w:t>主な区の取組み内容</w:t>
      </w:r>
    </w:p>
    <w:p w14:paraId="66474DF9" w14:textId="28791270"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社会福祉協議会に</w:t>
      </w:r>
      <w:bookmarkStart w:id="1" w:name="_Hlk153370589"/>
      <w:r w:rsidRPr="003A6816">
        <w:rPr>
          <w:rFonts w:asciiTheme="minorEastAsia" w:eastAsiaTheme="minorEastAsia" w:hAnsiTheme="minorEastAsia" w:hint="eastAsia"/>
          <w:szCs w:val="21"/>
        </w:rPr>
        <w:t>生活支援コーディネーター</w:t>
      </w:r>
      <w:bookmarkEnd w:id="1"/>
      <w:r w:rsidRPr="003A6816">
        <w:rPr>
          <w:rFonts w:asciiTheme="minorEastAsia" w:eastAsiaTheme="minorEastAsia" w:hAnsiTheme="minorEastAsia" w:hint="eastAsia"/>
          <w:szCs w:val="21"/>
        </w:rPr>
        <w:t>を配置し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高齢者等の地域における自立した日常生活の支援等の体制の整備を推進しています。ボランティア等を担い手とした生活支援等サービスの資源開発</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サービス提供主体間のネットワークの構築</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ニーズに応じた資源のマッチング等を行っています。また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生活支援コーディネーター</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生活支援サービスの提供主体及び地域活動団体等が参画し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定期的な情報共有及び連携・協働による資源開発等を推進することを目的とした協議体を</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全区及び各地区において実施しています。</w:t>
      </w:r>
    </w:p>
    <w:p w14:paraId="5887276A" w14:textId="77777777" w:rsidR="00A4534A" w:rsidRPr="003A6816" w:rsidRDefault="00A4534A" w:rsidP="005E1D17">
      <w:pPr>
        <w:jc w:val="left"/>
        <w:rPr>
          <w:rFonts w:asciiTheme="minorEastAsia" w:eastAsiaTheme="minorEastAsia" w:hAnsiTheme="minorEastAsia"/>
          <w:szCs w:val="21"/>
        </w:rPr>
      </w:pPr>
    </w:p>
    <w:p w14:paraId="5400052B" w14:textId="77777777" w:rsidR="00A4534A" w:rsidRPr="003A6816" w:rsidRDefault="00A4534A" w:rsidP="005E1D17">
      <w:pPr>
        <w:jc w:val="left"/>
        <w:rPr>
          <w:rFonts w:asciiTheme="minorEastAsia" w:eastAsiaTheme="minorEastAsia" w:hAnsiTheme="minorEastAsia"/>
          <w:color w:val="00B0F0"/>
          <w:kern w:val="0"/>
          <w:szCs w:val="21"/>
          <w:lang w:val="x-none"/>
        </w:rPr>
      </w:pPr>
      <w:r w:rsidRPr="003A6816">
        <w:rPr>
          <w:rFonts w:asciiTheme="minorEastAsia" w:eastAsiaTheme="minorEastAsia" w:hAnsiTheme="minorEastAsia" w:hint="eastAsia"/>
          <w:szCs w:val="21"/>
        </w:rPr>
        <w:t>障害</w:t>
      </w:r>
    </w:p>
    <w:p w14:paraId="1FD31F89" w14:textId="6F9DE77E" w:rsidR="00A4534A" w:rsidRPr="003A6816" w:rsidRDefault="00A4534A" w:rsidP="005E1D17">
      <w:pPr>
        <w:pStyle w:val="af4"/>
        <w:spacing w:line="240" w:lineRule="exact"/>
        <w:ind w:leftChars="0" w:left="0" w:rightChars="-50" w:right="-105" w:firstLineChars="0" w:firstLine="0"/>
        <w:jc w:val="left"/>
        <w:rPr>
          <w:rFonts w:asciiTheme="minorEastAsia" w:eastAsiaTheme="minorEastAsia" w:hAnsiTheme="minorEastAsia"/>
          <w:szCs w:val="21"/>
          <w:lang w:eastAsia="ja-JP"/>
        </w:rPr>
      </w:pPr>
      <w:r w:rsidRPr="003A6816">
        <w:rPr>
          <w:rFonts w:asciiTheme="minorEastAsia" w:eastAsiaTheme="minorEastAsia" w:hAnsiTheme="minorEastAsia" w:hint="eastAsia"/>
          <w:szCs w:val="21"/>
          <w:lang w:eastAsia="ja-JP"/>
        </w:rPr>
        <w:t>事業名</w:t>
      </w:r>
      <w:r w:rsidR="004207B5">
        <w:rPr>
          <w:rFonts w:asciiTheme="minorEastAsia" w:eastAsiaTheme="minorEastAsia" w:hAnsiTheme="minorEastAsia" w:hint="eastAsia"/>
          <w:color w:val="00B0F0"/>
          <w:szCs w:val="21"/>
          <w:lang w:eastAsia="ja-JP"/>
        </w:rPr>
        <w:t>、</w:t>
      </w:r>
      <w:r w:rsidRPr="003A6816">
        <w:rPr>
          <w:rFonts w:asciiTheme="minorEastAsia" w:eastAsiaTheme="minorEastAsia" w:hAnsiTheme="minorEastAsia" w:hint="eastAsia"/>
          <w:szCs w:val="21"/>
          <w:lang w:eastAsia="ja-JP"/>
        </w:rPr>
        <w:t>地域活動支援センター機能強化事業</w:t>
      </w:r>
    </w:p>
    <w:p w14:paraId="016D873E" w14:textId="77777777" w:rsidR="00A4534A" w:rsidRPr="003A6816" w:rsidRDefault="00A4534A" w:rsidP="005E1D17">
      <w:pPr>
        <w:pStyle w:val="af4"/>
        <w:spacing w:line="240" w:lineRule="exact"/>
        <w:ind w:leftChars="0" w:left="0" w:rightChars="-50" w:right="-105" w:firstLineChars="0" w:firstLine="0"/>
        <w:jc w:val="left"/>
        <w:rPr>
          <w:rFonts w:asciiTheme="minorEastAsia" w:eastAsiaTheme="minorEastAsia" w:hAnsiTheme="minorEastAsia"/>
          <w:color w:val="00B0F0"/>
          <w:szCs w:val="21"/>
          <w:lang w:eastAsia="ja-JP"/>
        </w:rPr>
      </w:pPr>
      <w:r w:rsidRPr="003A6816">
        <w:rPr>
          <w:rFonts w:asciiTheme="minorEastAsia" w:eastAsiaTheme="minorEastAsia" w:hAnsiTheme="minorEastAsia" w:hint="eastAsia"/>
          <w:szCs w:val="21"/>
          <w:lang w:eastAsia="ja-JP"/>
        </w:rPr>
        <w:t>主な区の取組み内容</w:t>
      </w:r>
    </w:p>
    <w:p w14:paraId="61E9F90A" w14:textId="458F8825" w:rsidR="00A4534A" w:rsidRPr="003A6816" w:rsidRDefault="00A4534A" w:rsidP="005E1D17">
      <w:pPr>
        <w:pStyle w:val="af4"/>
        <w:spacing w:line="240" w:lineRule="exact"/>
        <w:ind w:leftChars="0" w:left="0" w:rightChars="-50" w:right="-105" w:firstLineChars="0" w:firstLine="0"/>
        <w:jc w:val="left"/>
        <w:rPr>
          <w:rFonts w:asciiTheme="minorEastAsia" w:eastAsiaTheme="minorEastAsia" w:hAnsiTheme="minorEastAsia"/>
          <w:szCs w:val="21"/>
        </w:rPr>
      </w:pPr>
      <w:proofErr w:type="spellStart"/>
      <w:r w:rsidRPr="003A6816">
        <w:rPr>
          <w:rFonts w:asciiTheme="minorEastAsia" w:eastAsiaTheme="minorEastAsia" w:hAnsiTheme="minorEastAsia" w:hint="eastAsia"/>
          <w:szCs w:val="21"/>
        </w:rPr>
        <w:t>地域住民や他機関とのプログラム</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商店街活動への参加</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地域中学生職場体験受入れや調理実習などを実施しています</w:t>
      </w:r>
      <w:proofErr w:type="spellEnd"/>
      <w:r w:rsidRPr="003A6816">
        <w:rPr>
          <w:rFonts w:asciiTheme="minorEastAsia" w:eastAsiaTheme="minorEastAsia" w:hAnsiTheme="minorEastAsia" w:hint="eastAsia"/>
          <w:szCs w:val="21"/>
        </w:rPr>
        <w:t>。</w:t>
      </w:r>
    </w:p>
    <w:p w14:paraId="6803D238" w14:textId="77777777" w:rsidR="00A4534A" w:rsidRPr="003A6816" w:rsidRDefault="00A4534A" w:rsidP="005E1D17">
      <w:pPr>
        <w:pStyle w:val="af4"/>
        <w:spacing w:line="240" w:lineRule="exact"/>
        <w:ind w:leftChars="0" w:left="0" w:rightChars="-50" w:right="-105" w:firstLineChars="0" w:firstLine="0"/>
        <w:jc w:val="left"/>
        <w:rPr>
          <w:rFonts w:asciiTheme="minorEastAsia" w:eastAsiaTheme="minorEastAsia" w:hAnsiTheme="minorEastAsia"/>
          <w:szCs w:val="21"/>
          <w:lang w:eastAsia="ja-JP"/>
        </w:rPr>
      </w:pPr>
    </w:p>
    <w:p w14:paraId="75A48EA0" w14:textId="36689127" w:rsidR="00A4534A" w:rsidRPr="003A6816" w:rsidRDefault="00A4534A" w:rsidP="005E1D17">
      <w:pPr>
        <w:jc w:val="left"/>
        <w:rPr>
          <w:rFonts w:asciiTheme="minorEastAsia" w:eastAsiaTheme="minorEastAsia" w:hAnsiTheme="minorEastAsia"/>
          <w:color w:val="00B0F0"/>
          <w:kern w:val="0"/>
          <w:szCs w:val="21"/>
          <w:lang w:val="x-none"/>
        </w:rPr>
      </w:pPr>
      <w:r w:rsidRPr="003A6816">
        <w:rPr>
          <w:rFonts w:asciiTheme="minorEastAsia" w:eastAsiaTheme="minorEastAsia" w:hAnsiTheme="minorEastAsia" w:hint="eastAsia"/>
          <w:szCs w:val="21"/>
        </w:rPr>
        <w:t>子ども</w:t>
      </w:r>
      <w:r w:rsidR="004207B5">
        <w:rPr>
          <w:rFonts w:asciiTheme="minorEastAsia" w:eastAsiaTheme="minorEastAsia" w:hAnsiTheme="minorEastAsia" w:hint="eastAsia"/>
          <w:color w:val="00B0F0"/>
          <w:kern w:val="0"/>
          <w:szCs w:val="21"/>
          <w:lang w:val="x-none"/>
        </w:rPr>
        <w:t>、</w:t>
      </w:r>
    </w:p>
    <w:p w14:paraId="450079A0" w14:textId="4E9EE19A"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事業名</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地域子育て支援拠点事業</w:t>
      </w:r>
    </w:p>
    <w:p w14:paraId="3E46BF60" w14:textId="77777777"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主な区の取組み内容</w:t>
      </w:r>
    </w:p>
    <w:p w14:paraId="3B288DF5" w14:textId="668F567A" w:rsidR="00A4534A" w:rsidRPr="003A6816" w:rsidRDefault="00A4534A"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子育て親子の交流の場の提供や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交流の促進</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子育てに不安や悩み等を持っている保護者に対する相談や援助を行うとともに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必要な情報提供や子育て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子育て支援に関する講習などを実施しています。</w:t>
      </w:r>
    </w:p>
    <w:p w14:paraId="5B69B0A9" w14:textId="5C9042C5" w:rsidR="00D26250" w:rsidRPr="00D26250" w:rsidRDefault="00D26250" w:rsidP="005E1D17">
      <w:pPr>
        <w:jc w:val="left"/>
        <w:rPr>
          <w:rFonts w:asciiTheme="minorEastAsia" w:eastAsiaTheme="minorEastAsia" w:hAnsiTheme="minorEastAsia"/>
          <w:color w:val="00B0F0"/>
          <w:szCs w:val="21"/>
        </w:rPr>
      </w:pPr>
    </w:p>
    <w:p w14:paraId="09E6A2C4" w14:textId="1CE8F7D9" w:rsidR="00803CFA" w:rsidRPr="003A6816" w:rsidRDefault="00803CFA" w:rsidP="005E1D17">
      <w:pPr>
        <w:jc w:val="left"/>
        <w:rPr>
          <w:rFonts w:asciiTheme="minorEastAsia" w:eastAsiaTheme="minorEastAsia" w:hAnsiTheme="minorEastAsia"/>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283ABB39" w14:textId="6FFEFA2A" w:rsidR="009B48F1" w:rsidRPr="003A6816" w:rsidRDefault="00803CFA" w:rsidP="005E1D17">
      <w:pPr>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2B3B37C7" w14:textId="2DAD9017" w:rsidR="006F104D" w:rsidRPr="006F104D" w:rsidRDefault="009F375A" w:rsidP="005E1D17">
      <w:pPr>
        <w:jc w:val="left"/>
        <w:rPr>
          <w:rFonts w:asciiTheme="minorEastAsia" w:eastAsiaTheme="minorEastAsia" w:hAnsiTheme="minorEastAsia"/>
          <w:color w:val="00B0F0"/>
          <w:szCs w:val="21"/>
        </w:rPr>
      </w:pPr>
      <w:r>
        <w:rPr>
          <w:rFonts w:asciiTheme="minorEastAsia" w:eastAsiaTheme="minorEastAsia" w:hAnsiTheme="minorEastAsia" w:hint="eastAsia"/>
          <w:noProof/>
          <w:color w:val="00B0F0"/>
          <w:szCs w:val="21"/>
          <w:lang w:val="ja-JP"/>
        </w:rPr>
        <w:lastRenderedPageBreak/>
        <w:drawing>
          <wp:anchor distT="0" distB="0" distL="114300" distR="114300" simplePos="0" relativeHeight="256106496" behindDoc="0" locked="0" layoutInCell="1" allowOverlap="1" wp14:anchorId="687C724B" wp14:editId="332E1660">
            <wp:simplePos x="0" y="0"/>
            <wp:positionH relativeFrom="page">
              <wp:posOffset>6518275</wp:posOffset>
            </wp:positionH>
            <wp:positionV relativeFrom="page">
              <wp:posOffset>9650730</wp:posOffset>
            </wp:positionV>
            <wp:extent cx="716280" cy="716280"/>
            <wp:effectExtent l="0" t="0" r="7620" b="7620"/>
            <wp:wrapNone/>
            <wp:docPr id="469466671" name="JAVISCODE06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66671" name="JAVISCODE068-475"/>
                    <pic:cNvPicPr/>
                  </pic:nvPicPr>
                  <pic:blipFill>
                    <a:blip r:embed="rId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F104D" w:rsidRPr="006F104D">
        <w:rPr>
          <w:rFonts w:asciiTheme="minorEastAsia" w:eastAsiaTheme="minorEastAsia" w:hAnsiTheme="minorEastAsia" w:hint="eastAsia"/>
          <w:color w:val="00B0F0"/>
          <w:szCs w:val="21"/>
        </w:rPr>
        <w:t>前のページの表の続きを読み上げます。</w:t>
      </w:r>
    </w:p>
    <w:p w14:paraId="0E69F06D" w14:textId="1EDA8768" w:rsidR="006F104D" w:rsidRDefault="009B48F1" w:rsidP="005E1D17">
      <w:pPr>
        <w:jc w:val="left"/>
        <w:rPr>
          <w:rFonts w:asciiTheme="minorEastAsia" w:eastAsiaTheme="minorEastAsia" w:hAnsiTheme="minorEastAsia" w:cs="TT3A022o01"/>
          <w:kern w:val="0"/>
          <w:szCs w:val="21"/>
        </w:rPr>
      </w:pPr>
      <w:r w:rsidRPr="003A6816">
        <w:rPr>
          <w:rFonts w:asciiTheme="minorEastAsia" w:eastAsiaTheme="minorEastAsia" w:hAnsiTheme="minorEastAsia" w:cs="TT3A022o00" w:hint="eastAsia"/>
          <w:kern w:val="0"/>
          <w:szCs w:val="21"/>
        </w:rPr>
        <w:t>生活</w:t>
      </w:r>
      <w:r w:rsidRPr="003A6816">
        <w:rPr>
          <w:rFonts w:asciiTheme="minorEastAsia" w:eastAsiaTheme="minorEastAsia" w:hAnsiTheme="minorEastAsia" w:cs="TT3A022o01" w:hint="eastAsia"/>
          <w:kern w:val="0"/>
          <w:szCs w:val="21"/>
        </w:rPr>
        <w:t>困窮</w:t>
      </w:r>
    </w:p>
    <w:p w14:paraId="0733FD25" w14:textId="2A7716BF" w:rsidR="009B48F1" w:rsidRPr="003A6816" w:rsidRDefault="006F104D" w:rsidP="005E1D17">
      <w:pPr>
        <w:jc w:val="left"/>
        <w:rPr>
          <w:rFonts w:asciiTheme="minorEastAsia" w:eastAsiaTheme="minorEastAsia" w:hAnsiTheme="minorEastAsia" w:cs="TT3A022o01"/>
          <w:kern w:val="0"/>
          <w:szCs w:val="21"/>
        </w:rPr>
      </w:pPr>
      <w:r w:rsidRPr="003A6816">
        <w:rPr>
          <w:rFonts w:asciiTheme="minorEastAsia" w:eastAsiaTheme="minorEastAsia" w:hAnsiTheme="minorEastAsia" w:hint="eastAsia"/>
          <w:szCs w:val="21"/>
        </w:rPr>
        <w:t>事業名</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cs="TT3A022o00" w:hint="eastAsia"/>
          <w:kern w:val="0"/>
          <w:szCs w:val="21"/>
        </w:rPr>
        <w:t>生活</w:t>
      </w:r>
      <w:r w:rsidRPr="003A6816">
        <w:rPr>
          <w:rFonts w:asciiTheme="minorEastAsia" w:eastAsiaTheme="minorEastAsia" w:hAnsiTheme="minorEastAsia" w:cs="TT3A022o01" w:hint="eastAsia"/>
          <w:kern w:val="0"/>
          <w:szCs w:val="21"/>
        </w:rPr>
        <w:t>困窮</w:t>
      </w:r>
      <w:r w:rsidRPr="003A6816">
        <w:rPr>
          <w:rFonts w:asciiTheme="minorEastAsia" w:eastAsiaTheme="minorEastAsia" w:hAnsiTheme="minorEastAsia" w:cs="TT3A022o00" w:hint="eastAsia"/>
          <w:kern w:val="0"/>
          <w:szCs w:val="21"/>
        </w:rPr>
        <w:t>者</w:t>
      </w:r>
      <w:r w:rsidRPr="003A6816">
        <w:rPr>
          <w:rFonts w:asciiTheme="minorEastAsia" w:eastAsiaTheme="minorEastAsia" w:hAnsiTheme="minorEastAsia" w:cs="TT3A022o01" w:hint="eastAsia"/>
          <w:kern w:val="0"/>
          <w:szCs w:val="21"/>
        </w:rPr>
        <w:t>支援等</w:t>
      </w:r>
      <w:r w:rsidRPr="003A6816">
        <w:rPr>
          <w:rFonts w:asciiTheme="minorEastAsia" w:eastAsiaTheme="minorEastAsia" w:hAnsiTheme="minorEastAsia" w:cs="TT3A022o00" w:hint="eastAsia"/>
          <w:kern w:val="0"/>
          <w:szCs w:val="21"/>
        </w:rPr>
        <w:t>のた</w:t>
      </w:r>
      <w:r w:rsidRPr="003A6816">
        <w:rPr>
          <w:rFonts w:asciiTheme="minorEastAsia" w:eastAsiaTheme="minorEastAsia" w:hAnsiTheme="minorEastAsia" w:cs="TT3A022o01" w:hint="eastAsia"/>
          <w:kern w:val="0"/>
          <w:szCs w:val="21"/>
        </w:rPr>
        <w:t>め</w:t>
      </w:r>
      <w:r w:rsidRPr="003A6816">
        <w:rPr>
          <w:rFonts w:asciiTheme="minorEastAsia" w:eastAsiaTheme="minorEastAsia" w:hAnsiTheme="minorEastAsia" w:cs="TT3A022o00" w:hint="eastAsia"/>
          <w:kern w:val="0"/>
          <w:szCs w:val="21"/>
        </w:rPr>
        <w:t>の地域づくり事業</w:t>
      </w:r>
    </w:p>
    <w:p w14:paraId="70831E8C" w14:textId="05A46F22" w:rsidR="009B48F1" w:rsidRPr="003A6816" w:rsidRDefault="008E3C1B" w:rsidP="005E1D17">
      <w:pPr>
        <w:jc w:val="left"/>
        <w:rPr>
          <w:rFonts w:asciiTheme="minorEastAsia" w:eastAsiaTheme="minorEastAsia" w:hAnsiTheme="minorEastAsia" w:cs="TT3A022o01"/>
          <w:kern w:val="0"/>
          <w:szCs w:val="21"/>
        </w:rPr>
      </w:pPr>
      <w:r w:rsidRPr="003A6816">
        <w:rPr>
          <w:rFonts w:asciiTheme="minorEastAsia" w:eastAsiaTheme="minorEastAsia" w:hAnsiTheme="minorEastAsia" w:hint="eastAsia"/>
          <w:szCs w:val="21"/>
        </w:rPr>
        <w:t>主な区の取組み内容</w:t>
      </w:r>
    </w:p>
    <w:p w14:paraId="7137E435" w14:textId="7EA16331" w:rsidR="009B48F1" w:rsidRPr="003A6816" w:rsidRDefault="009B48F1" w:rsidP="005E1D17">
      <w:pPr>
        <w:jc w:val="left"/>
        <w:rPr>
          <w:rFonts w:asciiTheme="minorEastAsia" w:eastAsiaTheme="minorEastAsia" w:hAnsiTheme="minorEastAsia" w:cs="TT3A022o00"/>
          <w:kern w:val="0"/>
          <w:szCs w:val="21"/>
        </w:rPr>
      </w:pPr>
      <w:r w:rsidRPr="003A6816">
        <w:rPr>
          <w:rFonts w:asciiTheme="minorEastAsia" w:eastAsiaTheme="minorEastAsia" w:hAnsiTheme="minorEastAsia" w:cs="TT3A022o00" w:hint="eastAsia"/>
          <w:kern w:val="0"/>
          <w:szCs w:val="21"/>
        </w:rPr>
        <w:t>フー</w:t>
      </w:r>
      <w:r w:rsidRPr="003A6816">
        <w:rPr>
          <w:rFonts w:asciiTheme="minorEastAsia" w:eastAsiaTheme="minorEastAsia" w:hAnsiTheme="minorEastAsia" w:cs="TT3A022o02" w:hint="eastAsia"/>
          <w:kern w:val="0"/>
          <w:szCs w:val="21"/>
        </w:rPr>
        <w:t>ドパ</w:t>
      </w:r>
      <w:r w:rsidRPr="003A6816">
        <w:rPr>
          <w:rFonts w:asciiTheme="minorEastAsia" w:eastAsiaTheme="minorEastAsia" w:hAnsiTheme="minorEastAsia" w:cs="TT3A022o00" w:hint="eastAsia"/>
          <w:kern w:val="0"/>
          <w:szCs w:val="21"/>
        </w:rPr>
        <w:t>ン</w:t>
      </w:r>
      <w:r w:rsidRPr="003A6816">
        <w:rPr>
          <w:rFonts w:asciiTheme="minorEastAsia" w:eastAsiaTheme="minorEastAsia" w:hAnsiTheme="minorEastAsia" w:cs="TT3A022o01" w:hint="eastAsia"/>
          <w:kern w:val="0"/>
          <w:szCs w:val="21"/>
        </w:rPr>
        <w:t>ト</w:t>
      </w:r>
      <w:r w:rsidRPr="003A6816">
        <w:rPr>
          <w:rFonts w:asciiTheme="minorEastAsia" w:eastAsiaTheme="minorEastAsia" w:hAnsiTheme="minorEastAsia" w:cs="TT3A022o02" w:hint="eastAsia"/>
          <w:kern w:val="0"/>
          <w:szCs w:val="21"/>
        </w:rPr>
        <w:t>リ</w:t>
      </w:r>
      <w:r w:rsidRPr="003A6816">
        <w:rPr>
          <w:rFonts w:asciiTheme="minorEastAsia" w:eastAsiaTheme="minorEastAsia" w:hAnsiTheme="minorEastAsia" w:cs="TT3A022o00" w:hint="eastAsia"/>
          <w:kern w:val="0"/>
          <w:szCs w:val="21"/>
        </w:rPr>
        <w:t>ー事業</w:t>
      </w:r>
    </w:p>
    <w:p w14:paraId="083AAF22" w14:textId="5FF05379" w:rsidR="009B48F1" w:rsidRPr="003A6816" w:rsidRDefault="009B48F1" w:rsidP="005E1D17">
      <w:pPr>
        <w:jc w:val="left"/>
        <w:rPr>
          <w:rFonts w:asciiTheme="minorEastAsia" w:eastAsiaTheme="minorEastAsia" w:hAnsiTheme="minorEastAsia" w:cs="TT3A022o01"/>
          <w:kern w:val="0"/>
          <w:szCs w:val="21"/>
        </w:rPr>
      </w:pPr>
      <w:r w:rsidRPr="003A6816">
        <w:rPr>
          <w:rFonts w:asciiTheme="minorEastAsia" w:eastAsiaTheme="minorEastAsia" w:hAnsiTheme="minorEastAsia" w:cs="TT3A022o00" w:hint="eastAsia"/>
          <w:kern w:val="0"/>
          <w:szCs w:val="21"/>
        </w:rPr>
        <w:t>地域の社会福祉</w:t>
      </w:r>
      <w:r w:rsidRPr="003A6816">
        <w:rPr>
          <w:rFonts w:asciiTheme="minorEastAsia" w:eastAsiaTheme="minorEastAsia" w:hAnsiTheme="minorEastAsia" w:cs="TT3A022o01" w:hint="eastAsia"/>
          <w:kern w:val="0"/>
          <w:szCs w:val="21"/>
        </w:rPr>
        <w:t>法</w:t>
      </w:r>
      <w:r w:rsidRPr="003A6816">
        <w:rPr>
          <w:rFonts w:asciiTheme="minorEastAsia" w:eastAsiaTheme="minorEastAsia" w:hAnsiTheme="minorEastAsia" w:cs="TT3A022o00" w:hint="eastAsia"/>
          <w:kern w:val="0"/>
          <w:szCs w:val="21"/>
        </w:rPr>
        <w:t>人や</w:t>
      </w:r>
      <w:r w:rsidRPr="003A6816">
        <w:rPr>
          <w:rFonts w:asciiTheme="minorEastAsia" w:eastAsiaTheme="minorEastAsia" w:hAnsiTheme="minorEastAsia" w:cs="TT3A022o02"/>
          <w:kern w:val="0"/>
          <w:szCs w:val="21"/>
        </w:rPr>
        <w:t>N</w:t>
      </w:r>
      <w:r w:rsidRPr="003A6816">
        <w:rPr>
          <w:rFonts w:asciiTheme="minorEastAsia" w:eastAsiaTheme="minorEastAsia" w:hAnsiTheme="minorEastAsia" w:cs="TT3A022o01"/>
          <w:kern w:val="0"/>
          <w:szCs w:val="21"/>
        </w:rPr>
        <w:t>P</w:t>
      </w:r>
      <w:r w:rsidRPr="003A6816">
        <w:rPr>
          <w:rFonts w:asciiTheme="minorEastAsia" w:eastAsiaTheme="minorEastAsia" w:hAnsiTheme="minorEastAsia" w:cs="TT3A022o02"/>
          <w:kern w:val="0"/>
          <w:szCs w:val="21"/>
        </w:rPr>
        <w:t>O</w:t>
      </w:r>
      <w:r w:rsidRPr="003A6816">
        <w:rPr>
          <w:rFonts w:asciiTheme="minorEastAsia" w:eastAsiaTheme="minorEastAsia" w:hAnsiTheme="minorEastAsia" w:cs="TT3A022o01" w:hint="eastAsia"/>
          <w:kern w:val="0"/>
          <w:szCs w:val="21"/>
        </w:rPr>
        <w:t>法</w:t>
      </w:r>
      <w:r w:rsidRPr="003A6816">
        <w:rPr>
          <w:rFonts w:asciiTheme="minorEastAsia" w:eastAsiaTheme="minorEastAsia" w:hAnsiTheme="minorEastAsia" w:cs="TT3A022o00" w:hint="eastAsia"/>
          <w:kern w:val="0"/>
          <w:szCs w:val="21"/>
        </w:rPr>
        <w:t>人</w:t>
      </w:r>
      <w:r w:rsidR="004207B5">
        <w:rPr>
          <w:rFonts w:asciiTheme="minorEastAsia" w:eastAsiaTheme="minorEastAsia" w:hAnsiTheme="minorEastAsia" w:cs="TT3A022o00" w:hint="eastAsia"/>
          <w:kern w:val="0"/>
          <w:szCs w:val="21"/>
        </w:rPr>
        <w:t>、</w:t>
      </w:r>
      <w:r w:rsidRPr="003A6816">
        <w:rPr>
          <w:rFonts w:asciiTheme="minorEastAsia" w:eastAsiaTheme="minorEastAsia" w:hAnsiTheme="minorEastAsia" w:cs="TT3A022o00" w:hint="eastAsia"/>
          <w:kern w:val="0"/>
          <w:szCs w:val="21"/>
        </w:rPr>
        <w:t>子ども</w:t>
      </w:r>
      <w:r w:rsidRPr="003A6816">
        <w:rPr>
          <w:rFonts w:asciiTheme="minorEastAsia" w:eastAsiaTheme="minorEastAsia" w:hAnsiTheme="minorEastAsia" w:cs="TT3A022o02" w:hint="eastAsia"/>
          <w:kern w:val="0"/>
          <w:szCs w:val="21"/>
        </w:rPr>
        <w:t>食堂</w:t>
      </w:r>
      <w:r w:rsidRPr="003A6816">
        <w:rPr>
          <w:rFonts w:asciiTheme="minorEastAsia" w:eastAsiaTheme="minorEastAsia" w:hAnsiTheme="minorEastAsia" w:cs="TT3A022o01" w:hint="eastAsia"/>
          <w:kern w:val="0"/>
          <w:szCs w:val="21"/>
        </w:rPr>
        <w:t>等</w:t>
      </w:r>
      <w:r w:rsidRPr="003A6816">
        <w:rPr>
          <w:rFonts w:asciiTheme="minorEastAsia" w:eastAsiaTheme="minorEastAsia" w:hAnsiTheme="minorEastAsia" w:cs="TT3A022o00" w:hint="eastAsia"/>
          <w:kern w:val="0"/>
          <w:szCs w:val="21"/>
        </w:rPr>
        <w:t>地域</w:t>
      </w:r>
      <w:r w:rsidRPr="003A6816">
        <w:rPr>
          <w:rFonts w:asciiTheme="minorEastAsia" w:eastAsiaTheme="minorEastAsia" w:hAnsiTheme="minorEastAsia" w:cs="TT3A022o01" w:hint="eastAsia"/>
          <w:kern w:val="0"/>
          <w:szCs w:val="21"/>
        </w:rPr>
        <w:t>支援</w:t>
      </w:r>
      <w:r w:rsidRPr="003A6816">
        <w:rPr>
          <w:rFonts w:asciiTheme="minorEastAsia" w:eastAsiaTheme="minorEastAsia" w:hAnsiTheme="minorEastAsia" w:cs="TT3A022o00" w:hint="eastAsia"/>
          <w:kern w:val="0"/>
          <w:szCs w:val="21"/>
        </w:rPr>
        <w:t>に</w:t>
      </w:r>
      <w:r w:rsidRPr="003A6816">
        <w:rPr>
          <w:rFonts w:asciiTheme="minorEastAsia" w:eastAsiaTheme="minorEastAsia" w:hAnsiTheme="minorEastAsia" w:cs="TT3A022o01" w:hint="eastAsia"/>
          <w:kern w:val="0"/>
          <w:szCs w:val="21"/>
        </w:rPr>
        <w:t>携</w:t>
      </w:r>
      <w:r w:rsidRPr="003A6816">
        <w:rPr>
          <w:rFonts w:asciiTheme="minorEastAsia" w:eastAsiaTheme="minorEastAsia" w:hAnsiTheme="minorEastAsia" w:cs="TT3A022o02" w:hint="eastAsia"/>
          <w:kern w:val="0"/>
          <w:szCs w:val="21"/>
        </w:rPr>
        <w:t>わ</w:t>
      </w:r>
      <w:r w:rsidRPr="003A6816">
        <w:rPr>
          <w:rFonts w:asciiTheme="minorEastAsia" w:eastAsiaTheme="minorEastAsia" w:hAnsiTheme="minorEastAsia" w:cs="TT3A022o00" w:hint="eastAsia"/>
          <w:kern w:val="0"/>
          <w:szCs w:val="21"/>
        </w:rPr>
        <w:t>る</w:t>
      </w:r>
      <w:r w:rsidR="0047048D" w:rsidRPr="003A6816">
        <w:rPr>
          <w:rFonts w:asciiTheme="minorEastAsia" w:eastAsiaTheme="minorEastAsia" w:hAnsiTheme="minorEastAsia" w:cs="TT3A022o00" w:hint="eastAsia"/>
          <w:color w:val="00B0F0"/>
          <w:kern w:val="0"/>
          <w:szCs w:val="21"/>
        </w:rPr>
        <w:t>かた</w:t>
      </w:r>
      <w:r w:rsidRPr="003A6816">
        <w:rPr>
          <w:rFonts w:asciiTheme="minorEastAsia" w:eastAsiaTheme="minorEastAsia" w:hAnsiTheme="minorEastAsia" w:cs="TT3A022o01" w:hint="eastAsia"/>
          <w:kern w:val="0"/>
          <w:szCs w:val="21"/>
        </w:rPr>
        <w:t>等</w:t>
      </w:r>
      <w:r w:rsidRPr="003A6816">
        <w:rPr>
          <w:rFonts w:asciiTheme="minorEastAsia" w:eastAsiaTheme="minorEastAsia" w:hAnsiTheme="minorEastAsia" w:cs="TT3A022o00" w:hint="eastAsia"/>
          <w:kern w:val="0"/>
          <w:szCs w:val="21"/>
        </w:rPr>
        <w:t>と</w:t>
      </w:r>
      <w:r w:rsidRPr="003A6816">
        <w:rPr>
          <w:rFonts w:asciiTheme="minorEastAsia" w:eastAsiaTheme="minorEastAsia" w:hAnsiTheme="minorEastAsia" w:cs="TT3A022o01" w:hint="eastAsia"/>
          <w:kern w:val="0"/>
          <w:szCs w:val="21"/>
        </w:rPr>
        <w:t>連携</w:t>
      </w:r>
      <w:r w:rsidRPr="003A6816">
        <w:rPr>
          <w:rFonts w:asciiTheme="minorEastAsia" w:eastAsiaTheme="minorEastAsia" w:hAnsiTheme="minorEastAsia" w:cs="TT3A022o00" w:hint="eastAsia"/>
          <w:kern w:val="0"/>
          <w:szCs w:val="21"/>
        </w:rPr>
        <w:t>し</w:t>
      </w:r>
      <w:r w:rsidR="004207B5">
        <w:rPr>
          <w:rFonts w:asciiTheme="minorEastAsia" w:eastAsiaTheme="minorEastAsia" w:hAnsiTheme="minorEastAsia" w:cs="TT3A022o00" w:hint="eastAsia"/>
          <w:kern w:val="0"/>
          <w:szCs w:val="21"/>
        </w:rPr>
        <w:t>、</w:t>
      </w:r>
      <w:r w:rsidRPr="003A6816">
        <w:rPr>
          <w:rFonts w:asciiTheme="minorEastAsia" w:eastAsiaTheme="minorEastAsia" w:hAnsiTheme="minorEastAsia" w:cs="TT3A022o02" w:hint="eastAsia"/>
          <w:kern w:val="0"/>
          <w:szCs w:val="21"/>
        </w:rPr>
        <w:t>食</w:t>
      </w:r>
      <w:r w:rsidRPr="003A6816">
        <w:rPr>
          <w:rFonts w:asciiTheme="minorEastAsia" w:eastAsiaTheme="minorEastAsia" w:hAnsiTheme="minorEastAsia" w:cs="TT3A022o00" w:hint="eastAsia"/>
          <w:kern w:val="0"/>
          <w:szCs w:val="21"/>
        </w:rPr>
        <w:t>の</w:t>
      </w:r>
      <w:r w:rsidRPr="003A6816">
        <w:rPr>
          <w:rFonts w:asciiTheme="minorEastAsia" w:eastAsiaTheme="minorEastAsia" w:hAnsiTheme="minorEastAsia" w:cs="TT3A022o01" w:hint="eastAsia"/>
          <w:kern w:val="0"/>
          <w:szCs w:val="21"/>
        </w:rPr>
        <w:t>支援</w:t>
      </w:r>
      <w:r w:rsidRPr="003A6816">
        <w:rPr>
          <w:rFonts w:asciiTheme="minorEastAsia" w:eastAsiaTheme="minorEastAsia" w:hAnsiTheme="minorEastAsia" w:cs="TT3A022o00" w:hint="eastAsia"/>
          <w:kern w:val="0"/>
          <w:szCs w:val="21"/>
        </w:rPr>
        <w:t>を</w:t>
      </w:r>
      <w:r w:rsidRPr="003A6816">
        <w:rPr>
          <w:rFonts w:asciiTheme="minorEastAsia" w:eastAsiaTheme="minorEastAsia" w:hAnsiTheme="minorEastAsia" w:cs="TT3A022o02" w:hint="eastAsia"/>
          <w:kern w:val="0"/>
          <w:szCs w:val="21"/>
        </w:rPr>
        <w:t>通じ</w:t>
      </w:r>
      <w:r w:rsidRPr="003A6816">
        <w:rPr>
          <w:rFonts w:asciiTheme="minorEastAsia" w:eastAsiaTheme="minorEastAsia" w:hAnsiTheme="minorEastAsia" w:cs="TT3A022o00" w:hint="eastAsia"/>
          <w:kern w:val="0"/>
          <w:szCs w:val="21"/>
        </w:rPr>
        <w:t>て身</w:t>
      </w:r>
      <w:r w:rsidRPr="003A6816">
        <w:rPr>
          <w:rFonts w:asciiTheme="minorEastAsia" w:eastAsiaTheme="minorEastAsia" w:hAnsiTheme="minorEastAsia" w:cs="TT3A022o02" w:hint="eastAsia"/>
          <w:kern w:val="0"/>
          <w:szCs w:val="21"/>
        </w:rPr>
        <w:t>近</w:t>
      </w:r>
      <w:r w:rsidRPr="003A6816">
        <w:rPr>
          <w:rFonts w:asciiTheme="minorEastAsia" w:eastAsiaTheme="minorEastAsia" w:hAnsiTheme="minorEastAsia" w:cs="TT3A022o00" w:hint="eastAsia"/>
          <w:kern w:val="0"/>
          <w:szCs w:val="21"/>
        </w:rPr>
        <w:t>な地域で生活</w:t>
      </w:r>
      <w:r w:rsidRPr="003A6816">
        <w:rPr>
          <w:rFonts w:asciiTheme="minorEastAsia" w:eastAsiaTheme="minorEastAsia" w:hAnsiTheme="minorEastAsia" w:cs="TT3A022o01" w:hint="eastAsia"/>
          <w:kern w:val="0"/>
          <w:szCs w:val="21"/>
        </w:rPr>
        <w:t>困窮</w:t>
      </w:r>
      <w:r w:rsidRPr="003A6816">
        <w:rPr>
          <w:rFonts w:asciiTheme="minorEastAsia" w:eastAsiaTheme="minorEastAsia" w:hAnsiTheme="minorEastAsia" w:cs="TT3A022o00" w:hint="eastAsia"/>
          <w:kern w:val="0"/>
          <w:szCs w:val="21"/>
        </w:rPr>
        <w:t>者を</w:t>
      </w:r>
      <w:r w:rsidRPr="003A6816">
        <w:rPr>
          <w:rFonts w:asciiTheme="minorEastAsia" w:eastAsiaTheme="minorEastAsia" w:hAnsiTheme="minorEastAsia" w:cs="TT3A022o01" w:hint="eastAsia"/>
          <w:kern w:val="0"/>
          <w:szCs w:val="21"/>
        </w:rPr>
        <w:t>支</w:t>
      </w:r>
      <w:r w:rsidRPr="003A6816">
        <w:rPr>
          <w:rFonts w:asciiTheme="minorEastAsia" w:eastAsiaTheme="minorEastAsia" w:hAnsiTheme="minorEastAsia" w:cs="TT3A022o00" w:hint="eastAsia"/>
          <w:kern w:val="0"/>
          <w:szCs w:val="21"/>
        </w:rPr>
        <w:t>えています。</w:t>
      </w:r>
    </w:p>
    <w:p w14:paraId="139038D3" w14:textId="77777777" w:rsidR="008E3C1B" w:rsidRPr="003A6816" w:rsidRDefault="009B48F1" w:rsidP="005E1D17">
      <w:pPr>
        <w:jc w:val="left"/>
        <w:rPr>
          <w:rFonts w:asciiTheme="minorEastAsia" w:eastAsiaTheme="minorEastAsia" w:hAnsiTheme="minorEastAsia" w:cs="TT3A022o01"/>
          <w:kern w:val="0"/>
          <w:szCs w:val="21"/>
        </w:rPr>
      </w:pPr>
      <w:r w:rsidRPr="003A6816">
        <w:rPr>
          <w:rFonts w:asciiTheme="minorEastAsia" w:eastAsiaTheme="minorEastAsia" w:hAnsiTheme="minorEastAsia" w:cs="TT3A022o02" w:hint="eastAsia"/>
          <w:kern w:val="0"/>
          <w:szCs w:val="21"/>
        </w:rPr>
        <w:t>ひ</w:t>
      </w:r>
      <w:r w:rsidRPr="003A6816">
        <w:rPr>
          <w:rFonts w:asciiTheme="minorEastAsia" w:eastAsiaTheme="minorEastAsia" w:hAnsiTheme="minorEastAsia" w:cs="TT3A022o00" w:hint="eastAsia"/>
          <w:kern w:val="0"/>
          <w:szCs w:val="21"/>
        </w:rPr>
        <w:t>きこもりの</w:t>
      </w:r>
      <w:r w:rsidRPr="003A6816">
        <w:rPr>
          <w:rFonts w:asciiTheme="minorEastAsia" w:eastAsiaTheme="minorEastAsia" w:hAnsiTheme="minorEastAsia" w:cs="TT3A022o01" w:hint="eastAsia"/>
          <w:kern w:val="0"/>
          <w:szCs w:val="21"/>
        </w:rPr>
        <w:t>状況</w:t>
      </w:r>
      <w:r w:rsidRPr="003A6816">
        <w:rPr>
          <w:rFonts w:asciiTheme="minorEastAsia" w:eastAsiaTheme="minorEastAsia" w:hAnsiTheme="minorEastAsia" w:cs="TT3A022o00" w:hint="eastAsia"/>
          <w:kern w:val="0"/>
          <w:szCs w:val="21"/>
        </w:rPr>
        <w:t>に</w:t>
      </w:r>
      <w:r w:rsidRPr="003A6816">
        <w:rPr>
          <w:rFonts w:asciiTheme="minorEastAsia" w:eastAsiaTheme="minorEastAsia" w:hAnsiTheme="minorEastAsia" w:cs="TT3A022o01" w:hint="eastAsia"/>
          <w:kern w:val="0"/>
          <w:szCs w:val="21"/>
        </w:rPr>
        <w:t>関</w:t>
      </w:r>
      <w:r w:rsidRPr="003A6816">
        <w:rPr>
          <w:rFonts w:asciiTheme="minorEastAsia" w:eastAsiaTheme="minorEastAsia" w:hAnsiTheme="minorEastAsia" w:cs="TT3A022o00" w:hint="eastAsia"/>
          <w:kern w:val="0"/>
          <w:szCs w:val="21"/>
        </w:rPr>
        <w:t>する</w:t>
      </w:r>
      <w:r w:rsidRPr="003A6816">
        <w:rPr>
          <w:rFonts w:asciiTheme="minorEastAsia" w:eastAsiaTheme="minorEastAsia" w:hAnsiTheme="minorEastAsia" w:cs="TT3A022o01" w:hint="eastAsia"/>
          <w:kern w:val="0"/>
          <w:szCs w:val="21"/>
        </w:rPr>
        <w:t>理解促</w:t>
      </w:r>
      <w:r w:rsidRPr="003A6816">
        <w:rPr>
          <w:rFonts w:asciiTheme="minorEastAsia" w:eastAsiaTheme="minorEastAsia" w:hAnsiTheme="minorEastAsia" w:cs="TT3A022o00" w:hint="eastAsia"/>
          <w:kern w:val="0"/>
          <w:szCs w:val="21"/>
        </w:rPr>
        <w:t>進を</w:t>
      </w:r>
      <w:r w:rsidRPr="003A6816">
        <w:rPr>
          <w:rFonts w:asciiTheme="minorEastAsia" w:eastAsiaTheme="minorEastAsia" w:hAnsiTheme="minorEastAsia" w:cs="TT3A022o01" w:hint="eastAsia"/>
          <w:kern w:val="0"/>
          <w:szCs w:val="21"/>
        </w:rPr>
        <w:t>目</w:t>
      </w:r>
      <w:r w:rsidRPr="003A6816">
        <w:rPr>
          <w:rFonts w:asciiTheme="minorEastAsia" w:eastAsiaTheme="minorEastAsia" w:hAnsiTheme="minorEastAsia" w:cs="TT3A022o00" w:hint="eastAsia"/>
          <w:kern w:val="0"/>
          <w:szCs w:val="21"/>
        </w:rPr>
        <w:t>的とした</w:t>
      </w:r>
      <w:r w:rsidRPr="003A6816">
        <w:rPr>
          <w:rFonts w:asciiTheme="minorEastAsia" w:eastAsiaTheme="minorEastAsia" w:hAnsiTheme="minorEastAsia" w:cs="TT3A022o01" w:hint="eastAsia"/>
          <w:kern w:val="0"/>
          <w:szCs w:val="21"/>
        </w:rPr>
        <w:t>セ</w:t>
      </w:r>
      <w:r w:rsidRPr="003A6816">
        <w:rPr>
          <w:rFonts w:asciiTheme="minorEastAsia" w:eastAsiaTheme="minorEastAsia" w:hAnsiTheme="minorEastAsia" w:cs="TT3A022o00" w:hint="eastAsia"/>
          <w:kern w:val="0"/>
          <w:szCs w:val="21"/>
        </w:rPr>
        <w:t>ミ</w:t>
      </w:r>
      <w:r w:rsidRPr="003A6816">
        <w:rPr>
          <w:rFonts w:asciiTheme="minorEastAsia" w:eastAsiaTheme="minorEastAsia" w:hAnsiTheme="minorEastAsia" w:cs="TT3A022o01" w:hint="eastAsia"/>
          <w:kern w:val="0"/>
          <w:szCs w:val="21"/>
        </w:rPr>
        <w:t>ナ</w:t>
      </w:r>
      <w:r w:rsidRPr="003A6816">
        <w:rPr>
          <w:rFonts w:asciiTheme="minorEastAsia" w:eastAsiaTheme="minorEastAsia" w:hAnsiTheme="minorEastAsia" w:cs="TT3A022o00" w:hint="eastAsia"/>
          <w:kern w:val="0"/>
          <w:szCs w:val="21"/>
        </w:rPr>
        <w:t>ー</w:t>
      </w:r>
      <w:r w:rsidRPr="003A6816">
        <w:rPr>
          <w:rFonts w:asciiTheme="minorEastAsia" w:eastAsiaTheme="minorEastAsia" w:hAnsiTheme="minorEastAsia" w:cs="TT3A022o01" w:hint="eastAsia"/>
          <w:kern w:val="0"/>
          <w:szCs w:val="21"/>
        </w:rPr>
        <w:t>等</w:t>
      </w:r>
      <w:r w:rsidRPr="003A6816">
        <w:rPr>
          <w:rFonts w:asciiTheme="minorEastAsia" w:eastAsiaTheme="minorEastAsia" w:hAnsiTheme="minorEastAsia" w:cs="TT3A022o00" w:hint="eastAsia"/>
          <w:kern w:val="0"/>
          <w:szCs w:val="21"/>
        </w:rPr>
        <w:t>の開</w:t>
      </w:r>
      <w:r w:rsidRPr="003A6816">
        <w:rPr>
          <w:rFonts w:asciiTheme="minorEastAsia" w:eastAsiaTheme="minorEastAsia" w:hAnsiTheme="minorEastAsia" w:cs="TT3A022o01" w:hint="eastAsia"/>
          <w:kern w:val="0"/>
          <w:szCs w:val="21"/>
        </w:rPr>
        <w:t>催</w:t>
      </w:r>
    </w:p>
    <w:p w14:paraId="15FC32C2" w14:textId="34588327" w:rsidR="009B48F1" w:rsidRPr="003A6816" w:rsidRDefault="009B48F1" w:rsidP="005E1D17">
      <w:pPr>
        <w:jc w:val="left"/>
        <w:rPr>
          <w:rFonts w:asciiTheme="minorEastAsia" w:eastAsiaTheme="minorEastAsia" w:hAnsiTheme="minorEastAsia"/>
          <w:szCs w:val="21"/>
        </w:rPr>
      </w:pPr>
      <w:r w:rsidRPr="003A6816">
        <w:rPr>
          <w:rFonts w:asciiTheme="minorEastAsia" w:eastAsiaTheme="minorEastAsia" w:hAnsiTheme="minorEastAsia" w:cs="TT3A022o02" w:hint="eastAsia"/>
          <w:kern w:val="0"/>
          <w:szCs w:val="21"/>
        </w:rPr>
        <w:t>複雑</w:t>
      </w:r>
      <w:r w:rsidRPr="003A6816">
        <w:rPr>
          <w:rFonts w:asciiTheme="minorEastAsia" w:eastAsiaTheme="minorEastAsia" w:hAnsiTheme="minorEastAsia" w:cs="TT3A022o00" w:hint="eastAsia"/>
          <w:kern w:val="0"/>
          <w:szCs w:val="21"/>
        </w:rPr>
        <w:t>化・</w:t>
      </w:r>
      <w:r w:rsidRPr="003A6816">
        <w:rPr>
          <w:rFonts w:asciiTheme="minorEastAsia" w:eastAsiaTheme="minorEastAsia" w:hAnsiTheme="minorEastAsia" w:cs="TT3A022o02" w:hint="eastAsia"/>
          <w:kern w:val="0"/>
          <w:szCs w:val="21"/>
        </w:rPr>
        <w:t>複</w:t>
      </w:r>
      <w:r w:rsidRPr="003A6816">
        <w:rPr>
          <w:rFonts w:asciiTheme="minorEastAsia" w:eastAsiaTheme="minorEastAsia" w:hAnsiTheme="minorEastAsia" w:cs="TT3A022o00" w:hint="eastAsia"/>
          <w:kern w:val="0"/>
          <w:szCs w:val="21"/>
        </w:rPr>
        <w:t>合化した</w:t>
      </w:r>
      <w:r w:rsidRPr="003A6816">
        <w:rPr>
          <w:rFonts w:asciiTheme="minorEastAsia" w:eastAsiaTheme="minorEastAsia" w:hAnsiTheme="minorEastAsia" w:cs="TT3A022o02" w:hint="eastAsia"/>
          <w:kern w:val="0"/>
          <w:szCs w:val="21"/>
        </w:rPr>
        <w:t>問</w:t>
      </w:r>
      <w:r w:rsidRPr="003A6816">
        <w:rPr>
          <w:rFonts w:asciiTheme="minorEastAsia" w:eastAsiaTheme="minorEastAsia" w:hAnsiTheme="minorEastAsia" w:cs="TT3A022o00" w:hint="eastAsia"/>
          <w:kern w:val="0"/>
          <w:szCs w:val="21"/>
        </w:rPr>
        <w:t>題を</w:t>
      </w:r>
      <w:r w:rsidRPr="003A6816">
        <w:rPr>
          <w:rFonts w:asciiTheme="minorEastAsia" w:eastAsiaTheme="minorEastAsia" w:hAnsiTheme="minorEastAsia" w:cs="TT3A022o01" w:hint="eastAsia"/>
          <w:kern w:val="0"/>
          <w:szCs w:val="21"/>
        </w:rPr>
        <w:t>抱</w:t>
      </w:r>
      <w:r w:rsidRPr="003A6816">
        <w:rPr>
          <w:rFonts w:asciiTheme="minorEastAsia" w:eastAsiaTheme="minorEastAsia" w:hAnsiTheme="minorEastAsia" w:cs="TT3A022o00" w:hint="eastAsia"/>
          <w:kern w:val="0"/>
          <w:szCs w:val="21"/>
        </w:rPr>
        <w:t>えがちな</w:t>
      </w:r>
      <w:r w:rsidRPr="003A6816">
        <w:rPr>
          <w:rFonts w:asciiTheme="minorEastAsia" w:eastAsiaTheme="minorEastAsia" w:hAnsiTheme="minorEastAsia" w:cs="TT3A022o02" w:hint="eastAsia"/>
          <w:kern w:val="0"/>
          <w:szCs w:val="21"/>
        </w:rPr>
        <w:t>ひ</w:t>
      </w:r>
      <w:r w:rsidRPr="003A6816">
        <w:rPr>
          <w:rFonts w:asciiTheme="minorEastAsia" w:eastAsiaTheme="minorEastAsia" w:hAnsiTheme="minorEastAsia" w:cs="TT3A022o00" w:hint="eastAsia"/>
          <w:kern w:val="0"/>
          <w:szCs w:val="21"/>
        </w:rPr>
        <w:t>きこ</w:t>
      </w:r>
      <w:r w:rsidR="008E3C1B" w:rsidRPr="003A6816">
        <w:rPr>
          <w:rFonts w:asciiTheme="minorEastAsia" w:eastAsiaTheme="minorEastAsia" w:hAnsiTheme="minorEastAsia" w:cs="TT3A022o00" w:hint="eastAsia"/>
          <w:kern w:val="0"/>
          <w:szCs w:val="21"/>
        </w:rPr>
        <w:t>も</w:t>
      </w:r>
      <w:r w:rsidRPr="003A6816">
        <w:rPr>
          <w:rFonts w:asciiTheme="minorEastAsia" w:eastAsiaTheme="minorEastAsia" w:hAnsiTheme="minorEastAsia" w:cs="TT3A022o00" w:hint="eastAsia"/>
          <w:kern w:val="0"/>
          <w:szCs w:val="21"/>
        </w:rPr>
        <w:t>りへの</w:t>
      </w:r>
      <w:r w:rsidRPr="003A6816">
        <w:rPr>
          <w:rFonts w:asciiTheme="minorEastAsia" w:eastAsiaTheme="minorEastAsia" w:hAnsiTheme="minorEastAsia" w:cs="TT3A022o01" w:hint="eastAsia"/>
          <w:kern w:val="0"/>
          <w:szCs w:val="21"/>
        </w:rPr>
        <w:t>理解促</w:t>
      </w:r>
      <w:r w:rsidRPr="003A6816">
        <w:rPr>
          <w:rFonts w:asciiTheme="minorEastAsia" w:eastAsiaTheme="minorEastAsia" w:hAnsiTheme="minorEastAsia" w:cs="TT3A022o00" w:hint="eastAsia"/>
          <w:kern w:val="0"/>
          <w:szCs w:val="21"/>
        </w:rPr>
        <w:t>進や</w:t>
      </w:r>
      <w:r w:rsidR="004207B5">
        <w:rPr>
          <w:rFonts w:asciiTheme="minorEastAsia" w:eastAsiaTheme="minorEastAsia" w:hAnsiTheme="minorEastAsia" w:cs="TT3A022o00" w:hint="eastAsia"/>
          <w:kern w:val="0"/>
          <w:szCs w:val="21"/>
        </w:rPr>
        <w:t>、</w:t>
      </w:r>
      <w:r w:rsidRPr="003A6816">
        <w:rPr>
          <w:rFonts w:asciiTheme="minorEastAsia" w:eastAsiaTheme="minorEastAsia" w:hAnsiTheme="minorEastAsia" w:cs="TT3A022o00" w:hint="eastAsia"/>
          <w:kern w:val="0"/>
          <w:szCs w:val="21"/>
        </w:rPr>
        <w:t>地域住民の活動を活性化させ</w:t>
      </w:r>
      <w:r w:rsidR="004207B5">
        <w:rPr>
          <w:rFonts w:asciiTheme="minorEastAsia" w:eastAsiaTheme="minorEastAsia" w:hAnsiTheme="minorEastAsia" w:cs="TT3A022o00" w:hint="eastAsia"/>
          <w:kern w:val="0"/>
          <w:szCs w:val="21"/>
        </w:rPr>
        <w:t>、</w:t>
      </w:r>
      <w:r w:rsidRPr="003A6816">
        <w:rPr>
          <w:rFonts w:asciiTheme="minorEastAsia" w:eastAsiaTheme="minorEastAsia" w:hAnsiTheme="minorEastAsia" w:cs="TT3A022o00" w:hint="eastAsia"/>
          <w:kern w:val="0"/>
          <w:szCs w:val="21"/>
        </w:rPr>
        <w:t>身</w:t>
      </w:r>
      <w:r w:rsidRPr="003A6816">
        <w:rPr>
          <w:rFonts w:asciiTheme="minorEastAsia" w:eastAsiaTheme="minorEastAsia" w:hAnsiTheme="minorEastAsia" w:cs="TT3A022o02" w:hint="eastAsia"/>
          <w:kern w:val="0"/>
          <w:szCs w:val="21"/>
        </w:rPr>
        <w:t>近</w:t>
      </w:r>
      <w:r w:rsidRPr="003A6816">
        <w:rPr>
          <w:rFonts w:asciiTheme="minorEastAsia" w:eastAsiaTheme="minorEastAsia" w:hAnsiTheme="minorEastAsia" w:cs="TT3A022o00" w:hint="eastAsia"/>
          <w:kern w:val="0"/>
          <w:szCs w:val="21"/>
        </w:rPr>
        <w:t>な地域で</w:t>
      </w:r>
      <w:r w:rsidRPr="003A6816">
        <w:rPr>
          <w:rFonts w:asciiTheme="minorEastAsia" w:eastAsiaTheme="minorEastAsia" w:hAnsiTheme="minorEastAsia" w:cs="TT3A022o02" w:hint="eastAsia"/>
          <w:kern w:val="0"/>
          <w:szCs w:val="21"/>
        </w:rPr>
        <w:t>ひ</w:t>
      </w:r>
      <w:r w:rsidRPr="003A6816">
        <w:rPr>
          <w:rFonts w:asciiTheme="minorEastAsia" w:eastAsiaTheme="minorEastAsia" w:hAnsiTheme="minorEastAsia" w:cs="TT3A022o00" w:hint="eastAsia"/>
          <w:kern w:val="0"/>
          <w:szCs w:val="21"/>
        </w:rPr>
        <w:t>きこもり</w:t>
      </w:r>
      <w:r w:rsidRPr="003A6816">
        <w:rPr>
          <w:rFonts w:asciiTheme="minorEastAsia" w:eastAsiaTheme="minorEastAsia" w:hAnsiTheme="minorEastAsia" w:cs="TT3A022o02" w:hint="eastAsia"/>
          <w:kern w:val="0"/>
          <w:szCs w:val="21"/>
        </w:rPr>
        <w:t>当</w:t>
      </w:r>
      <w:r w:rsidRPr="003A6816">
        <w:rPr>
          <w:rFonts w:asciiTheme="minorEastAsia" w:eastAsiaTheme="minorEastAsia" w:hAnsiTheme="minorEastAsia" w:cs="TT3A022o00" w:hint="eastAsia"/>
          <w:kern w:val="0"/>
          <w:szCs w:val="21"/>
        </w:rPr>
        <w:t>事者や家族を</w:t>
      </w:r>
      <w:r w:rsidRPr="003A6816">
        <w:rPr>
          <w:rFonts w:asciiTheme="minorEastAsia" w:eastAsiaTheme="minorEastAsia" w:hAnsiTheme="minorEastAsia" w:cs="TT3A022o01" w:hint="eastAsia"/>
          <w:kern w:val="0"/>
          <w:szCs w:val="21"/>
        </w:rPr>
        <w:t>支</w:t>
      </w:r>
      <w:r w:rsidRPr="003A6816">
        <w:rPr>
          <w:rFonts w:asciiTheme="minorEastAsia" w:eastAsiaTheme="minorEastAsia" w:hAnsiTheme="minorEastAsia" w:cs="TT3A022o00" w:hint="eastAsia"/>
          <w:kern w:val="0"/>
          <w:szCs w:val="21"/>
        </w:rPr>
        <w:t>える</w:t>
      </w:r>
      <w:r w:rsidRPr="003A6816">
        <w:rPr>
          <w:rFonts w:asciiTheme="minorEastAsia" w:eastAsiaTheme="minorEastAsia" w:hAnsiTheme="minorEastAsia" w:cs="TT3A022o01" w:hint="eastAsia"/>
          <w:kern w:val="0"/>
          <w:szCs w:val="21"/>
        </w:rPr>
        <w:t>共</w:t>
      </w:r>
      <w:r w:rsidRPr="003A6816">
        <w:rPr>
          <w:rFonts w:asciiTheme="minorEastAsia" w:eastAsiaTheme="minorEastAsia" w:hAnsiTheme="minorEastAsia" w:cs="TT3A022o02" w:hint="eastAsia"/>
          <w:kern w:val="0"/>
          <w:szCs w:val="21"/>
        </w:rPr>
        <w:t>助</w:t>
      </w:r>
      <w:r w:rsidRPr="003A6816">
        <w:rPr>
          <w:rFonts w:asciiTheme="minorEastAsia" w:eastAsiaTheme="minorEastAsia" w:hAnsiTheme="minorEastAsia" w:cs="TT3A022o00" w:hint="eastAsia"/>
          <w:kern w:val="0"/>
          <w:szCs w:val="21"/>
        </w:rPr>
        <w:t>の取組みを推進しています。</w:t>
      </w:r>
    </w:p>
    <w:p w14:paraId="573E4611" w14:textId="56651D85" w:rsidR="001C3169" w:rsidRPr="003A6816" w:rsidRDefault="001C3169" w:rsidP="005E1D17">
      <w:pPr>
        <w:jc w:val="left"/>
        <w:rPr>
          <w:rFonts w:asciiTheme="minorEastAsia" w:eastAsiaTheme="minorEastAsia" w:hAnsiTheme="minorEastAsia"/>
          <w:color w:val="00B0F0"/>
          <w:szCs w:val="21"/>
        </w:rPr>
      </w:pPr>
    </w:p>
    <w:p w14:paraId="2F55F802" w14:textId="7814ED13" w:rsidR="00BD3802" w:rsidRPr="003A6816" w:rsidRDefault="00BD3802" w:rsidP="003A6816">
      <w:pPr>
        <w:rPr>
          <w:snapToGrid w:val="0"/>
        </w:rPr>
      </w:pPr>
      <w:r w:rsidRPr="003A6816">
        <w:rPr>
          <w:rFonts w:hint="eastAsia"/>
          <w:snapToGrid w:val="0"/>
        </w:rPr>
        <w:t>各地区においては</w:t>
      </w:r>
      <w:r w:rsidR="004207B5">
        <w:rPr>
          <w:rFonts w:hint="eastAsia"/>
          <w:snapToGrid w:val="0"/>
        </w:rPr>
        <w:t>、</w:t>
      </w:r>
      <w:r w:rsidRPr="003A6816">
        <w:rPr>
          <w:rFonts w:hint="eastAsia"/>
          <w:snapToGrid w:val="0"/>
        </w:rPr>
        <w:t>子ども・子育てに関する資源開発として</w:t>
      </w:r>
      <w:r w:rsidR="004207B5">
        <w:rPr>
          <w:rFonts w:hint="eastAsia"/>
          <w:snapToGrid w:val="0"/>
        </w:rPr>
        <w:t>、</w:t>
      </w:r>
      <w:r w:rsidRPr="003A6816">
        <w:rPr>
          <w:rFonts w:hint="eastAsia"/>
          <w:snapToGrid w:val="0"/>
        </w:rPr>
        <w:t>児童館と地域子育て支援コーディネーター</w:t>
      </w:r>
      <w:r w:rsidR="004207B5">
        <w:rPr>
          <w:rFonts w:hint="eastAsia"/>
          <w:snapToGrid w:val="0"/>
        </w:rPr>
        <w:t>、</w:t>
      </w:r>
      <w:r w:rsidRPr="003A6816">
        <w:rPr>
          <w:rFonts w:hint="eastAsia"/>
          <w:snapToGrid w:val="0"/>
        </w:rPr>
        <w:t>社会福祉協議会地区担当者が連携し</w:t>
      </w:r>
      <w:r w:rsidR="004207B5">
        <w:rPr>
          <w:rFonts w:hint="eastAsia"/>
          <w:snapToGrid w:val="0"/>
        </w:rPr>
        <w:t>、</w:t>
      </w:r>
      <w:r w:rsidRPr="003A6816">
        <w:rPr>
          <w:rFonts w:hint="eastAsia"/>
          <w:snapToGrid w:val="0"/>
        </w:rPr>
        <w:t>地域人材の発掘や活動団体間の連携に向けたコーディネート等に取り組んでいます。</w:t>
      </w:r>
    </w:p>
    <w:p w14:paraId="10183F51" w14:textId="57E52ABB" w:rsidR="00BD3802" w:rsidRDefault="00BD3802" w:rsidP="003A6816">
      <w:pPr>
        <w:rPr>
          <w:snapToGrid w:val="0"/>
        </w:rPr>
      </w:pPr>
      <w:r w:rsidRPr="003A6816">
        <w:rPr>
          <w:rFonts w:hint="eastAsia"/>
          <w:snapToGrid w:val="0"/>
        </w:rPr>
        <w:t>地区では高齢者を対象としたスマホ講座に学生のボランティアが参加するといったことや</w:t>
      </w:r>
      <w:r w:rsidR="004207B5">
        <w:rPr>
          <w:rFonts w:hint="eastAsia"/>
          <w:snapToGrid w:val="0"/>
        </w:rPr>
        <w:t>、</w:t>
      </w:r>
      <w:r w:rsidRPr="003A6816">
        <w:rPr>
          <w:rFonts w:hint="eastAsia"/>
          <w:snapToGrid w:val="0"/>
        </w:rPr>
        <w:t>認知症のアクションチームが</w:t>
      </w:r>
      <w:r w:rsidR="004207B5">
        <w:rPr>
          <w:rFonts w:hint="eastAsia"/>
          <w:snapToGrid w:val="0"/>
          <w:color w:val="00B0F0"/>
        </w:rPr>
        <w:t>、</w:t>
      </w:r>
      <w:r w:rsidRPr="003A6816">
        <w:rPr>
          <w:rFonts w:hint="eastAsia"/>
          <w:snapToGrid w:val="0"/>
        </w:rPr>
        <w:t>子どもたちに認知症に関する絵本の読み聞かせを行うなど</w:t>
      </w:r>
      <w:r w:rsidR="004207B5">
        <w:rPr>
          <w:rFonts w:hint="eastAsia"/>
          <w:snapToGrid w:val="0"/>
        </w:rPr>
        <w:t>、</w:t>
      </w:r>
      <w:r w:rsidRPr="003A6816">
        <w:rPr>
          <w:rFonts w:hint="eastAsia"/>
          <w:snapToGrid w:val="0"/>
        </w:rPr>
        <w:t>少しずつですが</w:t>
      </w:r>
      <w:r w:rsidR="004207B5">
        <w:rPr>
          <w:rFonts w:hint="eastAsia"/>
          <w:snapToGrid w:val="0"/>
        </w:rPr>
        <w:t>、</w:t>
      </w:r>
      <w:r w:rsidRPr="003A6816">
        <w:rPr>
          <w:rFonts w:hint="eastAsia"/>
          <w:snapToGrid w:val="0"/>
        </w:rPr>
        <w:t>多世代交流や地域共生につながる取組みが始まっています。</w:t>
      </w:r>
    </w:p>
    <w:p w14:paraId="4092609E" w14:textId="154A8FAE" w:rsidR="001C15F2" w:rsidRPr="003A6816" w:rsidRDefault="00617E95" w:rsidP="003A6816">
      <w:pPr>
        <w:rPr>
          <w:color w:val="00B0F0"/>
          <w:lang w:val="x-none"/>
        </w:rPr>
      </w:pPr>
      <w:r w:rsidRPr="003A6816">
        <w:rPr>
          <w:rFonts w:hint="eastAsia"/>
          <w:color w:val="00B0F0"/>
          <w:lang w:val="x-none"/>
        </w:rPr>
        <w:t>以上は</w:t>
      </w:r>
      <w:r w:rsidR="004207B5">
        <w:rPr>
          <w:rFonts w:hint="eastAsia"/>
          <w:color w:val="00B0F0"/>
          <w:lang w:val="x-none"/>
        </w:rPr>
        <w:t>、</w:t>
      </w:r>
      <w:r w:rsidR="009B36D3">
        <w:rPr>
          <w:rFonts w:hint="eastAsia"/>
          <w:color w:val="00B0F0"/>
          <w:lang w:val="x-none"/>
        </w:rPr>
        <w:t>105</w:t>
      </w:r>
      <w:r w:rsidRPr="003A6816">
        <w:rPr>
          <w:rFonts w:hint="eastAsia"/>
          <w:color w:val="00B0F0"/>
          <w:lang w:val="x-none"/>
        </w:rPr>
        <w:t>ページの内容です。</w:t>
      </w:r>
    </w:p>
    <w:p w14:paraId="30191A70" w14:textId="77777777" w:rsidR="00617E95" w:rsidRDefault="00617E95" w:rsidP="003A6816">
      <w:pPr>
        <w:rPr>
          <w:lang w:val="x-none" w:eastAsia="x-none"/>
        </w:rPr>
      </w:pPr>
    </w:p>
    <w:p w14:paraId="6357F7C4" w14:textId="12946D78" w:rsidR="00617B3F" w:rsidRPr="00790DEC" w:rsidRDefault="002C46C3" w:rsidP="003A6816">
      <w:pPr>
        <w:rPr>
          <w:lang w:val="x-none" w:eastAsia="x-none"/>
        </w:rPr>
      </w:pPr>
      <w:r w:rsidRPr="002C46C3">
        <w:rPr>
          <w:rFonts w:hint="eastAsia"/>
          <w:color w:val="00B0F0"/>
          <w:lang w:val="x-none"/>
        </w:rPr>
        <w:t>以下は</w:t>
      </w:r>
      <w:r w:rsidR="004207B5">
        <w:rPr>
          <w:rFonts w:hint="eastAsia"/>
          <w:color w:val="00B0F0"/>
          <w:lang w:val="x-none"/>
        </w:rPr>
        <w:t>、</w:t>
      </w:r>
      <w:r w:rsidRPr="002C46C3">
        <w:rPr>
          <w:rFonts w:hint="eastAsia"/>
          <w:color w:val="00B0F0"/>
          <w:lang w:val="x-none"/>
        </w:rPr>
        <w:t>106ページの内容です。</w:t>
      </w:r>
    </w:p>
    <w:p w14:paraId="3041ACB5" w14:textId="132A930C" w:rsidR="00502D1D" w:rsidRPr="003A6816" w:rsidRDefault="00B66B99" w:rsidP="003A6816">
      <w:pPr>
        <w:rPr>
          <w:rFonts w:cs="源柔ゴシック Medium"/>
        </w:rPr>
      </w:pPr>
      <w:r w:rsidRPr="003A6816">
        <w:rPr>
          <w:rFonts w:cs="源柔ゴシック Medium" w:hint="eastAsia"/>
        </w:rPr>
        <w:t>今後の課題</w:t>
      </w:r>
    </w:p>
    <w:p w14:paraId="451E6F98" w14:textId="62203863" w:rsidR="00BD3802" w:rsidRPr="003A6816" w:rsidRDefault="00BD3802" w:rsidP="003A6816">
      <w:pPr>
        <w:rPr>
          <w:snapToGrid w:val="0"/>
        </w:rPr>
      </w:pPr>
      <w:r w:rsidRPr="003A6816">
        <w:rPr>
          <w:rFonts w:hint="eastAsia"/>
          <w:snapToGrid w:val="0"/>
        </w:rPr>
        <w:t>複雑化・複合化した課題を抱えた</w:t>
      </w:r>
      <w:r w:rsidR="002D7F3F" w:rsidRPr="003A6816">
        <w:rPr>
          <w:rFonts w:hint="eastAsia"/>
          <w:snapToGrid w:val="0"/>
          <w:color w:val="00B0F0"/>
        </w:rPr>
        <w:t>かた</w:t>
      </w:r>
      <w:r w:rsidRPr="003A6816">
        <w:rPr>
          <w:rFonts w:hint="eastAsia"/>
          <w:snapToGrid w:val="0"/>
        </w:rPr>
        <w:t>や制度の狭間のニーズを抱えた</w:t>
      </w:r>
      <w:r w:rsidR="0047048D" w:rsidRPr="003A6816">
        <w:rPr>
          <w:rFonts w:hint="eastAsia"/>
          <w:snapToGrid w:val="0"/>
          <w:color w:val="00B0F0"/>
        </w:rPr>
        <w:t>かた</w:t>
      </w:r>
      <w:r w:rsidRPr="003A6816">
        <w:rPr>
          <w:rFonts w:hint="eastAsia"/>
          <w:snapToGrid w:val="0"/>
        </w:rPr>
        <w:t>に寄り添い</w:t>
      </w:r>
      <w:r w:rsidR="004207B5">
        <w:rPr>
          <w:rFonts w:hint="eastAsia"/>
          <w:snapToGrid w:val="0"/>
        </w:rPr>
        <w:t>、</w:t>
      </w:r>
      <w:r w:rsidRPr="003A6816">
        <w:rPr>
          <w:rFonts w:hint="eastAsia"/>
          <w:snapToGrid w:val="0"/>
        </w:rPr>
        <w:t>伴走支援を実践するためには</w:t>
      </w:r>
      <w:r w:rsidR="004207B5">
        <w:rPr>
          <w:rFonts w:hint="eastAsia"/>
          <w:snapToGrid w:val="0"/>
        </w:rPr>
        <w:t>、</w:t>
      </w:r>
      <w:r w:rsidRPr="003A6816">
        <w:rPr>
          <w:rFonts w:hint="eastAsia"/>
          <w:snapToGrid w:val="0"/>
        </w:rPr>
        <w:t>本人やその世帯の希望に沿った多様な場・居場所が必要です。</w:t>
      </w:r>
    </w:p>
    <w:p w14:paraId="3BABF63B" w14:textId="00260983" w:rsidR="00BD3802" w:rsidRPr="003A6816" w:rsidRDefault="00BD3802" w:rsidP="003A6816">
      <w:pPr>
        <w:rPr>
          <w:snapToGrid w:val="0"/>
        </w:rPr>
      </w:pPr>
      <w:r w:rsidRPr="003A6816">
        <w:rPr>
          <w:rFonts w:hint="eastAsia"/>
          <w:snapToGrid w:val="0"/>
        </w:rPr>
        <w:t>地区や地域には多様な区民のつながりや活動があり</w:t>
      </w:r>
      <w:r w:rsidR="004207B5">
        <w:rPr>
          <w:rFonts w:hint="eastAsia"/>
          <w:snapToGrid w:val="0"/>
        </w:rPr>
        <w:t>、</w:t>
      </w:r>
      <w:r w:rsidRPr="003A6816">
        <w:rPr>
          <w:rFonts w:hint="eastAsia"/>
          <w:snapToGrid w:val="0"/>
        </w:rPr>
        <w:t>団体間の情報共有や協働は現在も行われていますが</w:t>
      </w:r>
      <w:r w:rsidR="004207B5">
        <w:rPr>
          <w:rFonts w:hint="eastAsia"/>
          <w:snapToGrid w:val="0"/>
        </w:rPr>
        <w:t>、</w:t>
      </w:r>
      <w:r w:rsidRPr="003A6816">
        <w:rPr>
          <w:rFonts w:hint="eastAsia"/>
          <w:snapToGrid w:val="0"/>
        </w:rPr>
        <w:t>横につながり交流する機会を増やし</w:t>
      </w:r>
      <w:r w:rsidR="004207B5">
        <w:rPr>
          <w:rFonts w:hint="eastAsia"/>
          <w:snapToGrid w:val="0"/>
        </w:rPr>
        <w:t>、</w:t>
      </w:r>
      <w:r w:rsidRPr="003A6816">
        <w:rPr>
          <w:rFonts w:hint="eastAsia"/>
          <w:snapToGrid w:val="0"/>
        </w:rPr>
        <w:t>活動の活発化と相乗効果の発揮を図ることで</w:t>
      </w:r>
      <w:r w:rsidR="004207B5">
        <w:rPr>
          <w:rFonts w:hint="eastAsia"/>
          <w:snapToGrid w:val="0"/>
        </w:rPr>
        <w:t>、</w:t>
      </w:r>
      <w:r w:rsidRPr="003A6816">
        <w:rPr>
          <w:rFonts w:hint="eastAsia"/>
          <w:snapToGrid w:val="0"/>
        </w:rPr>
        <w:t>団体活動の活性化と地区・地域の課題解決に資するものと考えられます。</w:t>
      </w:r>
    </w:p>
    <w:p w14:paraId="4F12115F" w14:textId="60DEA609" w:rsidR="00BD3802" w:rsidRPr="003A6816" w:rsidRDefault="00BD3802" w:rsidP="003A6816">
      <w:pPr>
        <w:rPr>
          <w:snapToGrid w:val="0"/>
        </w:rPr>
      </w:pPr>
      <w:r w:rsidRPr="003A6816">
        <w:rPr>
          <w:rFonts w:hint="eastAsia"/>
          <w:snapToGrid w:val="0"/>
        </w:rPr>
        <w:t>将来の人口減少局面を見据え</w:t>
      </w:r>
      <w:r w:rsidR="004207B5">
        <w:rPr>
          <w:rFonts w:hint="eastAsia"/>
          <w:snapToGrid w:val="0"/>
        </w:rPr>
        <w:t>、</w:t>
      </w:r>
      <w:r w:rsidRPr="003A6816">
        <w:rPr>
          <w:rFonts w:hint="eastAsia"/>
          <w:snapToGrid w:val="0"/>
        </w:rPr>
        <w:t>次代の社会を担う子ども・若者が住み続けたい</w:t>
      </w:r>
      <w:r w:rsidR="004207B5">
        <w:rPr>
          <w:rFonts w:hint="eastAsia"/>
          <w:snapToGrid w:val="0"/>
        </w:rPr>
        <w:t>、</w:t>
      </w:r>
      <w:r w:rsidRPr="003A6816">
        <w:rPr>
          <w:rFonts w:hint="eastAsia"/>
          <w:snapToGrid w:val="0"/>
        </w:rPr>
        <w:t>住みたくなる地域づくり</w:t>
      </w:r>
      <w:r w:rsidR="004207B5">
        <w:rPr>
          <w:rFonts w:hint="eastAsia"/>
          <w:snapToGrid w:val="0"/>
        </w:rPr>
        <w:t>、</w:t>
      </w:r>
      <w:r w:rsidRPr="003A6816">
        <w:rPr>
          <w:rFonts w:hint="eastAsia"/>
          <w:snapToGrid w:val="0"/>
        </w:rPr>
        <w:t>子育てしやすい環境づくりを推進していかなければなりません。子育て世帯や子育てを支える多様な世代が</w:t>
      </w:r>
      <w:r w:rsidR="004207B5">
        <w:rPr>
          <w:rFonts w:hint="eastAsia"/>
          <w:snapToGrid w:val="0"/>
        </w:rPr>
        <w:t>、</w:t>
      </w:r>
      <w:r w:rsidRPr="003A6816">
        <w:rPr>
          <w:rFonts w:hint="eastAsia"/>
          <w:snapToGrid w:val="0"/>
        </w:rPr>
        <w:t>交流できる場や機会を充実させる必要があります。</w:t>
      </w:r>
    </w:p>
    <w:p w14:paraId="03313E7C" w14:textId="20E250C0" w:rsidR="00BD3802" w:rsidRPr="003A6816" w:rsidRDefault="00BD3802" w:rsidP="003A6816">
      <w:pPr>
        <w:rPr>
          <w:snapToGrid w:val="0"/>
        </w:rPr>
      </w:pPr>
      <w:r w:rsidRPr="003A6816">
        <w:rPr>
          <w:rFonts w:hint="eastAsia"/>
          <w:snapToGrid w:val="0"/>
        </w:rPr>
        <w:t>福祉的な活動だけではなく</w:t>
      </w:r>
      <w:r w:rsidR="004207B5">
        <w:rPr>
          <w:rFonts w:hint="eastAsia"/>
          <w:snapToGrid w:val="0"/>
        </w:rPr>
        <w:t>、</w:t>
      </w:r>
      <w:r w:rsidRPr="003A6816">
        <w:rPr>
          <w:rFonts w:hint="eastAsia"/>
          <w:snapToGrid w:val="0"/>
        </w:rPr>
        <w:t>楽しそう</w:t>
      </w:r>
      <w:r w:rsidR="004207B5">
        <w:rPr>
          <w:rFonts w:hint="eastAsia"/>
          <w:snapToGrid w:val="0"/>
        </w:rPr>
        <w:t>、</w:t>
      </w:r>
      <w:r w:rsidRPr="003A6816">
        <w:rPr>
          <w:rFonts w:hint="eastAsia"/>
          <w:snapToGrid w:val="0"/>
        </w:rPr>
        <w:t>面白そうといった興味・関心から地域におけるつながりが生まれる場や取組みにも着目し</w:t>
      </w:r>
      <w:r w:rsidR="004207B5">
        <w:rPr>
          <w:rFonts w:hint="eastAsia"/>
          <w:snapToGrid w:val="0"/>
        </w:rPr>
        <w:t>、</w:t>
      </w:r>
      <w:r w:rsidRPr="003A6816">
        <w:rPr>
          <w:rFonts w:hint="eastAsia"/>
          <w:snapToGrid w:val="0"/>
        </w:rPr>
        <w:t>環境整備を行うことが必要です。</w:t>
      </w:r>
    </w:p>
    <w:p w14:paraId="1336CDC7" w14:textId="5D5FFF6E" w:rsidR="00BD3802" w:rsidRPr="003A6816" w:rsidRDefault="00BD3802" w:rsidP="003A6816">
      <w:pPr>
        <w:rPr>
          <w:snapToGrid w:val="0"/>
        </w:rPr>
      </w:pPr>
      <w:r w:rsidRPr="003A6816">
        <w:rPr>
          <w:rFonts w:hint="eastAsia"/>
          <w:snapToGrid w:val="0"/>
        </w:rPr>
        <w:t>また</w:t>
      </w:r>
      <w:r w:rsidR="004207B5">
        <w:rPr>
          <w:rFonts w:hint="eastAsia"/>
          <w:snapToGrid w:val="0"/>
        </w:rPr>
        <w:t>、</w:t>
      </w:r>
      <w:r w:rsidRPr="003A6816">
        <w:rPr>
          <w:rFonts w:hint="eastAsia"/>
          <w:snapToGrid w:val="0"/>
        </w:rPr>
        <w:t>多様な主体が出会い</w:t>
      </w:r>
      <w:r w:rsidR="004207B5">
        <w:rPr>
          <w:rFonts w:hint="eastAsia"/>
          <w:snapToGrid w:val="0"/>
        </w:rPr>
        <w:t>、</w:t>
      </w:r>
      <w:r w:rsidRPr="003A6816">
        <w:rPr>
          <w:rFonts w:hint="eastAsia"/>
          <w:snapToGrid w:val="0"/>
        </w:rPr>
        <w:t>つながりの中からさらなる展開を生む機会となるプラットフォームを形成することで</w:t>
      </w:r>
      <w:r w:rsidR="004207B5">
        <w:rPr>
          <w:rFonts w:hint="eastAsia"/>
          <w:snapToGrid w:val="0"/>
        </w:rPr>
        <w:t>、</w:t>
      </w:r>
      <w:r w:rsidRPr="003A6816">
        <w:rPr>
          <w:rFonts w:hint="eastAsia"/>
          <w:snapToGrid w:val="0"/>
        </w:rPr>
        <w:t>ワクワクする地域づくりを進めていく必要があります。</w:t>
      </w:r>
    </w:p>
    <w:p w14:paraId="5171E678" w14:textId="77777777" w:rsidR="002C46C3" w:rsidRDefault="002C46C3" w:rsidP="003A6816">
      <w:pPr>
        <w:autoSpaceDE w:val="0"/>
        <w:autoSpaceDN w:val="0"/>
        <w:adjustRightInd w:val="0"/>
        <w:spacing w:beforeLines="30" w:before="72" w:afterLines="30" w:after="72" w:line="340" w:lineRule="exact"/>
        <w:ind w:left="220"/>
        <w:rPr>
          <w:rFonts w:asciiTheme="minorEastAsia" w:eastAsiaTheme="minorEastAsia" w:hAnsiTheme="minorEastAsia" w:cs="8ゴシック"/>
          <w:color w:val="00B0F0"/>
          <w:szCs w:val="21"/>
        </w:rPr>
      </w:pPr>
    </w:p>
    <w:p w14:paraId="0C4C09AB" w14:textId="4332BE31" w:rsidR="00803CFA" w:rsidRPr="003A6816" w:rsidRDefault="00803CFA" w:rsidP="00434CE7">
      <w:pPr>
        <w:autoSpaceDE w:val="0"/>
        <w:autoSpaceDN w:val="0"/>
        <w:adjustRightInd w:val="0"/>
        <w:spacing w:beforeLines="30" w:before="72" w:afterLines="30" w:after="72" w:line="340" w:lineRule="exac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続きは</w:t>
      </w:r>
      <w:r w:rsidR="004207B5">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3880FDA6" w14:textId="2BFE9D22" w:rsidR="00BD3802" w:rsidRPr="003A6816" w:rsidRDefault="00803CFA"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 Medium"/>
          <w:szCs w:val="21"/>
        </w:rPr>
        <w:br w:type="page"/>
      </w:r>
    </w:p>
    <w:p w14:paraId="72CA9062" w14:textId="405A1114" w:rsidR="00502D1D" w:rsidRPr="003A6816" w:rsidRDefault="009F375A" w:rsidP="005E1D17">
      <w:pPr>
        <w:pStyle w:val="af4"/>
        <w:ind w:leftChars="0" w:left="0" w:firstLineChars="0" w:firstLine="0"/>
        <w:jc w:val="left"/>
        <w:rPr>
          <w:rFonts w:asciiTheme="minorEastAsia" w:eastAsiaTheme="minorEastAsia" w:hAnsiTheme="minorEastAsia" w:cs="源柔ゴシック Medium"/>
          <w:szCs w:val="21"/>
          <w:lang w:val="en-US" w:eastAsia="ja-JP"/>
        </w:rPr>
      </w:pPr>
      <w:r>
        <w:rPr>
          <w:rFonts w:asciiTheme="minorEastAsia" w:eastAsiaTheme="minorEastAsia" w:hAnsiTheme="minorEastAsia" w:cs="源柔ゴシック Medium" w:hint="eastAsia"/>
          <w:noProof/>
          <w:szCs w:val="21"/>
        </w:rPr>
        <w:lastRenderedPageBreak/>
        <w:drawing>
          <wp:anchor distT="0" distB="0" distL="114300" distR="114300" simplePos="0" relativeHeight="256107520" behindDoc="0" locked="0" layoutInCell="1" allowOverlap="1" wp14:anchorId="218CD43D" wp14:editId="77A67C2E">
            <wp:simplePos x="0" y="0"/>
            <wp:positionH relativeFrom="page">
              <wp:posOffset>6518275</wp:posOffset>
            </wp:positionH>
            <wp:positionV relativeFrom="page">
              <wp:posOffset>9650730</wp:posOffset>
            </wp:positionV>
            <wp:extent cx="716280" cy="716280"/>
            <wp:effectExtent l="0" t="0" r="7620" b="7620"/>
            <wp:wrapNone/>
            <wp:docPr id="995556616" name="JAVISCODE06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56616" name="JAVISCODE069-427"/>
                    <pic:cNvPicPr/>
                  </pic:nvPicPr>
                  <pic:blipFill>
                    <a:blip r:embed="rId1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B66B99" w:rsidRPr="003A6816">
        <w:rPr>
          <w:rFonts w:asciiTheme="minorEastAsia" w:eastAsiaTheme="minorEastAsia" w:hAnsiTheme="minorEastAsia" w:cs="源柔ゴシック Medium" w:hint="eastAsia"/>
          <w:szCs w:val="21"/>
        </w:rPr>
        <w:t>取組みの方向性</w:t>
      </w:r>
      <w:proofErr w:type="spellEnd"/>
    </w:p>
    <w:p w14:paraId="6A814A7C" w14:textId="41B1BE56"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複雑化・複合化した課題を抱えた</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や制度の狭間の支援ニーズを抱えた</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に寄り添い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伴走支援を実践するため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多様な場・居場所づくりや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人と人</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人と資源をつなぎ</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顔の見える関係性や気にかけ合う関係性を地区で生み出していきます。</w:t>
      </w:r>
    </w:p>
    <w:p w14:paraId="546B0EB7" w14:textId="738AD041" w:rsidR="00F36F2C"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地区においては地区アセスメントを区民参加により意見を伺いながら作成（更新）し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また地域においては世田谷区地域行政推進計画に示す地域経営方針により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課題と対応の方向性を明らかにします。あわせて課題の共有化を図るとともに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参加と協働による課題の解決を促進します。</w:t>
      </w:r>
    </w:p>
    <w:p w14:paraId="138DF184" w14:textId="073E11EF" w:rsidR="00617E95" w:rsidRPr="003A6816" w:rsidRDefault="00617E95"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地区において地区情報連絡会を開催し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地区で活動する団体等が幅広く情報や課題を共有することにより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地域活動の活性化に結び付くように支援します。また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地域をつくり支える存在である区民や団体が自ら意見を述べ</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情報を発信・共有するための新たな仕組みづくりに向け</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幅広い世代や多くの団体が地域の課題に主体的に向き合い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互いに協力して自治を進められるように支援します。</w:t>
      </w:r>
    </w:p>
    <w:p w14:paraId="4BAAD825" w14:textId="4E1E1F15" w:rsidR="00BD3802" w:rsidRPr="003A6816" w:rsidRDefault="00617E95"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身近な地区において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児童館が多様な地域資源と連携し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相談支援や見守りネットワークの中核的役割を果たすことにより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切れ目ない支援や見守りを強化し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子どもや子育て家庭が安心して生活できる環境づくりに取り組みます。</w:t>
      </w:r>
    </w:p>
    <w:p w14:paraId="74C88DC0" w14:textId="03A4C782" w:rsidR="00A4534A" w:rsidRPr="003A6816" w:rsidRDefault="00A4534A"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地区における四者連携を基盤に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共助による見守りネットワークづくりや身近なところで福祉の相談や手続きのできる環境の充実を図ります。あわせて福祉に関する社会資源の開発と福祉のまちづくりにおける区民との協働を推進します。</w:t>
      </w:r>
    </w:p>
    <w:p w14:paraId="375CB7CC" w14:textId="29D2C541" w:rsidR="00FF6759" w:rsidRDefault="00A4534A"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一つ一つの事業に多世代交流の視点を盛り込んで展開することにより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多世代交流が可能な事業</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施策</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拠点を充実させていきます。</w:t>
      </w:r>
    </w:p>
    <w:p w14:paraId="40181667" w14:textId="0F5BC7B3" w:rsidR="00803CFA" w:rsidRPr="003A6816" w:rsidRDefault="00617E95" w:rsidP="005E1D17">
      <w:pPr>
        <w:adjustRightInd w:val="0"/>
        <w:spacing w:before="50"/>
        <w:ind w:rightChars="100" w:right="210"/>
        <w:jc w:val="left"/>
        <w:rPr>
          <w:rFonts w:asciiTheme="minorEastAsia" w:eastAsiaTheme="minorEastAsia" w:hAnsiTheme="minorEastAsia"/>
          <w:color w:val="00B0F0"/>
          <w:szCs w:val="21"/>
          <w:lang w:val="x-none"/>
        </w:rPr>
      </w:pPr>
      <w:r w:rsidRPr="007F1BD3">
        <w:rPr>
          <w:rFonts w:asciiTheme="minorEastAsia" w:eastAsiaTheme="minorEastAsia" w:hAnsiTheme="minorEastAsia" w:hint="eastAsia"/>
          <w:color w:val="00B0F0"/>
          <w:szCs w:val="21"/>
          <w:lang w:val="x-none"/>
        </w:rPr>
        <w:t>以上は</w:t>
      </w:r>
      <w:r w:rsidR="004207B5" w:rsidRPr="007F1BD3">
        <w:rPr>
          <w:rFonts w:asciiTheme="minorEastAsia" w:eastAsiaTheme="minorEastAsia" w:hAnsiTheme="minorEastAsia" w:hint="eastAsia"/>
          <w:color w:val="00B0F0"/>
          <w:szCs w:val="21"/>
          <w:lang w:val="x-none"/>
        </w:rPr>
        <w:t>、</w:t>
      </w:r>
      <w:r w:rsidR="00F904C0" w:rsidRPr="007F1BD3">
        <w:rPr>
          <w:rFonts w:asciiTheme="minorEastAsia" w:eastAsiaTheme="minorEastAsia" w:hAnsiTheme="minorEastAsia" w:hint="eastAsia"/>
          <w:color w:val="00B0F0"/>
          <w:szCs w:val="21"/>
          <w:lang w:val="x-none"/>
        </w:rPr>
        <w:t>106</w:t>
      </w:r>
      <w:r w:rsidRPr="007F1BD3">
        <w:rPr>
          <w:rFonts w:asciiTheme="minorEastAsia" w:eastAsiaTheme="minorEastAsia" w:hAnsiTheme="minorEastAsia" w:hint="eastAsia"/>
          <w:color w:val="00B0F0"/>
          <w:szCs w:val="21"/>
          <w:lang w:val="x-none"/>
        </w:rPr>
        <w:t>ページの内容です。</w:t>
      </w:r>
    </w:p>
    <w:p w14:paraId="67D1F39B" w14:textId="77203964" w:rsidR="00617E95" w:rsidRPr="003A6816" w:rsidRDefault="00803CFA"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cs="8ゴシック"/>
          <w:color w:val="00B0F0"/>
          <w:szCs w:val="21"/>
          <w:lang w:val="x-none"/>
        </w:rPr>
      </w:pPr>
      <w:r w:rsidRPr="003A6816">
        <w:rPr>
          <w:rFonts w:asciiTheme="minorEastAsia" w:eastAsiaTheme="minorEastAsia" w:hAnsiTheme="minorEastAsia"/>
          <w:szCs w:val="21"/>
          <w:lang w:val="x-none"/>
        </w:rPr>
        <w:br w:type="page"/>
      </w:r>
    </w:p>
    <w:p w14:paraId="4935B329" w14:textId="25F70BBF" w:rsidR="00DA60B7" w:rsidRPr="00790DEC" w:rsidRDefault="009F375A" w:rsidP="005E1D17">
      <w:pPr>
        <w:pStyle w:val="af4"/>
        <w:ind w:leftChars="0" w:left="0" w:firstLineChars="0" w:firstLine="0"/>
        <w:jc w:val="left"/>
        <w:rPr>
          <w:rFonts w:asciiTheme="minorEastAsia" w:eastAsiaTheme="minorEastAsia" w:hAnsiTheme="minorEastAsia"/>
          <w:color w:val="00B0F0"/>
          <w:szCs w:val="21"/>
          <w:lang w:eastAsia="ja-JP"/>
        </w:rPr>
      </w:pPr>
      <w:r>
        <w:rPr>
          <w:rFonts w:asciiTheme="minorEastAsia" w:eastAsiaTheme="minorEastAsia" w:hAnsiTheme="minorEastAsia" w:hint="eastAsia"/>
          <w:noProof/>
          <w:color w:val="00B0F0"/>
          <w:szCs w:val="21"/>
          <w:lang w:val="ja-JP" w:eastAsia="ja-JP"/>
        </w:rPr>
        <w:lastRenderedPageBreak/>
        <w:drawing>
          <wp:anchor distT="0" distB="0" distL="114300" distR="114300" simplePos="0" relativeHeight="256108544" behindDoc="0" locked="0" layoutInCell="1" allowOverlap="1" wp14:anchorId="5B887E01" wp14:editId="1AE6EF8B">
            <wp:simplePos x="0" y="0"/>
            <wp:positionH relativeFrom="page">
              <wp:posOffset>6518275</wp:posOffset>
            </wp:positionH>
            <wp:positionV relativeFrom="page">
              <wp:posOffset>9650730</wp:posOffset>
            </wp:positionV>
            <wp:extent cx="716280" cy="716280"/>
            <wp:effectExtent l="0" t="0" r="7620" b="7620"/>
            <wp:wrapNone/>
            <wp:docPr id="634695239" name="JAVISCODE07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95239" name="JAVISCODE070-134"/>
                    <pic:cNvPicPr/>
                  </pic:nvPicPr>
                  <pic:blipFill>
                    <a:blip r:embed="rId1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E763AC">
        <w:rPr>
          <w:rFonts w:asciiTheme="minorEastAsia" w:eastAsiaTheme="minorEastAsia" w:hAnsiTheme="minorEastAsia" w:hint="eastAsia"/>
          <w:color w:val="00B0F0"/>
          <w:szCs w:val="21"/>
          <w:lang w:eastAsia="ja-JP"/>
        </w:rPr>
        <w:t>以下は</w:t>
      </w:r>
      <w:r w:rsidR="004207B5">
        <w:rPr>
          <w:rFonts w:asciiTheme="minorEastAsia" w:eastAsiaTheme="minorEastAsia" w:hAnsiTheme="minorEastAsia" w:hint="eastAsia"/>
          <w:color w:val="00B0F0"/>
          <w:szCs w:val="21"/>
          <w:lang w:eastAsia="ja-JP"/>
        </w:rPr>
        <w:t>、</w:t>
      </w:r>
      <w:r w:rsidR="00A82D9D">
        <w:rPr>
          <w:rFonts w:asciiTheme="minorEastAsia" w:eastAsiaTheme="minorEastAsia" w:hAnsiTheme="minorEastAsia" w:hint="eastAsia"/>
          <w:color w:val="00B0F0"/>
          <w:szCs w:val="21"/>
          <w:lang w:eastAsia="ja-JP"/>
        </w:rPr>
        <w:t>107</w:t>
      </w:r>
      <w:r w:rsidR="00031A0D">
        <w:rPr>
          <w:rFonts w:asciiTheme="minorEastAsia" w:eastAsiaTheme="minorEastAsia" w:hAnsiTheme="minorEastAsia" w:hint="eastAsia"/>
          <w:color w:val="00B0F0"/>
          <w:szCs w:val="21"/>
          <w:lang w:eastAsia="ja-JP"/>
        </w:rPr>
        <w:t>ページ</w:t>
      </w:r>
      <w:r w:rsidR="00E763AC">
        <w:rPr>
          <w:rFonts w:asciiTheme="minorEastAsia" w:eastAsiaTheme="minorEastAsia" w:hAnsiTheme="minorEastAsia" w:hint="eastAsia"/>
          <w:color w:val="00B0F0"/>
          <w:szCs w:val="21"/>
          <w:lang w:eastAsia="ja-JP"/>
        </w:rPr>
        <w:t>の内容です。</w:t>
      </w:r>
    </w:p>
    <w:p w14:paraId="6EC476FE" w14:textId="7A7EDC20" w:rsidR="009213CB" w:rsidRPr="003A6816" w:rsidRDefault="00031B9E"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6DC3BEF5" w14:textId="3952B29D" w:rsidR="001C3169" w:rsidRPr="003A6816" w:rsidRDefault="00794981" w:rsidP="005E1D17">
      <w:pPr>
        <w:adjustRightInd w:val="0"/>
        <w:spacing w:line="280" w:lineRule="exact"/>
        <w:ind w:rightChars="100" w:right="210"/>
        <w:jc w:val="left"/>
        <w:rPr>
          <w:rFonts w:asciiTheme="minorEastAsia" w:eastAsiaTheme="minorEastAsia" w:hAnsiTheme="minorEastAsia"/>
          <w:kern w:val="0"/>
          <w:szCs w:val="21"/>
          <w:lang w:val="x-none"/>
        </w:rPr>
      </w:pPr>
      <w:r w:rsidRPr="003A6816">
        <w:rPr>
          <w:rFonts w:asciiTheme="minorEastAsia" w:eastAsiaTheme="minorEastAsia" w:hAnsiTheme="minorEastAsia" w:hint="eastAsia"/>
          <w:kern w:val="0"/>
          <w:szCs w:val="21"/>
          <w:lang w:val="x-none"/>
        </w:rPr>
        <w:t>１</w:t>
      </w:r>
      <w:r w:rsidR="004207B5">
        <w:rPr>
          <w:rFonts w:asciiTheme="minorEastAsia" w:eastAsiaTheme="minorEastAsia" w:hAnsiTheme="minorEastAsia" w:hint="eastAsia"/>
          <w:color w:val="00B0F0"/>
          <w:kern w:val="0"/>
          <w:szCs w:val="21"/>
          <w:lang w:val="x-none"/>
        </w:rPr>
        <w:t>、</w:t>
      </w:r>
      <w:r w:rsidR="001C3169" w:rsidRPr="003A6816">
        <w:rPr>
          <w:rFonts w:asciiTheme="minorEastAsia" w:eastAsiaTheme="minorEastAsia" w:hAnsiTheme="minorEastAsia" w:hint="eastAsia"/>
          <w:kern w:val="0"/>
          <w:szCs w:val="21"/>
          <w:lang w:val="x-none"/>
        </w:rPr>
        <w:t>地域づくり事業（重層的支援体制</w:t>
      </w:r>
      <w:r w:rsidR="0032218E">
        <w:rPr>
          <w:rFonts w:asciiTheme="minorEastAsia" w:eastAsiaTheme="minorEastAsia" w:hAnsiTheme="minorEastAsia" w:hint="eastAsia"/>
          <w:kern w:val="0"/>
          <w:szCs w:val="21"/>
          <w:lang w:val="x-none"/>
        </w:rPr>
        <w:t>整</w:t>
      </w:r>
      <w:r w:rsidR="0032218E" w:rsidRPr="0083252C">
        <w:rPr>
          <w:rFonts w:asciiTheme="minorEastAsia" w:eastAsiaTheme="minorEastAsia" w:hAnsiTheme="minorEastAsia" w:hint="eastAsia"/>
          <w:color w:val="00B0F0"/>
          <w:kern w:val="0"/>
          <w:szCs w:val="21"/>
          <w:highlight w:val="magenta"/>
          <w:lang w:val="x-none"/>
        </w:rPr>
        <w:t>備</w:t>
      </w:r>
      <w:r w:rsidR="001C3169" w:rsidRPr="003A6816">
        <w:rPr>
          <w:rFonts w:asciiTheme="minorEastAsia" w:eastAsiaTheme="minorEastAsia" w:hAnsiTheme="minorEastAsia" w:hint="eastAsia"/>
          <w:kern w:val="0"/>
          <w:szCs w:val="21"/>
          <w:lang w:val="x-none"/>
        </w:rPr>
        <w:t>事業</w:t>
      </w:r>
      <w:r w:rsidR="004207B5">
        <w:rPr>
          <w:rFonts w:asciiTheme="minorEastAsia" w:eastAsiaTheme="minorEastAsia" w:hAnsiTheme="minorEastAsia" w:hint="eastAsia"/>
          <w:color w:val="00B0F0"/>
          <w:kern w:val="0"/>
          <w:szCs w:val="21"/>
          <w:lang w:val="x-none"/>
        </w:rPr>
        <w:t>、</w:t>
      </w:r>
      <w:r w:rsidR="001C3169" w:rsidRPr="003A6816">
        <w:rPr>
          <w:rFonts w:asciiTheme="minorEastAsia" w:eastAsiaTheme="minorEastAsia" w:hAnsiTheme="minorEastAsia" w:hint="eastAsia"/>
          <w:kern w:val="0"/>
          <w:szCs w:val="21"/>
          <w:lang w:val="x-none"/>
        </w:rPr>
        <w:t>地域づくり事業）</w:t>
      </w:r>
    </w:p>
    <w:p w14:paraId="2A84740D" w14:textId="355741C5" w:rsidR="001C3169" w:rsidRPr="003A6816" w:rsidRDefault="001C3169" w:rsidP="005E1D17">
      <w:pPr>
        <w:adjustRightInd w:val="0"/>
        <w:spacing w:line="280" w:lineRule="exact"/>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lang w:val="x-none"/>
        </w:rPr>
        <w:t>複雑化・複合化した課題を抱えた</w:t>
      </w:r>
      <w:r w:rsidR="0047048D" w:rsidRPr="003A6816">
        <w:rPr>
          <w:rFonts w:asciiTheme="minorEastAsia" w:eastAsiaTheme="minorEastAsia" w:hAnsiTheme="minorEastAsia" w:hint="eastAsia"/>
          <w:color w:val="00B0F0"/>
          <w:szCs w:val="21"/>
          <w:lang w:val="x-none"/>
        </w:rPr>
        <w:t>かた</w:t>
      </w:r>
      <w:r w:rsidRPr="003A6816">
        <w:rPr>
          <w:rFonts w:asciiTheme="minorEastAsia" w:eastAsiaTheme="minorEastAsia" w:hAnsiTheme="minorEastAsia" w:hint="eastAsia"/>
          <w:szCs w:val="21"/>
          <w:lang w:val="x-none"/>
        </w:rPr>
        <w:t>や制度の狭間の支援ニーズを抱えた</w:t>
      </w:r>
      <w:r w:rsidR="0047048D" w:rsidRPr="003A6816">
        <w:rPr>
          <w:rFonts w:asciiTheme="minorEastAsia" w:eastAsiaTheme="minorEastAsia" w:hAnsiTheme="minorEastAsia" w:hint="eastAsia"/>
          <w:color w:val="00B0F0"/>
          <w:szCs w:val="21"/>
          <w:lang w:val="x-none"/>
        </w:rPr>
        <w:t>かた</w:t>
      </w:r>
      <w:r w:rsidRPr="003A6816">
        <w:rPr>
          <w:rFonts w:asciiTheme="minorEastAsia" w:eastAsiaTheme="minorEastAsia" w:hAnsiTheme="minorEastAsia" w:hint="eastAsia"/>
          <w:szCs w:val="21"/>
          <w:lang w:val="x-none"/>
        </w:rPr>
        <w:t>に寄り添い</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伴走支援を実践するためには</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多様な場・居場所づくりをおこなうとともに</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人と人</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人と資源をつなぎ</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顔の見える関係性や気にかけ合う関係性を地区で生み出していきます。</w:t>
      </w:r>
    </w:p>
    <w:p w14:paraId="350605AE" w14:textId="233E0430" w:rsidR="001C3169" w:rsidRPr="003A6816" w:rsidRDefault="001C3169" w:rsidP="005E1D17">
      <w:pPr>
        <w:adjustRightInd w:val="0"/>
        <w:spacing w:line="280" w:lineRule="exact"/>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lang w:val="x-none"/>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子育て支援における地域</w:t>
      </w:r>
      <w:r w:rsidRPr="003A6816">
        <w:rPr>
          <w:rFonts w:asciiTheme="minorEastAsia" w:eastAsiaTheme="minorEastAsia" w:hAnsiTheme="minorEastAsia" w:hint="eastAsia"/>
          <w:szCs w:val="21"/>
          <w:lang w:val="x-none"/>
        </w:rPr>
        <w:t>資源開発の推進</w:t>
      </w:r>
      <w:r w:rsidR="00B34902">
        <w:rPr>
          <w:rFonts w:asciiTheme="minorEastAsia" w:eastAsiaTheme="minorEastAsia" w:hAnsiTheme="minorEastAsia" w:hint="eastAsia"/>
          <w:color w:val="00B0F0"/>
          <w:spacing w:val="-2"/>
          <w:szCs w:val="21"/>
        </w:rPr>
        <w:t>、</w:t>
      </w:r>
      <w:r w:rsidR="00B34902" w:rsidRPr="003A6816">
        <w:rPr>
          <w:rFonts w:asciiTheme="minorEastAsia" w:eastAsiaTheme="minorEastAsia" w:hAnsiTheme="minorEastAsia" w:hint="eastAsia"/>
          <w:szCs w:val="21"/>
        </w:rPr>
        <w:t>【再掲】</w:t>
      </w:r>
    </w:p>
    <w:p w14:paraId="50C89DF7" w14:textId="12FBA9AB" w:rsidR="001C3169" w:rsidRPr="003A6816" w:rsidRDefault="001C3169" w:rsidP="005E1D17">
      <w:pPr>
        <w:adjustRightInd w:val="0"/>
        <w:spacing w:line="280" w:lineRule="exact"/>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lang w:val="x-none"/>
        </w:rPr>
        <w:t>身近な地区の子育て支援を一層推進するため</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児童館と地域子育て支援コーディネーター</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社会福祉協議会地区担当者による子育て関係団体ネットワーク会議を各児童館において実施し</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子育て支援に必要な地域資源の開発や活動団体間の連携に向けたコーディネート等に取組んでいきます。</w:t>
      </w:r>
    </w:p>
    <w:p w14:paraId="40A88698" w14:textId="13AFD078" w:rsidR="001C3169" w:rsidRPr="003A6816" w:rsidRDefault="009E12FC" w:rsidP="005E1D17">
      <w:pPr>
        <w:adjustRightInd w:val="0"/>
        <w:spacing w:line="280" w:lineRule="exact"/>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lang w:val="x-none"/>
        </w:rPr>
        <w:t>３</w:t>
      </w:r>
      <w:r w:rsidR="004207B5">
        <w:rPr>
          <w:rFonts w:asciiTheme="minorEastAsia" w:eastAsiaTheme="minorEastAsia" w:hAnsiTheme="minorEastAsia" w:hint="eastAsia"/>
          <w:color w:val="00B0F0"/>
          <w:kern w:val="0"/>
          <w:szCs w:val="21"/>
          <w:lang w:val="x-none"/>
        </w:rPr>
        <w:t>、</w:t>
      </w:r>
      <w:r w:rsidR="001C3169" w:rsidRPr="003A6816">
        <w:rPr>
          <w:rFonts w:asciiTheme="minorEastAsia" w:eastAsiaTheme="minorEastAsia" w:hAnsiTheme="minorEastAsia" w:hint="eastAsia"/>
          <w:kern w:val="0"/>
          <w:szCs w:val="21"/>
          <w:lang w:val="x-none"/>
        </w:rPr>
        <w:t>地区での情報共有と地域</w:t>
      </w:r>
      <w:r w:rsidR="001C3169" w:rsidRPr="003A6816">
        <w:rPr>
          <w:rFonts w:asciiTheme="minorEastAsia" w:eastAsiaTheme="minorEastAsia" w:hAnsiTheme="minorEastAsia" w:hint="eastAsia"/>
          <w:szCs w:val="21"/>
          <w:lang w:val="x-none"/>
        </w:rPr>
        <w:t>参加のためのプラットフォームづくり</w:t>
      </w:r>
    </w:p>
    <w:p w14:paraId="563E7584" w14:textId="28A47980" w:rsidR="00235233" w:rsidRPr="003A6816" w:rsidRDefault="001C3169" w:rsidP="005E1D17">
      <w:pPr>
        <w:adjustRightInd w:val="0"/>
        <w:spacing w:line="280" w:lineRule="exact"/>
        <w:ind w:rightChars="100" w:right="210"/>
        <w:jc w:val="left"/>
        <w:rPr>
          <w:rFonts w:asciiTheme="minorEastAsia" w:eastAsiaTheme="minorEastAsia" w:hAnsiTheme="minorEastAsia"/>
          <w:kern w:val="0"/>
          <w:szCs w:val="21"/>
          <w:lang w:val="x-none"/>
        </w:rPr>
      </w:pPr>
      <w:r w:rsidRPr="003A6816">
        <w:rPr>
          <w:rFonts w:asciiTheme="minorEastAsia" w:eastAsiaTheme="minorEastAsia" w:hAnsiTheme="minorEastAsia" w:hint="eastAsia"/>
          <w:szCs w:val="21"/>
          <w:lang w:val="x-none"/>
        </w:rPr>
        <w:t>地区での情報共有と地域参加のためのプラットフォームづくりにより地区情報の共有化を図ります。地区への関心の醸成により</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幅広い世代や多くの団体が地域の課題に主体的に向き合い</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互いに協力して自治を進められるための基盤とします。</w:t>
      </w:r>
    </w:p>
    <w:p w14:paraId="2357C27E" w14:textId="2125BEDE" w:rsidR="00BD3802" w:rsidRPr="003A6816" w:rsidRDefault="00BD3802" w:rsidP="005E1D17">
      <w:pPr>
        <w:adjustRightInd w:val="0"/>
        <w:spacing w:before="50"/>
        <w:ind w:rightChars="100" w:right="210"/>
        <w:jc w:val="left"/>
        <w:rPr>
          <w:rFonts w:asciiTheme="minorEastAsia" w:eastAsiaTheme="minorEastAsia" w:hAnsiTheme="minorEastAsia"/>
          <w:szCs w:val="21"/>
          <w:u w:val="single"/>
          <w:lang w:val="x-none"/>
        </w:rPr>
      </w:pPr>
    </w:p>
    <w:p w14:paraId="121102EE" w14:textId="2E15CD33" w:rsidR="00C6162A" w:rsidRPr="003A6816" w:rsidRDefault="00BD3802" w:rsidP="005E1D17">
      <w:pPr>
        <w:adjustRightInd w:val="0"/>
        <w:spacing w:before="50"/>
        <w:ind w:rightChars="100" w:right="210"/>
        <w:jc w:val="left"/>
        <w:rPr>
          <w:rFonts w:asciiTheme="minorEastAsia" w:eastAsiaTheme="minorEastAsia" w:hAnsiTheme="minorEastAsia"/>
          <w:snapToGrid w:val="0"/>
          <w:kern w:val="0"/>
          <w:szCs w:val="21"/>
          <w:lang w:val="x-none"/>
        </w:rPr>
      </w:pPr>
      <w:r w:rsidRPr="003A6816">
        <w:rPr>
          <w:rFonts w:asciiTheme="minorEastAsia" w:eastAsiaTheme="minorEastAsia" w:hAnsiTheme="minorEastAsia" w:hint="eastAsia"/>
          <w:szCs w:val="21"/>
          <w:lang w:val="x-none"/>
        </w:rPr>
        <w:t>取組みの行動量</w:t>
      </w:r>
      <w:r w:rsidR="005F0CDE"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78CD1577" w14:textId="4C815D94" w:rsidR="00BD3802" w:rsidRPr="003A6816" w:rsidRDefault="00266C11" w:rsidP="005E1D17">
      <w:pPr>
        <w:adjustRightInd w:val="0"/>
        <w:spacing w:beforeLines="10" w:before="24" w:afterLines="10" w:after="24" w:line="240" w:lineRule="exact"/>
        <w:jc w:val="left"/>
        <w:rPr>
          <w:rFonts w:asciiTheme="minorEastAsia" w:eastAsiaTheme="minorEastAsia" w:hAnsiTheme="minorEastAsia"/>
          <w:color w:val="00B0F0"/>
          <w:kern w:val="0"/>
          <w:szCs w:val="21"/>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子育て関係団体ネットワーク会議</w:t>
      </w:r>
      <w:r w:rsidRPr="003A6816">
        <w:rPr>
          <w:rFonts w:asciiTheme="minorEastAsia" w:eastAsiaTheme="minorEastAsia" w:hAnsiTheme="minorEastAsia" w:hint="eastAsia"/>
          <w:szCs w:val="21"/>
          <w:lang w:val="x-none"/>
        </w:rPr>
        <w:t>の実施回数</w:t>
      </w:r>
      <w:r w:rsidR="00B34902">
        <w:rPr>
          <w:rFonts w:asciiTheme="minorEastAsia" w:eastAsiaTheme="minorEastAsia" w:hAnsiTheme="minorEastAsia" w:hint="eastAsia"/>
          <w:color w:val="00B0F0"/>
          <w:spacing w:val="-2"/>
          <w:szCs w:val="21"/>
        </w:rPr>
        <w:t>、</w:t>
      </w:r>
      <w:r w:rsidR="00B34902" w:rsidRPr="003A6816">
        <w:rPr>
          <w:rFonts w:asciiTheme="minorEastAsia" w:eastAsiaTheme="minorEastAsia" w:hAnsiTheme="minorEastAsia" w:hint="eastAsia"/>
          <w:szCs w:val="21"/>
        </w:rPr>
        <w:t>【再掲】</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施策２</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741721" w:rsidRPr="003A6816">
        <w:rPr>
          <w:rFonts w:asciiTheme="minorEastAsia" w:eastAsiaTheme="minorEastAsia" w:hAnsiTheme="minorEastAsia"/>
          <w:szCs w:val="21"/>
        </w:rPr>
        <w:t>87</w:t>
      </w:r>
      <w:r w:rsidRPr="003A6816">
        <w:rPr>
          <w:rFonts w:asciiTheme="minorEastAsia" w:eastAsiaTheme="minorEastAsia" w:hAnsiTheme="minorEastAsia" w:hint="eastAsia"/>
          <w:szCs w:val="21"/>
        </w:rPr>
        <w:t>回</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00741721" w:rsidRPr="003A6816">
        <w:rPr>
          <w:rFonts w:asciiTheme="minorEastAsia" w:eastAsiaTheme="minorEastAsia" w:hAnsiTheme="minorEastAsia"/>
          <w:szCs w:val="21"/>
          <w:lang w:val="x-none"/>
        </w:rPr>
        <w:t>95回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98回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99回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104回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396回</w:t>
      </w:r>
    </w:p>
    <w:p w14:paraId="6EB026C5" w14:textId="591CD0AA" w:rsidR="00266C11" w:rsidRPr="003A6816" w:rsidRDefault="00266C11"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地区での情報共有と地域参加のためのプラットフォーム定着数</w:t>
      </w:r>
      <w:r w:rsidR="00B34902">
        <w:rPr>
          <w:rFonts w:asciiTheme="minorEastAsia" w:eastAsiaTheme="minorEastAsia" w:hAnsiTheme="minorEastAsia" w:hint="eastAsia"/>
          <w:kern w:val="0"/>
          <w:szCs w:val="21"/>
          <w:lang w:val="x-none"/>
        </w:rPr>
        <w:t>（累計）</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施策２２</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F7982"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kern w:val="0"/>
          <w:szCs w:val="21"/>
          <w:lang w:val="x-none"/>
        </w:rPr>
        <w:t>、</w:t>
      </w:r>
      <w:r w:rsidR="00741721" w:rsidRPr="003A6816">
        <w:rPr>
          <w:rFonts w:asciiTheme="minorEastAsia" w:eastAsiaTheme="minorEastAsia" w:hAnsiTheme="minorEastAsia"/>
          <w:szCs w:val="21"/>
          <w:lang w:val="x-none"/>
        </w:rPr>
        <w:t>5地区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15地区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28地区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28地区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28地区</w:t>
      </w:r>
      <w:r w:rsidR="00B34902" w:rsidRPr="00B34902">
        <w:rPr>
          <w:rFonts w:asciiTheme="minorEastAsia" w:eastAsiaTheme="minorEastAsia" w:hAnsiTheme="minorEastAsia" w:hint="eastAsia"/>
          <w:szCs w:val="21"/>
          <w:lang w:val="x-none"/>
        </w:rPr>
        <w:t>（累計）</w:t>
      </w:r>
    </w:p>
    <w:p w14:paraId="416517AD" w14:textId="77777777" w:rsidR="00353E69" w:rsidRPr="003A6816" w:rsidRDefault="00353E69" w:rsidP="005E1D17">
      <w:pPr>
        <w:adjustRightInd w:val="0"/>
        <w:spacing w:beforeLines="10" w:before="24" w:afterLines="10" w:after="24" w:line="240" w:lineRule="exact"/>
        <w:jc w:val="left"/>
        <w:rPr>
          <w:rFonts w:asciiTheme="minorEastAsia" w:eastAsiaTheme="minorEastAsia" w:hAnsiTheme="minorEastAsia"/>
          <w:szCs w:val="21"/>
          <w:lang w:val="x-none"/>
        </w:rPr>
      </w:pPr>
    </w:p>
    <w:p w14:paraId="33580E03" w14:textId="5670A5C0" w:rsidR="00BD3802" w:rsidRPr="003A6816" w:rsidRDefault="00803CFA" w:rsidP="005E1D17">
      <w:pPr>
        <w:adjustRightInd w:val="0"/>
        <w:spacing w:before="50"/>
        <w:ind w:rightChars="100" w:right="210"/>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color w:val="00B0F0"/>
          <w:szCs w:val="21"/>
          <w:lang w:val="x-none"/>
        </w:rPr>
        <w:t>続きは</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color w:val="00B0F0"/>
          <w:szCs w:val="21"/>
          <w:lang w:val="x-none"/>
        </w:rPr>
        <w:t>次ページです。</w:t>
      </w:r>
    </w:p>
    <w:p w14:paraId="281F0E77" w14:textId="3B488F3E" w:rsidR="00617E95" w:rsidRPr="003A6816" w:rsidRDefault="00803CFA"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szCs w:val="21"/>
        </w:rPr>
        <w:br w:type="page"/>
      </w:r>
    </w:p>
    <w:p w14:paraId="08D6E560" w14:textId="050F7EB6" w:rsidR="00803CFA" w:rsidRPr="003A6816" w:rsidRDefault="009F375A"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Pr>
          <w:rFonts w:asciiTheme="minorEastAsia" w:eastAsiaTheme="minorEastAsia" w:hAnsiTheme="minorEastAsia" w:hint="eastAsia"/>
          <w:noProof/>
          <w:szCs w:val="21"/>
          <w:lang w:val="ja-JP"/>
        </w:rPr>
        <w:lastRenderedPageBreak/>
        <w:drawing>
          <wp:anchor distT="0" distB="0" distL="114300" distR="114300" simplePos="0" relativeHeight="256109568" behindDoc="0" locked="0" layoutInCell="1" allowOverlap="1" wp14:anchorId="3FEDF816" wp14:editId="12102DB0">
            <wp:simplePos x="0" y="0"/>
            <wp:positionH relativeFrom="page">
              <wp:posOffset>6518275</wp:posOffset>
            </wp:positionH>
            <wp:positionV relativeFrom="page">
              <wp:posOffset>9650730</wp:posOffset>
            </wp:positionV>
            <wp:extent cx="716280" cy="716280"/>
            <wp:effectExtent l="0" t="0" r="7620" b="7620"/>
            <wp:wrapNone/>
            <wp:docPr id="2098109249" name="JAVISCODE07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09249" name="JAVISCODE071-370"/>
                    <pic:cNvPicPr/>
                  </pic:nvPicPr>
                  <pic:blipFill>
                    <a:blip r:embed="rId1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03CFA" w:rsidRPr="003A6816">
        <w:rPr>
          <w:rFonts w:asciiTheme="minorEastAsia" w:eastAsiaTheme="minorEastAsia" w:hAnsiTheme="minorEastAsia" w:hint="eastAsia"/>
          <w:szCs w:val="21"/>
          <w:lang w:val="x-none"/>
        </w:rPr>
        <w:t>取組みの成果指標</w:t>
      </w:r>
      <w:r w:rsidR="00803CFA"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803CF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803CF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803CF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803CF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803CF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803CF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803CF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803CF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803CF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803CF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803CF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803CF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803CF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803CF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803CF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803CFA" w:rsidRPr="003A6816">
        <w:rPr>
          <w:rFonts w:asciiTheme="minorEastAsia" w:eastAsiaTheme="minorEastAsia" w:hAnsiTheme="minorEastAsia" w:hint="eastAsia"/>
          <w:szCs w:val="21"/>
          <w:lang w:val="x-none"/>
        </w:rPr>
        <w:t>総量</w:t>
      </w:r>
      <w:r w:rsidR="00803CFA" w:rsidRPr="003A6816">
        <w:rPr>
          <w:rFonts w:asciiTheme="minorEastAsia" w:eastAsiaTheme="minorEastAsia" w:hAnsiTheme="minorEastAsia" w:hint="eastAsia"/>
          <w:color w:val="00B0F0"/>
          <w:szCs w:val="21"/>
          <w:lang w:val="x-none"/>
        </w:rPr>
        <w:t>の順に読み上げます。</w:t>
      </w:r>
    </w:p>
    <w:p w14:paraId="372A598F" w14:textId="7D52AA99" w:rsidR="00803CFA" w:rsidRPr="003A6816" w:rsidRDefault="00803CFA"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B34902" w:rsidRPr="00012200">
        <w:rPr>
          <w:rFonts w:asciiTheme="minorEastAsia" w:eastAsiaTheme="minorEastAsia" w:hAnsiTheme="minorEastAsia" w:hint="eastAsia"/>
          <w:color w:val="00B0F0"/>
          <w:szCs w:val="21"/>
          <w:lang w:val="x-none"/>
        </w:rPr>
        <w:t>のまる１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区民意識調査で</w:t>
      </w:r>
      <w:r w:rsidR="004207B5">
        <w:rPr>
          <w:rFonts w:asciiTheme="minorEastAsia" w:eastAsiaTheme="minorEastAsia" w:hAnsiTheme="minorEastAsia" w:hint="eastAsia"/>
          <w:kern w:val="0"/>
          <w:szCs w:val="21"/>
          <w:lang w:val="x-none"/>
        </w:rPr>
        <w:t>、</w:t>
      </w:r>
      <w:r w:rsidRPr="003A6816">
        <w:rPr>
          <w:rFonts w:asciiTheme="minorEastAsia" w:eastAsiaTheme="minorEastAsia" w:hAnsiTheme="minorEastAsia" w:hint="eastAsia"/>
          <w:kern w:val="0"/>
          <w:szCs w:val="21"/>
          <w:lang w:val="x-none"/>
        </w:rPr>
        <w:t>地域での支え合いが必要だと考え</w:t>
      </w:r>
      <w:r w:rsidR="004207B5">
        <w:rPr>
          <w:rFonts w:asciiTheme="minorEastAsia" w:eastAsiaTheme="minorEastAsia" w:hAnsiTheme="minorEastAsia" w:hint="eastAsia"/>
          <w:kern w:val="0"/>
          <w:szCs w:val="21"/>
          <w:lang w:val="x-none"/>
        </w:rPr>
        <w:t>、</w:t>
      </w:r>
      <w:r w:rsidRPr="003A6816">
        <w:rPr>
          <w:rFonts w:asciiTheme="minorEastAsia" w:eastAsiaTheme="minorEastAsia" w:hAnsiTheme="minorEastAsia" w:hint="eastAsia"/>
          <w:kern w:val="0"/>
          <w:szCs w:val="21"/>
          <w:lang w:val="x-none"/>
        </w:rPr>
        <w:t>状況に応じて積極的な声掛けなどを行いたいと回答した区民の割合</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20.8</w:t>
      </w:r>
      <w:r w:rsidR="00B11F3E">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rPr>
        <w:t>、</w:t>
      </w:r>
      <w:r w:rsidR="002E21D0" w:rsidRPr="003A6816">
        <w:rPr>
          <w:rFonts w:asciiTheme="minorEastAsia" w:eastAsiaTheme="minorEastAsia" w:hAnsiTheme="minorEastAsia"/>
          <w:kern w:val="0"/>
          <w:szCs w:val="21"/>
          <w:lang w:val="x-none"/>
        </w:rPr>
        <w:t>21.5</w:t>
      </w:r>
      <w:r w:rsidR="00B11F3E">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kern w:val="0"/>
          <w:szCs w:val="21"/>
          <w:lang w:val="x-none"/>
        </w:rPr>
        <w:t>22.0</w:t>
      </w:r>
      <w:r w:rsidR="00B11F3E">
        <w:rPr>
          <w:rFonts w:asciiTheme="minorEastAsia" w:eastAsiaTheme="minorEastAsia" w:hAnsiTheme="minorEastAsia"/>
          <w:kern w:val="0"/>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kern w:val="0"/>
          <w:szCs w:val="21"/>
          <w:lang w:val="x-none"/>
        </w:rPr>
        <w:t>22.5</w:t>
      </w:r>
      <w:r w:rsidR="00B11F3E">
        <w:rPr>
          <w:rFonts w:asciiTheme="minorEastAsia" w:eastAsiaTheme="minorEastAsia" w:hAnsiTheme="minorEastAsia"/>
          <w:kern w:val="0"/>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kern w:val="0"/>
          <w:szCs w:val="21"/>
          <w:lang w:val="x-none"/>
        </w:rPr>
        <w:t>23.0</w:t>
      </w:r>
      <w:r w:rsidR="00B11F3E">
        <w:rPr>
          <w:rFonts w:asciiTheme="minorEastAsia" w:eastAsiaTheme="minorEastAsia" w:hAnsiTheme="minorEastAsia"/>
          <w:kern w:val="0"/>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23.0</w:t>
      </w:r>
      <w:r w:rsidR="00B11F3E">
        <w:rPr>
          <w:rFonts w:asciiTheme="minorEastAsia" w:eastAsiaTheme="minorEastAsia" w:hAnsiTheme="minorEastAsia" w:hint="eastAsia"/>
          <w:kern w:val="0"/>
          <w:szCs w:val="21"/>
          <w:lang w:val="x-none"/>
        </w:rPr>
        <w:t>％</w:t>
      </w:r>
    </w:p>
    <w:p w14:paraId="6EBA99F0" w14:textId="320DCA2E" w:rsidR="00803CFA" w:rsidRPr="003A6816" w:rsidRDefault="00803CFA" w:rsidP="005E1D17">
      <w:pPr>
        <w:adjustRightInd w:val="0"/>
        <w:spacing w:before="50"/>
        <w:ind w:rightChars="100" w:right="210"/>
        <w:jc w:val="left"/>
        <w:rPr>
          <w:rFonts w:asciiTheme="minorEastAsia" w:eastAsiaTheme="minorEastAsia" w:hAnsiTheme="minorEastAsia"/>
          <w:kern w:val="0"/>
          <w:szCs w:val="21"/>
          <w:lang w:val="x-none"/>
        </w:rPr>
      </w:pPr>
      <w:r w:rsidRPr="003A6816">
        <w:rPr>
          <w:rFonts w:asciiTheme="minorEastAsia" w:eastAsiaTheme="minorEastAsia" w:hAnsiTheme="minorEastAsia" w:hint="eastAsia"/>
          <w:kern w:val="0"/>
          <w:szCs w:val="21"/>
        </w:rPr>
        <w:t>１</w:t>
      </w:r>
      <w:r w:rsidR="00B34902" w:rsidRPr="00012200">
        <w:rPr>
          <w:rFonts w:asciiTheme="minorEastAsia" w:eastAsiaTheme="minorEastAsia" w:hAnsiTheme="minorEastAsia" w:hint="eastAsia"/>
          <w:color w:val="00B0F0"/>
          <w:szCs w:val="21"/>
          <w:lang w:val="x-none"/>
        </w:rPr>
        <w:t>のまる</w:t>
      </w:r>
      <w:r w:rsidR="00B34902" w:rsidRPr="00012200">
        <w:rPr>
          <w:rFonts w:asciiTheme="minorEastAsia" w:eastAsiaTheme="minorEastAsia" w:hAnsiTheme="minorEastAsia"/>
          <w:color w:val="00B0F0"/>
          <w:szCs w:val="21"/>
          <w:lang w:val="x-none"/>
        </w:rPr>
        <w:t>2</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地域住民の居場所や支えとなる地域資源の数</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2B774B" w:rsidRPr="006F0F87">
        <w:rPr>
          <w:rFonts w:asciiTheme="minorEastAsia" w:eastAsiaTheme="minorEastAsia" w:hAnsiTheme="minorEastAsia"/>
          <w:kern w:val="0"/>
          <w:szCs w:val="21"/>
          <w:lang w:val="x-none"/>
        </w:rPr>
        <w:t>1,816</w:t>
      </w:r>
      <w:r w:rsidRPr="006F0F87">
        <w:rPr>
          <w:rFonts w:asciiTheme="minorEastAsia" w:eastAsiaTheme="minorEastAsia" w:hAnsiTheme="minorEastAsia" w:hint="eastAsia"/>
          <w:kern w:val="0"/>
          <w:szCs w:val="21"/>
          <w:lang w:val="x-none"/>
        </w:rPr>
        <w:t>箇所</w:t>
      </w:r>
      <w:r w:rsidR="004207B5" w:rsidRPr="006F0F87">
        <w:rPr>
          <w:rFonts w:asciiTheme="minorEastAsia" w:eastAsiaTheme="minorEastAsia" w:hAnsiTheme="minorEastAsia" w:hint="eastAsia"/>
          <w:color w:val="00B0F0"/>
          <w:kern w:val="0"/>
          <w:szCs w:val="21"/>
        </w:rPr>
        <w:t>、</w:t>
      </w:r>
      <w:r w:rsidR="002B774B" w:rsidRPr="006F0F87">
        <w:rPr>
          <w:rFonts w:asciiTheme="minorEastAsia" w:eastAsiaTheme="minorEastAsia" w:hAnsiTheme="minorEastAsia"/>
          <w:kern w:val="0"/>
          <w:szCs w:val="21"/>
          <w:lang w:val="x-none"/>
        </w:rPr>
        <w:t>1,830</w:t>
      </w:r>
      <w:r w:rsidRPr="003A6816">
        <w:rPr>
          <w:rFonts w:asciiTheme="minorEastAsia" w:eastAsiaTheme="minorEastAsia" w:hAnsiTheme="minorEastAsia" w:hint="eastAsia"/>
          <w:kern w:val="0"/>
          <w:szCs w:val="21"/>
          <w:lang w:val="x-none"/>
        </w:rPr>
        <w:t>箇所</w:t>
      </w:r>
      <w:r w:rsidR="004207B5">
        <w:rPr>
          <w:rFonts w:asciiTheme="minorEastAsia" w:eastAsiaTheme="minorEastAsia" w:hAnsiTheme="minorEastAsia" w:hint="eastAsia"/>
          <w:color w:val="00B0F0"/>
          <w:kern w:val="0"/>
          <w:szCs w:val="21"/>
        </w:rPr>
        <w:t>、</w:t>
      </w:r>
      <w:r w:rsidR="002B774B" w:rsidRPr="003A6816">
        <w:rPr>
          <w:rFonts w:asciiTheme="minorEastAsia" w:eastAsiaTheme="minorEastAsia" w:hAnsiTheme="minorEastAsia"/>
          <w:kern w:val="0"/>
          <w:szCs w:val="21"/>
          <w:lang w:val="x-none"/>
        </w:rPr>
        <w:t>1,850</w:t>
      </w:r>
      <w:r w:rsidRPr="003A6816">
        <w:rPr>
          <w:rFonts w:asciiTheme="minorEastAsia" w:eastAsiaTheme="minorEastAsia" w:hAnsiTheme="minorEastAsia" w:hint="eastAsia"/>
          <w:kern w:val="0"/>
          <w:szCs w:val="21"/>
          <w:lang w:val="x-none"/>
        </w:rPr>
        <w:t>箇所</w:t>
      </w:r>
      <w:r w:rsidR="004207B5">
        <w:rPr>
          <w:rFonts w:asciiTheme="minorEastAsia" w:eastAsiaTheme="minorEastAsia" w:hAnsiTheme="minorEastAsia" w:hint="eastAsia"/>
          <w:color w:val="00B0F0"/>
          <w:kern w:val="0"/>
          <w:szCs w:val="21"/>
        </w:rPr>
        <w:t>、</w:t>
      </w:r>
      <w:r w:rsidR="002B774B" w:rsidRPr="003A6816">
        <w:rPr>
          <w:rFonts w:asciiTheme="minorEastAsia" w:eastAsiaTheme="minorEastAsia" w:hAnsiTheme="minorEastAsia"/>
          <w:kern w:val="0"/>
          <w:szCs w:val="21"/>
          <w:lang w:val="x-none"/>
        </w:rPr>
        <w:t>1,870</w:t>
      </w:r>
      <w:r w:rsidRPr="003A6816">
        <w:rPr>
          <w:rFonts w:asciiTheme="minorEastAsia" w:eastAsiaTheme="minorEastAsia" w:hAnsiTheme="minorEastAsia" w:hint="eastAsia"/>
          <w:kern w:val="0"/>
          <w:szCs w:val="21"/>
          <w:lang w:val="x-none"/>
        </w:rPr>
        <w:t>箇所</w:t>
      </w:r>
      <w:r w:rsidR="004207B5">
        <w:rPr>
          <w:rFonts w:asciiTheme="minorEastAsia" w:eastAsiaTheme="minorEastAsia" w:hAnsiTheme="minorEastAsia" w:hint="eastAsia"/>
          <w:color w:val="00B0F0"/>
          <w:kern w:val="0"/>
          <w:szCs w:val="21"/>
        </w:rPr>
        <w:t>、</w:t>
      </w:r>
      <w:r w:rsidR="002B774B" w:rsidRPr="003A6816">
        <w:rPr>
          <w:rFonts w:asciiTheme="minorEastAsia" w:eastAsiaTheme="minorEastAsia" w:hAnsiTheme="minorEastAsia"/>
          <w:kern w:val="0"/>
          <w:szCs w:val="21"/>
          <w:lang w:val="x-none"/>
        </w:rPr>
        <w:t>1,890</w:t>
      </w:r>
      <w:r w:rsidRPr="003A6816">
        <w:rPr>
          <w:rFonts w:asciiTheme="minorEastAsia" w:eastAsiaTheme="minorEastAsia" w:hAnsiTheme="minorEastAsia" w:hint="eastAsia"/>
          <w:kern w:val="0"/>
          <w:szCs w:val="21"/>
          <w:lang w:val="x-none"/>
        </w:rPr>
        <w:t>箇所</w:t>
      </w:r>
      <w:r w:rsidR="004207B5">
        <w:rPr>
          <w:rFonts w:asciiTheme="minorEastAsia" w:eastAsiaTheme="minorEastAsia" w:hAnsiTheme="minorEastAsia" w:hint="eastAsia"/>
          <w:color w:val="00B0F0"/>
          <w:kern w:val="0"/>
          <w:szCs w:val="21"/>
        </w:rPr>
        <w:t>、</w:t>
      </w:r>
      <w:r w:rsidR="002B774B" w:rsidRPr="003A6816">
        <w:rPr>
          <w:rFonts w:asciiTheme="minorEastAsia" w:eastAsiaTheme="minorEastAsia" w:hAnsiTheme="minorEastAsia"/>
          <w:kern w:val="0"/>
          <w:szCs w:val="21"/>
          <w:lang w:val="x-none"/>
        </w:rPr>
        <w:t>1,890</w:t>
      </w:r>
      <w:r w:rsidRPr="003A6816">
        <w:rPr>
          <w:rFonts w:asciiTheme="minorEastAsia" w:eastAsiaTheme="minorEastAsia" w:hAnsiTheme="minorEastAsia" w:hint="eastAsia"/>
          <w:kern w:val="0"/>
          <w:szCs w:val="21"/>
          <w:lang w:val="x-none"/>
        </w:rPr>
        <w:t>箇所</w:t>
      </w:r>
    </w:p>
    <w:p w14:paraId="07B087F9" w14:textId="225A0CD1" w:rsidR="00803CFA" w:rsidRPr="003A6816" w:rsidRDefault="00803CFA" w:rsidP="005E1D17">
      <w:pPr>
        <w:adjustRightInd w:val="0"/>
        <w:spacing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児童館と連携している子育て</w:t>
      </w:r>
      <w:r w:rsidRPr="003A6816">
        <w:rPr>
          <w:rFonts w:asciiTheme="minorEastAsia" w:eastAsiaTheme="minorEastAsia" w:hAnsiTheme="minorEastAsia" w:hint="eastAsia"/>
          <w:szCs w:val="21"/>
          <w:lang w:val="x-none"/>
        </w:rPr>
        <w:t>関係団体の数（累計）</w:t>
      </w:r>
      <w:r w:rsidR="00B34902">
        <w:rPr>
          <w:rFonts w:asciiTheme="minorEastAsia" w:eastAsiaTheme="minorEastAsia" w:hAnsiTheme="minorEastAsia" w:hint="eastAsia"/>
          <w:color w:val="00B0F0"/>
          <w:spacing w:val="-2"/>
          <w:szCs w:val="21"/>
        </w:rPr>
        <w:t>、</w:t>
      </w:r>
      <w:r w:rsidR="00B34902" w:rsidRPr="003A6816">
        <w:rPr>
          <w:rFonts w:asciiTheme="minorEastAsia" w:eastAsiaTheme="minorEastAsia" w:hAnsiTheme="minorEastAsia" w:hint="eastAsia"/>
          <w:szCs w:val="21"/>
        </w:rPr>
        <w:t>【再掲】</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施策２</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Pr="00794981">
        <w:rPr>
          <w:rFonts w:asciiTheme="minorEastAsia" w:eastAsiaTheme="minorEastAsia" w:hAnsiTheme="minorEastAsia"/>
          <w:kern w:val="0"/>
          <w:szCs w:val="21"/>
          <w:lang w:val="x-none"/>
        </w:rPr>
        <w:t>215</w:t>
      </w:r>
      <w:r w:rsidRPr="00794981">
        <w:rPr>
          <w:rFonts w:asciiTheme="minorEastAsia" w:eastAsiaTheme="minorEastAsia" w:hAnsiTheme="minorEastAsia" w:hint="eastAsia"/>
          <w:kern w:val="0"/>
          <w:szCs w:val="21"/>
          <w:lang w:val="x-none"/>
        </w:rPr>
        <w:t>団体</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lang w:val="x-none"/>
        </w:rPr>
        <w:t>240団体</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lang w:val="x-none"/>
        </w:rPr>
        <w:t>250団</w:t>
      </w:r>
      <w:r w:rsidRPr="003A6816">
        <w:rPr>
          <w:rFonts w:asciiTheme="minorEastAsia" w:eastAsiaTheme="minorEastAsia" w:hAnsiTheme="minorEastAsia" w:hint="eastAsia"/>
          <w:szCs w:val="21"/>
          <w:lang w:val="x-none"/>
        </w:rPr>
        <w:t>体</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lang w:val="x-none"/>
        </w:rPr>
        <w:t>255</w:t>
      </w:r>
      <w:r w:rsidRPr="003A6816">
        <w:rPr>
          <w:rFonts w:asciiTheme="minorEastAsia" w:eastAsiaTheme="minorEastAsia" w:hAnsiTheme="minorEastAsia" w:hint="eastAsia"/>
          <w:szCs w:val="21"/>
          <w:lang w:val="x-none"/>
        </w:rPr>
        <w:t>団体</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270団体</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szCs w:val="21"/>
          <w:lang w:val="x-none"/>
        </w:rPr>
        <w:t>270団体</w:t>
      </w:r>
      <w:r w:rsidRPr="003A6816">
        <w:rPr>
          <w:rFonts w:asciiTheme="minorEastAsia" w:eastAsiaTheme="minorEastAsia" w:hAnsiTheme="minorEastAsia" w:hint="eastAsia"/>
          <w:szCs w:val="21"/>
          <w:lang w:val="x-none"/>
        </w:rPr>
        <w:t>（累計）</w:t>
      </w:r>
    </w:p>
    <w:p w14:paraId="1A5D11A2" w14:textId="112509C0" w:rsidR="00803CFA" w:rsidRPr="003A6816" w:rsidRDefault="00803CFA"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地区での情報共有と地域参加のためのプラットフォーム</w:t>
      </w:r>
      <w:r w:rsidR="00B34902">
        <w:rPr>
          <w:rFonts w:asciiTheme="minorEastAsia" w:eastAsiaTheme="minorEastAsia" w:hAnsiTheme="minorEastAsia" w:hint="eastAsia"/>
          <w:szCs w:val="21"/>
          <w:lang w:val="x-none"/>
        </w:rPr>
        <w:t>へ</w:t>
      </w:r>
      <w:r w:rsidRPr="003A6816">
        <w:rPr>
          <w:rFonts w:asciiTheme="minorEastAsia" w:eastAsiaTheme="minorEastAsia" w:hAnsiTheme="minorEastAsia" w:hint="eastAsia"/>
          <w:szCs w:val="21"/>
          <w:lang w:val="x-none"/>
        </w:rPr>
        <w:t>の登録者数</w:t>
      </w:r>
      <w:r w:rsidR="00B34902" w:rsidRPr="00B34902">
        <w:rPr>
          <w:rFonts w:asciiTheme="minorEastAsia" w:eastAsiaTheme="minorEastAsia" w:hAnsiTheme="minorEastAsia" w:hint="eastAsia"/>
          <w:szCs w:val="21"/>
          <w:lang w:val="x-none"/>
        </w:rPr>
        <w:t>（累計）</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lang w:val="x-none"/>
        </w:rPr>
        <w:t>施策２２</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rPr>
        <w:t>、</w:t>
      </w:r>
      <w:r w:rsidR="00DF7982"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kern w:val="0"/>
          <w:szCs w:val="21"/>
        </w:rPr>
        <w:t>、</w:t>
      </w:r>
      <w:r w:rsidR="002E21D0" w:rsidRPr="003A6816">
        <w:rPr>
          <w:rFonts w:asciiTheme="minorEastAsia" w:eastAsiaTheme="minorEastAsia" w:hAnsiTheme="minorEastAsia"/>
          <w:szCs w:val="21"/>
          <w:lang w:val="x-none"/>
        </w:rPr>
        <w:t>250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1,000人</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2,400人</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3,800人</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lang w:val="x-none"/>
        </w:rPr>
        <w:t>3,800人</w:t>
      </w:r>
      <w:r w:rsidR="00B34902" w:rsidRPr="00B34902">
        <w:rPr>
          <w:rFonts w:asciiTheme="minorEastAsia" w:eastAsiaTheme="minorEastAsia" w:hAnsiTheme="minorEastAsia" w:hint="eastAsia"/>
          <w:szCs w:val="21"/>
          <w:lang w:val="x-none"/>
        </w:rPr>
        <w:t>（累計）</w:t>
      </w:r>
    </w:p>
    <w:p w14:paraId="4B2B4068" w14:textId="4426DCB4" w:rsidR="002C46C3" w:rsidRPr="003A6816" w:rsidRDefault="00803CFA" w:rsidP="005E1D17">
      <w:pPr>
        <w:adjustRightInd w:val="0"/>
        <w:spacing w:before="50"/>
        <w:ind w:rightChars="100" w:right="210"/>
        <w:jc w:val="left"/>
        <w:rPr>
          <w:rFonts w:asciiTheme="minorEastAsia" w:eastAsiaTheme="minorEastAsia" w:hAnsiTheme="minorEastAsia"/>
          <w:szCs w:val="21"/>
        </w:rPr>
      </w:pPr>
      <w:r w:rsidRPr="003A6816">
        <w:rPr>
          <w:rFonts w:asciiTheme="minorEastAsia" w:eastAsiaTheme="minorEastAsia" w:hAnsiTheme="minorEastAsia" w:hint="eastAsia"/>
          <w:szCs w:val="21"/>
        </w:rPr>
        <w:t>※重層的支援体制整備事業における取組の成果指標については</w:t>
      </w:r>
      <w:r w:rsidR="00622A2C" w:rsidRPr="003A6816">
        <w:rPr>
          <w:rFonts w:asciiTheme="minorEastAsia" w:eastAsiaTheme="minorEastAsia" w:hAnsiTheme="minorEastAsia"/>
          <w:szCs w:val="21"/>
        </w:rPr>
        <w:t>43</w:t>
      </w:r>
      <w:r w:rsidR="009C415C" w:rsidRPr="003A6816">
        <w:rPr>
          <w:rFonts w:asciiTheme="minorEastAsia" w:eastAsiaTheme="minorEastAsia" w:hAnsiTheme="minorEastAsia" w:hint="eastAsia"/>
          <w:snapToGrid w:val="0"/>
          <w:color w:val="00B0F0"/>
          <w:kern w:val="0"/>
          <w:szCs w:val="21"/>
        </w:rPr>
        <w:t>ページ</w:t>
      </w:r>
      <w:r w:rsidRPr="003A6816">
        <w:rPr>
          <w:rFonts w:asciiTheme="minorEastAsia" w:eastAsiaTheme="minorEastAsia" w:hAnsiTheme="minorEastAsia" w:hint="eastAsia"/>
          <w:szCs w:val="21"/>
        </w:rPr>
        <w:t>をご覧ください。</w:t>
      </w:r>
    </w:p>
    <w:p w14:paraId="416F7AF7" w14:textId="2CC14909" w:rsidR="00803CFA" w:rsidRDefault="00803CFA" w:rsidP="005E1D17">
      <w:pPr>
        <w:adjustRightInd w:val="0"/>
        <w:spacing w:before="50"/>
        <w:ind w:rightChars="100" w:right="210"/>
        <w:jc w:val="left"/>
        <w:rPr>
          <w:rFonts w:asciiTheme="minorEastAsia" w:eastAsiaTheme="minorEastAsia" w:hAnsiTheme="minorEastAsia"/>
          <w:color w:val="00B0F0"/>
          <w:szCs w:val="21"/>
          <w:lang w:val="x-none"/>
        </w:rPr>
      </w:pPr>
    </w:p>
    <w:p w14:paraId="15360843" w14:textId="3C84A017" w:rsidR="008E3FD6" w:rsidRPr="003A6816" w:rsidRDefault="008E3FD6" w:rsidP="005E1D17">
      <w:pPr>
        <w:adjustRightInd w:val="0"/>
        <w:spacing w:before="50"/>
        <w:ind w:rightChars="100" w:right="210"/>
        <w:jc w:val="left"/>
        <w:rPr>
          <w:rFonts w:asciiTheme="minorEastAsia" w:eastAsiaTheme="minorEastAsia" w:hAnsiTheme="minorEastAsia"/>
          <w:color w:val="00B0F0"/>
          <w:szCs w:val="21"/>
          <w:lang w:val="x-none"/>
        </w:rPr>
      </w:pPr>
      <w:r>
        <w:rPr>
          <w:rFonts w:asciiTheme="minorEastAsia" w:eastAsiaTheme="minorEastAsia" w:hAnsiTheme="minorEastAsia" w:hint="eastAsia"/>
          <w:color w:val="00B0F0"/>
          <w:szCs w:val="21"/>
          <w:lang w:val="x-none"/>
        </w:rPr>
        <w:t>以下は</w:t>
      </w:r>
      <w:r w:rsidR="004207B5">
        <w:rPr>
          <w:rFonts w:asciiTheme="minorEastAsia" w:eastAsiaTheme="minorEastAsia" w:hAnsiTheme="minorEastAsia" w:hint="eastAsia"/>
          <w:color w:val="00B0F0"/>
          <w:szCs w:val="21"/>
          <w:lang w:val="x-none"/>
        </w:rPr>
        <w:t>、</w:t>
      </w:r>
      <w:r>
        <w:rPr>
          <w:rFonts w:asciiTheme="minorEastAsia" w:eastAsiaTheme="minorEastAsia" w:hAnsiTheme="minorEastAsia" w:hint="eastAsia"/>
          <w:color w:val="00B0F0"/>
          <w:szCs w:val="21"/>
          <w:lang w:val="x-none"/>
        </w:rPr>
        <w:t>次ページの内容です。</w:t>
      </w:r>
    </w:p>
    <w:p w14:paraId="699C2F14" w14:textId="1AE68460" w:rsidR="00617B3F" w:rsidRPr="003A6816" w:rsidRDefault="00617B3F" w:rsidP="005E1D17">
      <w:pPr>
        <w:jc w:val="left"/>
        <w:rPr>
          <w:rFonts w:asciiTheme="minorEastAsia" w:eastAsiaTheme="minorEastAsia" w:hAnsiTheme="minorEastAsia" w:cs="源柔ゴシックXP Bold"/>
          <w:szCs w:val="21"/>
        </w:rPr>
      </w:pPr>
      <w:r w:rsidRPr="003A6816">
        <w:rPr>
          <w:rFonts w:asciiTheme="minorEastAsia" w:eastAsiaTheme="minorEastAsia" w:hAnsiTheme="minorEastAsia" w:hint="eastAsia"/>
          <w:color w:val="00B0F0"/>
          <w:szCs w:val="21"/>
        </w:rPr>
        <w:t>108</w:t>
      </w:r>
      <w:r w:rsidRPr="003A6816">
        <w:rPr>
          <w:rFonts w:asciiTheme="minorEastAsia" w:eastAsiaTheme="minorEastAsia" w:hAnsiTheme="minorEastAsia"/>
          <w:color w:val="00B0F0"/>
          <w:szCs w:val="21"/>
        </w:rPr>
        <w:t>ページ</w:t>
      </w:r>
    </w:p>
    <w:p w14:paraId="6616B03C" w14:textId="2B8654F2" w:rsidR="00B66B99" w:rsidRPr="003A6816" w:rsidRDefault="00B66B99" w:rsidP="005E1D17">
      <w:pPr>
        <w:jc w:val="left"/>
        <w:rPr>
          <w:rFonts w:asciiTheme="minorEastAsia" w:eastAsiaTheme="minorEastAsia" w:hAnsiTheme="minorEastAsia"/>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color w:val="00B0F0"/>
          <w:szCs w:val="21"/>
        </w:rPr>
        <w:t>、</w:t>
      </w:r>
      <w:r w:rsidRPr="0018479D">
        <w:rPr>
          <w:rFonts w:asciiTheme="minorEastAsia" w:eastAsiaTheme="minorEastAsia" w:hAnsiTheme="minorEastAsia" w:hint="eastAsia"/>
          <w:szCs w:val="21"/>
        </w:rPr>
        <w:t>つなぐ烏山</w:t>
      </w:r>
      <w:r w:rsidRPr="003A6816">
        <w:rPr>
          <w:rFonts w:asciiTheme="minorEastAsia" w:eastAsiaTheme="minorEastAsia" w:hAnsiTheme="minorEastAsia" w:hint="eastAsia"/>
          <w:szCs w:val="21"/>
        </w:rPr>
        <w:t>でつながろう！</w:t>
      </w:r>
    </w:p>
    <w:p w14:paraId="0F73D1E8" w14:textId="11743CB2"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zCs w:val="21"/>
        </w:rPr>
        <w:t>烏山地域にお住まいの</w:t>
      </w:r>
      <w:r w:rsidR="0047048D" w:rsidRPr="003A6816">
        <w:rPr>
          <w:rFonts w:asciiTheme="minorEastAsia" w:eastAsiaTheme="minorEastAsia" w:hAnsiTheme="minorEastAsia" w:hint="eastAsia"/>
          <w:color w:val="00B0F0"/>
          <w:szCs w:val="21"/>
        </w:rPr>
        <w:t>かた</w:t>
      </w:r>
      <w:r w:rsidRPr="003A6816">
        <w:rPr>
          <w:rFonts w:asciiTheme="minorEastAsia" w:eastAsiaTheme="minorEastAsia" w:hAnsiTheme="minorEastAsia" w:hint="eastAsia"/>
          <w:szCs w:val="21"/>
        </w:rPr>
        <w:t>と活動している皆さんが仲間です</w:t>
      </w:r>
    </w:p>
    <w:p w14:paraId="6948582B" w14:textId="17008267"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つなぐ烏山って？</w:t>
      </w:r>
    </w:p>
    <w:p w14:paraId="176B4DE1" w14:textId="03E73FCB"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正式名称は「絆つながる地域包括協働体</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napToGrid w:val="0"/>
          <w:kern w:val="0"/>
          <w:szCs w:val="21"/>
        </w:rPr>
        <w:t>つなぐ烏山」といい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烏山総合支所保健福</w:t>
      </w:r>
      <w:r w:rsidRPr="006F0F87">
        <w:rPr>
          <w:rFonts w:asciiTheme="minorEastAsia" w:eastAsiaTheme="minorEastAsia" w:hAnsiTheme="minorEastAsia" w:hint="eastAsia"/>
          <w:snapToGrid w:val="0"/>
          <w:kern w:val="0"/>
          <w:szCs w:val="21"/>
        </w:rPr>
        <w:t>祉課と</w:t>
      </w:r>
      <w:r w:rsidR="002B774B" w:rsidRPr="006F0F87">
        <w:rPr>
          <w:rFonts w:asciiTheme="minorEastAsia" w:eastAsiaTheme="minorEastAsia" w:hAnsiTheme="minorEastAsia" w:hint="eastAsia"/>
          <w:snapToGrid w:val="0"/>
          <w:color w:val="00B0F0"/>
          <w:kern w:val="0"/>
          <w:szCs w:val="21"/>
        </w:rPr>
        <w:t>、</w:t>
      </w:r>
      <w:r w:rsidRPr="006F0F87">
        <w:rPr>
          <w:rFonts w:asciiTheme="minorEastAsia" w:eastAsiaTheme="minorEastAsia" w:hAnsiTheme="minorEastAsia" w:hint="eastAsia"/>
          <w:snapToGrid w:val="0"/>
          <w:kern w:val="0"/>
          <w:szCs w:val="21"/>
        </w:rPr>
        <w:t>烏山</w:t>
      </w:r>
      <w:r w:rsidRPr="003A6816">
        <w:rPr>
          <w:rFonts w:asciiTheme="minorEastAsia" w:eastAsiaTheme="minorEastAsia" w:hAnsiTheme="minorEastAsia" w:hint="eastAsia"/>
          <w:snapToGrid w:val="0"/>
          <w:kern w:val="0"/>
          <w:szCs w:val="21"/>
        </w:rPr>
        <w:t>地域社会福祉協議会事務所が事務局となって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烏山総合支所の各課と地域の皆さんによる運営委員会を組織し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運営しています。</w:t>
      </w:r>
    </w:p>
    <w:p w14:paraId="0A976591" w14:textId="1CC6D5F0"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「つながりたいをつなぐ」「ゆるやかにつながる」をコンセプトに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烏山地域の地域共生社会の実現に向けて活動しています。</w:t>
      </w:r>
    </w:p>
    <w:p w14:paraId="6D202152" w14:textId="77777777" w:rsidR="00B66B99" w:rsidRPr="003A6816" w:rsidRDefault="00B66B99" w:rsidP="005E1D17">
      <w:pPr>
        <w:jc w:val="left"/>
        <w:rPr>
          <w:rFonts w:asciiTheme="minorEastAsia" w:eastAsiaTheme="minorEastAsia" w:hAnsiTheme="minorEastAsia"/>
          <w:snapToGrid w:val="0"/>
          <w:kern w:val="0"/>
          <w:szCs w:val="21"/>
        </w:rPr>
      </w:pPr>
    </w:p>
    <w:p w14:paraId="04AB4918" w14:textId="77777777"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何をやろうとしているの？</w:t>
      </w:r>
    </w:p>
    <w:p w14:paraId="3A1FCC66" w14:textId="7579B12F"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地域の</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福祉的な課題を抱えている</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に気づいて福祉の支援者へ相談したり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逆に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福祉の支援者が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福祉的な課題の解決にあたって町会・自治会</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商店街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活動団体など地域の</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の力を借りたりということが自然にできるよう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各分野の関係者や支援者が知り合い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もっとつながりを持てるようになることをめざしています。</w:t>
      </w:r>
    </w:p>
    <w:p w14:paraId="72B674AE" w14:textId="77777777" w:rsidR="00AA409F" w:rsidRPr="003A6816" w:rsidRDefault="00AA409F" w:rsidP="005E1D17">
      <w:pPr>
        <w:jc w:val="left"/>
        <w:rPr>
          <w:rFonts w:asciiTheme="minorEastAsia" w:eastAsiaTheme="minorEastAsia" w:hAnsiTheme="minorEastAsia"/>
          <w:snapToGrid w:val="0"/>
          <w:kern w:val="0"/>
          <w:szCs w:val="21"/>
        </w:rPr>
      </w:pPr>
    </w:p>
    <w:p w14:paraId="06DC1AA6" w14:textId="77777777" w:rsidR="00452DDE" w:rsidRPr="003A6816" w:rsidRDefault="00452DDE" w:rsidP="00452DDE">
      <w:pPr>
        <w:jc w:val="left"/>
        <w:rPr>
          <w:rFonts w:asciiTheme="minorEastAsia" w:eastAsiaTheme="minorEastAsia" w:hAnsiTheme="minorEastAsia"/>
          <w:snapToGrid w:val="0"/>
          <w:color w:val="00B0F0"/>
          <w:kern w:val="0"/>
          <w:szCs w:val="21"/>
        </w:rPr>
      </w:pPr>
      <w:bookmarkStart w:id="2" w:name="_Hlk160544628"/>
      <w:r w:rsidRPr="003A6816">
        <w:rPr>
          <w:rFonts w:asciiTheme="minorEastAsia" w:eastAsiaTheme="minorEastAsia" w:hAnsiTheme="minorEastAsia" w:hint="eastAsia"/>
          <w:snapToGrid w:val="0"/>
          <w:color w:val="00B0F0"/>
          <w:kern w:val="0"/>
          <w:szCs w:val="21"/>
        </w:rPr>
        <w:t>続きは</w:t>
      </w:r>
      <w:r>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color w:val="00B0F0"/>
          <w:kern w:val="0"/>
          <w:szCs w:val="21"/>
        </w:rPr>
        <w:t>次ページです。</w:t>
      </w:r>
    </w:p>
    <w:p w14:paraId="44F71717" w14:textId="77777777" w:rsidR="00452DDE" w:rsidRPr="003A6816" w:rsidRDefault="00452DDE" w:rsidP="00452DDE">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br w:type="page"/>
      </w:r>
    </w:p>
    <w:p w14:paraId="437E9470" w14:textId="53FCE54E" w:rsidR="00AA409F" w:rsidRPr="003A6816" w:rsidRDefault="009F375A" w:rsidP="005E1D17">
      <w:pPr>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110592" behindDoc="0" locked="0" layoutInCell="1" allowOverlap="1" wp14:anchorId="4EB3E4CA" wp14:editId="724E264A">
            <wp:simplePos x="0" y="0"/>
            <wp:positionH relativeFrom="page">
              <wp:posOffset>6518275</wp:posOffset>
            </wp:positionH>
            <wp:positionV relativeFrom="page">
              <wp:posOffset>9650730</wp:posOffset>
            </wp:positionV>
            <wp:extent cx="716280" cy="716280"/>
            <wp:effectExtent l="0" t="0" r="7620" b="7620"/>
            <wp:wrapNone/>
            <wp:docPr id="762037386" name="JAVISCODE07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37386" name="JAVISCODE072-461"/>
                    <pic:cNvPicPr/>
                  </pic:nvPicPr>
                  <pic:blipFill>
                    <a:blip r:embed="rId1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A409F" w:rsidRPr="003A6816">
        <w:rPr>
          <w:rFonts w:asciiTheme="minorEastAsia" w:eastAsiaTheme="minorEastAsia" w:hAnsiTheme="minorEastAsia" w:hint="eastAsia"/>
          <w:snapToGrid w:val="0"/>
          <w:kern w:val="0"/>
          <w:szCs w:val="21"/>
        </w:rPr>
        <w:t>どんな活動をしているの？</w:t>
      </w:r>
    </w:p>
    <w:p w14:paraId="16C2BAC4" w14:textId="77777777" w:rsidR="000F2447" w:rsidRDefault="00AA409F" w:rsidP="005E1D17">
      <w:pPr>
        <w:jc w:val="left"/>
        <w:rPr>
          <w:rFonts w:asciiTheme="minorEastAsia" w:eastAsiaTheme="minorEastAsia" w:hAnsiTheme="minorEastAsia"/>
          <w:snapToGrid w:val="0"/>
          <w:color w:val="00B0F0"/>
          <w:kern w:val="0"/>
          <w:szCs w:val="21"/>
        </w:rPr>
      </w:pPr>
      <w:r w:rsidRPr="003A6816">
        <w:rPr>
          <w:rFonts w:asciiTheme="minorEastAsia" w:eastAsiaTheme="minorEastAsia" w:hAnsiTheme="minorEastAsia" w:hint="eastAsia"/>
          <w:snapToGrid w:val="0"/>
          <w:kern w:val="0"/>
          <w:szCs w:val="21"/>
        </w:rPr>
        <w:t>心のバリアフリー研修</w:t>
      </w:r>
    </w:p>
    <w:p w14:paraId="0D393BEA" w14:textId="46C53658" w:rsidR="00AA409F" w:rsidRPr="003A6816" w:rsidRDefault="00AA409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主に精神に障害のある当事者を講師に招き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生活していて困ることや日頃感じていること等のお話を聞くことを通して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参加者の皆さんに障害に対する理解を深めていただくために年数回</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様々な機会に実施しており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研修生は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烏山地域の区職員から民生・児童委員</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町会・自治会等へ広がっています。</w:t>
      </w:r>
    </w:p>
    <w:p w14:paraId="5B35030B" w14:textId="77777777" w:rsidR="00353E69" w:rsidRPr="003A6816" w:rsidRDefault="00353E69" w:rsidP="005E1D17">
      <w:pPr>
        <w:jc w:val="left"/>
        <w:rPr>
          <w:rFonts w:asciiTheme="minorEastAsia" w:eastAsiaTheme="minorEastAsia" w:hAnsiTheme="minorEastAsia"/>
          <w:snapToGrid w:val="0"/>
          <w:kern w:val="0"/>
          <w:szCs w:val="21"/>
        </w:rPr>
      </w:pPr>
    </w:p>
    <w:bookmarkEnd w:id="2"/>
    <w:p w14:paraId="211C7DF2" w14:textId="27F5BE06" w:rsidR="000F2447" w:rsidRDefault="00B66B99" w:rsidP="005E1D17">
      <w:pPr>
        <w:jc w:val="left"/>
        <w:rPr>
          <w:rFonts w:asciiTheme="minorEastAsia" w:eastAsiaTheme="minorEastAsia" w:hAnsiTheme="minorEastAsia"/>
          <w:snapToGrid w:val="0"/>
          <w:color w:val="00B0F0"/>
          <w:kern w:val="0"/>
          <w:szCs w:val="21"/>
        </w:rPr>
      </w:pPr>
      <w:r w:rsidRPr="003A6816">
        <w:rPr>
          <w:rFonts w:asciiTheme="minorEastAsia" w:eastAsiaTheme="minorEastAsia" w:hAnsiTheme="minorEastAsia" w:hint="eastAsia"/>
          <w:snapToGrid w:val="0"/>
          <w:kern w:val="0"/>
          <w:szCs w:val="21"/>
        </w:rPr>
        <w:t>烏山交流・名刺交換会</w:t>
      </w:r>
    </w:p>
    <w:p w14:paraId="28863EDA" w14:textId="2495C7BE"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烏山地域で活動しているいろいろな団体を知ってもらい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またお互いに顔見知りになってもらうために交流する場として年１回開催しており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福祉関係の</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が中心ですが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地域のまちづくりやスポーツの関係者なども参加しています。</w:t>
      </w:r>
    </w:p>
    <w:p w14:paraId="533A828A" w14:textId="77777777" w:rsidR="000F2447" w:rsidRDefault="00B66B99" w:rsidP="005E1D17">
      <w:pPr>
        <w:jc w:val="left"/>
        <w:rPr>
          <w:rFonts w:asciiTheme="minorEastAsia" w:eastAsiaTheme="minorEastAsia" w:hAnsiTheme="minorEastAsia"/>
          <w:snapToGrid w:val="0"/>
          <w:color w:val="00B0F0"/>
          <w:kern w:val="0"/>
          <w:szCs w:val="21"/>
        </w:rPr>
      </w:pPr>
      <w:r w:rsidRPr="003A6816">
        <w:rPr>
          <w:rFonts w:asciiTheme="minorEastAsia" w:eastAsiaTheme="minorEastAsia" w:hAnsiTheme="minorEastAsia" w:hint="eastAsia"/>
          <w:snapToGrid w:val="0"/>
          <w:kern w:val="0"/>
          <w:szCs w:val="21"/>
        </w:rPr>
        <w:t>つながりたいをサポート</w:t>
      </w:r>
    </w:p>
    <w:p w14:paraId="4125E80B" w14:textId="0D8F72F9"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烏山交流・名刺交換会等で知り合った団体同士のつながりをサポートしています。また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コロナ禍で切れてしまった関係先との仲介役も担っています。</w:t>
      </w:r>
    </w:p>
    <w:p w14:paraId="772B4107" w14:textId="77777777" w:rsidR="000F2447" w:rsidRDefault="00B66B99" w:rsidP="005E1D17">
      <w:pPr>
        <w:widowControl/>
        <w:jc w:val="left"/>
        <w:rPr>
          <w:rFonts w:asciiTheme="minorEastAsia" w:eastAsiaTheme="minorEastAsia" w:hAnsiTheme="minorEastAsia"/>
          <w:snapToGrid w:val="0"/>
          <w:color w:val="00B0F0"/>
          <w:kern w:val="0"/>
          <w:szCs w:val="21"/>
        </w:rPr>
      </w:pPr>
      <w:r w:rsidRPr="003A6816">
        <w:rPr>
          <w:rFonts w:asciiTheme="minorEastAsia" w:eastAsiaTheme="minorEastAsia" w:hAnsiTheme="minorEastAsia" w:hint="eastAsia"/>
          <w:snapToGrid w:val="0"/>
          <w:kern w:val="0"/>
          <w:szCs w:val="21"/>
        </w:rPr>
        <w:t>SNS</w:t>
      </w:r>
    </w:p>
    <w:p w14:paraId="775E690D" w14:textId="77D31075" w:rsidR="00B66B99" w:rsidRPr="003A6816" w:rsidRDefault="00B66B99" w:rsidP="005E1D17">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関係者や支援者がタイムリーに情報を発信し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手軽にお互いの活動やニーズをキャッチし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つながるきっかけになることをめざして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Facebookを試行的に運用しています。</w:t>
      </w:r>
    </w:p>
    <w:p w14:paraId="1E09D137" w14:textId="57C5EB80" w:rsidR="00F36F2C" w:rsidRDefault="000F12A3" w:rsidP="005E1D17">
      <w:pPr>
        <w:adjustRightInd w:val="0"/>
        <w:spacing w:before="50"/>
        <w:ind w:rightChars="100" w:right="210"/>
        <w:jc w:val="left"/>
        <w:rPr>
          <w:rFonts w:asciiTheme="minorEastAsia" w:eastAsiaTheme="minorEastAsia" w:hAnsiTheme="minorEastAsia"/>
          <w:color w:val="00B0F0"/>
          <w:szCs w:val="21"/>
          <w:lang w:val="x-none"/>
        </w:rPr>
      </w:pPr>
      <w:r w:rsidRPr="00B8467F">
        <w:rPr>
          <w:rFonts w:asciiTheme="minorEastAsia" w:eastAsiaTheme="minorEastAsia" w:hAnsiTheme="minorEastAsia" w:hint="eastAsia"/>
          <w:color w:val="00B0F0"/>
          <w:szCs w:val="21"/>
          <w:lang w:val="x-none"/>
        </w:rPr>
        <w:t>以上は、108ページの内容です。</w:t>
      </w:r>
    </w:p>
    <w:p w14:paraId="70C9C821" w14:textId="77777777" w:rsidR="000F12A3" w:rsidRPr="003A6816" w:rsidRDefault="000F12A3" w:rsidP="005E1D17">
      <w:pPr>
        <w:adjustRightInd w:val="0"/>
        <w:spacing w:before="50"/>
        <w:ind w:rightChars="100" w:right="210"/>
        <w:jc w:val="left"/>
        <w:rPr>
          <w:rFonts w:asciiTheme="minorEastAsia" w:eastAsiaTheme="minorEastAsia" w:hAnsiTheme="minorEastAsia"/>
          <w:color w:val="00B0F0"/>
          <w:szCs w:val="21"/>
          <w:lang w:val="x-none"/>
        </w:rPr>
      </w:pPr>
    </w:p>
    <w:p w14:paraId="45AF38F6" w14:textId="3FDB82EB" w:rsidR="00617B3F" w:rsidRPr="000F12A3" w:rsidRDefault="008E3FD6" w:rsidP="000F12A3">
      <w:pPr>
        <w:widowControl/>
        <w:jc w:val="left"/>
        <w:rPr>
          <w:rFonts w:asciiTheme="minorEastAsia" w:eastAsiaTheme="minorEastAsia" w:hAnsiTheme="minorEastAsia"/>
          <w:color w:val="00B0F0"/>
          <w:szCs w:val="21"/>
        </w:rPr>
      </w:pPr>
      <w:r w:rsidRPr="008E3FD6">
        <w:rPr>
          <w:rFonts w:asciiTheme="minorEastAsia" w:eastAsiaTheme="minorEastAsia" w:hAnsiTheme="minorEastAsia" w:hint="eastAsia"/>
          <w:color w:val="00B0F0"/>
          <w:szCs w:val="21"/>
        </w:rPr>
        <w:t>以下は</w:t>
      </w:r>
      <w:r w:rsidR="004207B5">
        <w:rPr>
          <w:rFonts w:asciiTheme="minorEastAsia" w:eastAsiaTheme="minorEastAsia" w:hAnsiTheme="minorEastAsia" w:hint="eastAsia"/>
          <w:color w:val="00B0F0"/>
          <w:szCs w:val="21"/>
        </w:rPr>
        <w:t>、</w:t>
      </w:r>
      <w:r w:rsidR="000F12A3">
        <w:rPr>
          <w:rFonts w:asciiTheme="minorEastAsia" w:eastAsiaTheme="minorEastAsia" w:hAnsiTheme="minorEastAsia" w:hint="eastAsia"/>
          <w:color w:val="00B0F0"/>
          <w:szCs w:val="21"/>
        </w:rPr>
        <w:t>109</w:t>
      </w:r>
      <w:r w:rsidRPr="008E3FD6">
        <w:rPr>
          <w:rFonts w:asciiTheme="minorEastAsia" w:eastAsiaTheme="minorEastAsia" w:hAnsiTheme="minorEastAsia" w:hint="eastAsia"/>
          <w:color w:val="00B0F0"/>
          <w:szCs w:val="21"/>
        </w:rPr>
        <w:t>ページの内容です。</w:t>
      </w:r>
    </w:p>
    <w:p w14:paraId="1DC3B45B" w14:textId="370AA552"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szCs w:val="21"/>
        </w:rPr>
        <w:t>、</w:t>
      </w:r>
      <w:r w:rsidRPr="003A6816">
        <w:rPr>
          <w:rFonts w:asciiTheme="minorEastAsia" w:eastAsiaTheme="minorEastAsia" w:hAnsiTheme="minorEastAsia" w:hint="eastAsia"/>
          <w:szCs w:val="21"/>
        </w:rPr>
        <w:t>多世代が交流している子ども食堂</w:t>
      </w:r>
    </w:p>
    <w:p w14:paraId="77EABBF4" w14:textId="44E59012"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子ども食堂とは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共働き家庭やひとり親家庭などで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遅くまでひとりで過ごす子どもたちの孤食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経済的理由による欠食などを少しでも減らすため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無料または安価な料金で食事の提供等を行う地域活動です。</w:t>
      </w:r>
    </w:p>
    <w:p w14:paraId="033988FD" w14:textId="0C0FA2AC"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区内ではたくさんの団体が活動を行っており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世田谷区社会福祉協議会では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子ども食堂が安心して活動できるよう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開設の相談や食品衛生に関する研修</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食材費の補助や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支えあい活動保険加入などの支援を行っています。また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子ども食堂同士が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情報共有や連携できるよう</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「子ども食堂団体連絡会」を開催しています。</w:t>
      </w:r>
    </w:p>
    <w:p w14:paraId="00E2DC20" w14:textId="71CC51F0"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子ども食堂は地域の</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の自発的な取組みで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活動内容は様々です。主な参加者は子どもとその保護者で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子ども同士や幅広い年代の運営スタッフとのほほえましい交流が行われています。最近では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子どもを中心に地域の大人も受け入れた多世代型も徐々に増えています。地域の多世代交流の拠点として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子ども達と大人とのふれあいを通じ</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地域での安心感と信頼感が育まれることが期待されています。</w:t>
      </w:r>
    </w:p>
    <w:p w14:paraId="79910C99" w14:textId="77777777" w:rsidR="00AA409F" w:rsidRDefault="00AA409F" w:rsidP="005E1D17">
      <w:pPr>
        <w:jc w:val="left"/>
        <w:rPr>
          <w:rFonts w:asciiTheme="minorEastAsia" w:eastAsiaTheme="minorEastAsia" w:hAnsiTheme="minorEastAsia"/>
          <w:snapToGrid w:val="0"/>
          <w:kern w:val="0"/>
          <w:szCs w:val="21"/>
        </w:rPr>
      </w:pPr>
    </w:p>
    <w:p w14:paraId="5AF1A37D" w14:textId="420D104E" w:rsidR="00AA409F" w:rsidRPr="00790DEC" w:rsidRDefault="002C46C3" w:rsidP="005E1D17">
      <w:pPr>
        <w:jc w:val="left"/>
        <w:rPr>
          <w:rFonts w:asciiTheme="minorEastAsia" w:eastAsiaTheme="minorEastAsia" w:hAnsiTheme="minorEastAsia"/>
          <w:snapToGrid w:val="0"/>
          <w:kern w:val="0"/>
          <w:szCs w:val="21"/>
        </w:rPr>
      </w:pPr>
      <w:r w:rsidRPr="002C46C3">
        <w:rPr>
          <w:rFonts w:asciiTheme="minorEastAsia" w:eastAsiaTheme="minorEastAsia" w:hAnsiTheme="minorEastAsia" w:hint="eastAsia"/>
          <w:snapToGrid w:val="0"/>
          <w:color w:val="00B0F0"/>
          <w:kern w:val="0"/>
          <w:szCs w:val="21"/>
        </w:rPr>
        <w:t>以下は</w:t>
      </w:r>
      <w:r w:rsidR="004207B5">
        <w:rPr>
          <w:rFonts w:asciiTheme="minorEastAsia" w:eastAsiaTheme="minorEastAsia" w:hAnsiTheme="minorEastAsia" w:hint="eastAsia"/>
          <w:snapToGrid w:val="0"/>
          <w:color w:val="00B0F0"/>
          <w:kern w:val="0"/>
          <w:szCs w:val="21"/>
        </w:rPr>
        <w:t>、</w:t>
      </w:r>
      <w:r w:rsidRPr="002C46C3">
        <w:rPr>
          <w:rFonts w:asciiTheme="minorEastAsia" w:eastAsiaTheme="minorEastAsia" w:hAnsiTheme="minorEastAsia" w:hint="eastAsia"/>
          <w:snapToGrid w:val="0"/>
          <w:color w:val="00B0F0"/>
          <w:kern w:val="0"/>
          <w:szCs w:val="21"/>
        </w:rPr>
        <w:t>110ページの内容です。</w:t>
      </w:r>
    </w:p>
    <w:p w14:paraId="0319E641" w14:textId="05228B0D" w:rsidR="00AA409F" w:rsidRPr="003A6816" w:rsidRDefault="00AA409F" w:rsidP="005E1D17">
      <w:pPr>
        <w:jc w:val="left"/>
        <w:rPr>
          <w:rFonts w:asciiTheme="minorEastAsia" w:eastAsiaTheme="minorEastAsia" w:hAnsiTheme="minorEastAsia"/>
          <w:szCs w:val="21"/>
        </w:rPr>
      </w:pPr>
      <w:bookmarkStart w:id="3" w:name="_Toc158837003"/>
      <w:bookmarkStart w:id="4" w:name="_Toc159326346"/>
      <w:r w:rsidRPr="003A6816">
        <w:rPr>
          <w:rFonts w:asciiTheme="minorEastAsia" w:eastAsiaTheme="minorEastAsia" w:hAnsiTheme="minorEastAsia" w:hint="eastAsia"/>
          <w:szCs w:val="21"/>
        </w:rPr>
        <w:t>推進施策２</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人権擁護の推進</w:t>
      </w:r>
      <w:bookmarkEnd w:id="3"/>
      <w:bookmarkEnd w:id="4"/>
    </w:p>
    <w:p w14:paraId="13A2F80C" w14:textId="77777777" w:rsidR="00AA409F" w:rsidRPr="003A6816" w:rsidRDefault="00AA409F"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関連するSDGsのゴール</w:t>
      </w:r>
    </w:p>
    <w:p w14:paraId="6E12B32F" w14:textId="58C352F7" w:rsidR="00AA409F" w:rsidRPr="003A6816" w:rsidRDefault="00AA409F"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5F892FEE" w14:textId="77777777" w:rsidR="00F204A0" w:rsidRPr="00012200" w:rsidRDefault="00F204A0" w:rsidP="00F204A0">
      <w:pPr>
        <w:jc w:val="left"/>
      </w:pPr>
      <w:r w:rsidRPr="00012200">
        <w:rPr>
          <w:rFonts w:hint="eastAsia"/>
        </w:rPr>
        <w:t>続きは、次ページです。</w:t>
      </w:r>
    </w:p>
    <w:p w14:paraId="2D0097E7" w14:textId="77777777" w:rsidR="00F204A0" w:rsidRPr="00012200" w:rsidRDefault="00F204A0" w:rsidP="00F204A0">
      <w:pPr>
        <w:jc w:val="left"/>
      </w:pPr>
      <w:r w:rsidRPr="00012200">
        <w:br w:type="page"/>
      </w:r>
    </w:p>
    <w:p w14:paraId="5E710636" w14:textId="1987BA1C" w:rsidR="00AA409F" w:rsidRPr="003A6816" w:rsidRDefault="009F375A" w:rsidP="005E1D17">
      <w:pPr>
        <w:jc w:val="left"/>
        <w:rPr>
          <w:rFonts w:asciiTheme="minorEastAsia" w:eastAsiaTheme="minorEastAsia" w:hAnsiTheme="minorEastAsia"/>
          <w:szCs w:val="21"/>
        </w:rPr>
      </w:pPr>
      <w:r>
        <w:rPr>
          <w:rFonts w:asciiTheme="minorEastAsia" w:eastAsiaTheme="minorEastAsia" w:hAnsiTheme="minorEastAsia" w:hint="eastAsia"/>
          <w:noProof/>
          <w:color w:val="00B0F0"/>
          <w:szCs w:val="21"/>
        </w:rPr>
        <w:lastRenderedPageBreak/>
        <w:drawing>
          <wp:anchor distT="0" distB="0" distL="114300" distR="114300" simplePos="0" relativeHeight="256111616" behindDoc="0" locked="0" layoutInCell="1" allowOverlap="1" wp14:anchorId="0273AFEE" wp14:editId="331DE373">
            <wp:simplePos x="0" y="0"/>
            <wp:positionH relativeFrom="page">
              <wp:posOffset>6518275</wp:posOffset>
            </wp:positionH>
            <wp:positionV relativeFrom="page">
              <wp:posOffset>9650730</wp:posOffset>
            </wp:positionV>
            <wp:extent cx="716280" cy="716280"/>
            <wp:effectExtent l="0" t="0" r="7620" b="7620"/>
            <wp:wrapNone/>
            <wp:docPr id="1097165616" name="JAVISCODE07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65616" name="JAVISCODE073-268"/>
                    <pic:cNvPicPr/>
                  </pic:nvPicPr>
                  <pic:blipFill>
                    <a:blip r:embed="rId14"/>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A409F" w:rsidRPr="003A6816">
        <w:rPr>
          <w:rFonts w:asciiTheme="minorEastAsia" w:eastAsiaTheme="minorEastAsia" w:hAnsiTheme="minorEastAsia" w:hint="eastAsia"/>
          <w:color w:val="00B0F0"/>
          <w:szCs w:val="21"/>
        </w:rPr>
        <w:t>8</w:t>
      </w:r>
      <w:r w:rsidR="004207B5">
        <w:rPr>
          <w:rFonts w:asciiTheme="minorEastAsia" w:eastAsiaTheme="minorEastAsia" w:hAnsiTheme="minorEastAsia" w:hint="eastAsia"/>
          <w:color w:val="00B0F0"/>
          <w:szCs w:val="21"/>
        </w:rPr>
        <w:t>、</w:t>
      </w:r>
      <w:r w:rsidR="00AA409F" w:rsidRPr="003A6816">
        <w:rPr>
          <w:rFonts w:asciiTheme="minorEastAsia" w:eastAsiaTheme="minorEastAsia" w:hAnsiTheme="minorEastAsia" w:hint="eastAsia"/>
          <w:color w:val="00B0F0"/>
          <w:szCs w:val="21"/>
        </w:rPr>
        <w:t>働きがいも経済成長も</w:t>
      </w:r>
    </w:p>
    <w:p w14:paraId="31083470" w14:textId="219910BC" w:rsidR="00AA409F" w:rsidRPr="003A6816" w:rsidRDefault="00AA409F"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10</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人や国の不平等をなくそう</w:t>
      </w:r>
    </w:p>
    <w:p w14:paraId="22D078F7" w14:textId="605C9697" w:rsidR="00AA409F" w:rsidRPr="003A6816" w:rsidRDefault="00AA409F"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16</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平和と公正をすべての人に</w:t>
      </w:r>
    </w:p>
    <w:p w14:paraId="6AAF714F" w14:textId="28D013C0" w:rsidR="00F36F2C" w:rsidRPr="003A6816" w:rsidRDefault="00AA409F" w:rsidP="005E1D17">
      <w:pPr>
        <w:jc w:val="left"/>
        <w:rPr>
          <w:rFonts w:asciiTheme="minorEastAsia" w:eastAsiaTheme="minorEastAsia" w:hAnsiTheme="minorEastAsia"/>
          <w:color w:val="00B0F0"/>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0FBD6802" w14:textId="092E38DA" w:rsidR="00D26250" w:rsidRPr="003A6816" w:rsidRDefault="00D26250" w:rsidP="005E1D17">
      <w:pPr>
        <w:jc w:val="left"/>
        <w:rPr>
          <w:rFonts w:asciiTheme="minorEastAsia" w:eastAsiaTheme="minorEastAsia" w:hAnsiTheme="minorEastAsia"/>
          <w:color w:val="00B0F0"/>
          <w:szCs w:val="21"/>
        </w:rPr>
      </w:pPr>
    </w:p>
    <w:p w14:paraId="1CC859BE" w14:textId="06FB740E" w:rsidR="000A1475" w:rsidRPr="003A6816" w:rsidRDefault="000A147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１</w:t>
      </w:r>
    </w:p>
    <w:p w14:paraId="63AA65A6" w14:textId="61E256C0" w:rsidR="000A1475" w:rsidRPr="003A6816" w:rsidRDefault="000A1475"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すべての区民の個人の尊厳が重んじられ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自発的な意思が尊重され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年齢</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性別</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LGBTQなどの性的指向及びジェンダーアイデンティティ</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国籍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障害の有無等に関わらず</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多様性を認め合い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自分らしい生活が継続できています。</w:t>
      </w:r>
    </w:p>
    <w:p w14:paraId="7D785A9F" w14:textId="7D43F963" w:rsidR="000A1475" w:rsidRPr="003A6816" w:rsidRDefault="000A147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誰もが住み慣れた地域で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自分らしく安心して暮らし続けるためには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一人ひとりの自己選択</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自己決定が尊重される必要があります。また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地域住民が互いの多様性を認め合うとともに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人権課題への理解を深め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あらゆる人権侵害の根絶に向けた人権意識の啓発・理解促進が必要です。</w:t>
      </w:r>
    </w:p>
    <w:p w14:paraId="507FA077" w14:textId="78FB2F44" w:rsidR="00BD3802" w:rsidRPr="003A6816" w:rsidRDefault="00BD3802" w:rsidP="005E1D17">
      <w:pPr>
        <w:spacing w:beforeLines="50" w:before="120"/>
        <w:ind w:firstLineChars="100" w:firstLine="210"/>
        <w:jc w:val="left"/>
        <w:rPr>
          <w:rFonts w:asciiTheme="minorEastAsia" w:eastAsiaTheme="minorEastAsia" w:hAnsiTheme="minorEastAsia"/>
          <w:szCs w:val="21"/>
        </w:rPr>
      </w:pPr>
    </w:p>
    <w:p w14:paraId="522F162E" w14:textId="411F012D" w:rsidR="001D1E56" w:rsidRPr="003A6816" w:rsidRDefault="00B66B99"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現状やこれまでの取組み</w:t>
      </w:r>
      <w:proofErr w:type="spellEnd"/>
    </w:p>
    <w:p w14:paraId="57DB6604" w14:textId="77777777" w:rsidR="00BD3802" w:rsidRPr="003A6816" w:rsidRDefault="00BD3802" w:rsidP="005E1D17">
      <w:pPr>
        <w:pStyle w:val="af4"/>
        <w:spacing w:beforeLines="50" w:before="120"/>
        <w:ind w:leftChars="0" w:lef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成年後見制度</w:t>
      </w:r>
    </w:p>
    <w:p w14:paraId="16E5954D" w14:textId="53D9980A"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認知症や知的障害</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精神障害等により判断能力が十分でない</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の権利を守るため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社会福祉協議会へ成年後見制度利用支援事業を委託し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相談や区民後見人養成などを行うことで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権利擁護事業に取り組んでいます。</w:t>
      </w:r>
    </w:p>
    <w:p w14:paraId="009D6964" w14:textId="29715D8B"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社会福祉協議会が設置する成年後見センターを中核機関として位置づけ</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広報・相談・制度利用の促進</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親族等の後見人支援等の機能を担うとともに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弁護士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司法書士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医師などの職能団体や支援機関</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民間の金融機関を構成員とした地域連携ネットワーク会議を構築し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成年後見制度に関する課題解決に向けた検討や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情報共有をおこなっています。</w:t>
      </w:r>
    </w:p>
    <w:p w14:paraId="7746C90B" w14:textId="77777777" w:rsidR="006645CF" w:rsidRPr="003A6816" w:rsidRDefault="006645CF"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p>
    <w:p w14:paraId="31E0E092" w14:textId="77777777" w:rsidR="00BD3802" w:rsidRPr="003A6816" w:rsidRDefault="00BD3802" w:rsidP="005E1D17">
      <w:pPr>
        <w:pStyle w:val="af4"/>
        <w:spacing w:beforeLines="50" w:before="120"/>
        <w:ind w:leftChars="0" w:lef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認知症施策</w:t>
      </w:r>
    </w:p>
    <w:p w14:paraId="1B140035" w14:textId="680C481C"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認知症の人を含むすべての区民が自分らしく生きる希望を持ち</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本人の意思と権利が尊重され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安心して暮らし続けることのできる地域共生社会の実現を目指し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令和２年</w:t>
      </w:r>
      <w:r w:rsidR="00F70421" w:rsidRPr="003A6816">
        <w:rPr>
          <w:rFonts w:asciiTheme="minorEastAsia" w:eastAsiaTheme="minorEastAsia" w:hAnsiTheme="minorEastAsia" w:hint="eastAsia"/>
          <w:snapToGrid w:val="0"/>
          <w:kern w:val="0"/>
          <w:szCs w:val="21"/>
        </w:rPr>
        <w:t>（</w:t>
      </w:r>
      <w:r w:rsidR="00CB74FA" w:rsidRPr="003A6816">
        <w:rPr>
          <w:rFonts w:asciiTheme="minorEastAsia" w:eastAsiaTheme="minorEastAsia" w:hAnsiTheme="minorEastAsia"/>
          <w:snapToGrid w:val="0"/>
          <w:kern w:val="0"/>
          <w:szCs w:val="21"/>
        </w:rPr>
        <w:t>2020</w:t>
      </w:r>
      <w:r w:rsidR="00F70421"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１０月に「世田谷区認知症とともに生きる希望条例」を施行しました。また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本条例の推進計画として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「世田谷区認知症とともに生きる希望計画」を策定し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認知症施策を総合的に推進しています。</w:t>
      </w:r>
    </w:p>
    <w:p w14:paraId="3DF75ECC" w14:textId="57BFE4B4" w:rsidR="00EE4317" w:rsidRPr="003A6816" w:rsidRDefault="00BD3802"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認知症のおおよそ初期段階の</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を対象とした認知症初期集中支援チーム事業や本人の尊厳と権利を最大限に尊重した専門職によるケアプランの作成等の際</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本人の希望を聴きながら意思決定支援を行えるよう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支援者の意識醸成を図っています。</w:t>
      </w:r>
    </w:p>
    <w:p w14:paraId="5DC3EAEB" w14:textId="77777777" w:rsidR="006645CF" w:rsidRPr="003A6816" w:rsidRDefault="006645CF" w:rsidP="005E1D17">
      <w:pPr>
        <w:jc w:val="left"/>
        <w:rPr>
          <w:rFonts w:asciiTheme="minorEastAsia" w:eastAsiaTheme="minorEastAsia" w:hAnsiTheme="minorEastAsia"/>
          <w:snapToGrid w:val="0"/>
          <w:kern w:val="0"/>
          <w:szCs w:val="21"/>
        </w:rPr>
      </w:pPr>
    </w:p>
    <w:p w14:paraId="341D818B" w14:textId="77777777" w:rsidR="00F204A0" w:rsidRDefault="00F204A0">
      <w:pPr>
        <w:widowControl/>
        <w:jc w:val="left"/>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br w:type="page"/>
      </w:r>
    </w:p>
    <w:p w14:paraId="34269AF7" w14:textId="779FF32E" w:rsidR="00AA409F" w:rsidRPr="003A6816" w:rsidRDefault="009F375A"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112640" behindDoc="0" locked="0" layoutInCell="1" allowOverlap="1" wp14:anchorId="153C6D99" wp14:editId="2CC53AB7">
            <wp:simplePos x="0" y="0"/>
            <wp:positionH relativeFrom="page">
              <wp:posOffset>6518275</wp:posOffset>
            </wp:positionH>
            <wp:positionV relativeFrom="page">
              <wp:posOffset>9650730</wp:posOffset>
            </wp:positionV>
            <wp:extent cx="716280" cy="716280"/>
            <wp:effectExtent l="0" t="0" r="7620" b="7620"/>
            <wp:wrapNone/>
            <wp:docPr id="687559188" name="JAVISCODE07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59188" name="JAVISCODE074-320"/>
                    <pic:cNvPicPr/>
                  </pic:nvPicPr>
                  <pic:blipFill>
                    <a:blip r:embed="rId1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A409F" w:rsidRPr="003A6816">
        <w:rPr>
          <w:rFonts w:asciiTheme="minorEastAsia" w:eastAsiaTheme="minorEastAsia" w:hAnsiTheme="minorEastAsia" w:hint="eastAsia"/>
          <w:snapToGrid w:val="0"/>
          <w:kern w:val="0"/>
          <w:szCs w:val="21"/>
        </w:rPr>
        <w:t>障害者の理解促進</w:t>
      </w:r>
    </w:p>
    <w:p w14:paraId="4813B652" w14:textId="762042BD" w:rsidR="00AA409F" w:rsidRPr="003A6816" w:rsidRDefault="00AA409F"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心身の機能に障害のある区民のみならず</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様々な状況及び状態にある区民が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多様性を尊重し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価値観を相互に認め合い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安心して暮らし続けることができるインクルーシブ</w:t>
      </w:r>
      <w:r w:rsidRPr="003A6816">
        <w:rPr>
          <w:rFonts w:asciiTheme="minorEastAsia" w:eastAsiaTheme="minorEastAsia" w:hAnsiTheme="minorEastAsia" w:hint="eastAsia"/>
          <w:snapToGrid w:val="0"/>
          <w:kern w:val="0"/>
          <w:szCs w:val="21"/>
          <w:vertAlign w:val="superscript"/>
        </w:rPr>
        <w:t>＊</w:t>
      </w:r>
      <w:r w:rsidRPr="003A6816">
        <w:rPr>
          <w:rFonts w:asciiTheme="minorEastAsia" w:eastAsiaTheme="minorEastAsia" w:hAnsiTheme="minorEastAsia" w:hint="eastAsia"/>
          <w:snapToGrid w:val="0"/>
          <w:kern w:val="0"/>
          <w:szCs w:val="21"/>
        </w:rPr>
        <w:t>な地域共生社会を実現するために「世田谷区障害理解の促進と地域共生社会の実現をめざす条例」を令和５年</w:t>
      </w:r>
      <w:r w:rsidR="00F70421" w:rsidRPr="003A6816">
        <w:rPr>
          <w:rFonts w:asciiTheme="minorEastAsia" w:eastAsiaTheme="minorEastAsia" w:hAnsiTheme="minorEastAsia" w:hint="eastAsia"/>
          <w:snapToGrid w:val="0"/>
          <w:kern w:val="0"/>
          <w:szCs w:val="21"/>
        </w:rPr>
        <w:t>（</w:t>
      </w:r>
      <w:r w:rsidR="00CB74FA" w:rsidRPr="003A6816">
        <w:rPr>
          <w:rFonts w:asciiTheme="minorEastAsia" w:eastAsiaTheme="minorEastAsia" w:hAnsiTheme="minorEastAsia"/>
          <w:snapToGrid w:val="0"/>
          <w:kern w:val="0"/>
          <w:szCs w:val="21"/>
        </w:rPr>
        <w:t>2023</w:t>
      </w:r>
      <w:r w:rsidR="00F70421"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１月に施行しました。</w:t>
      </w:r>
    </w:p>
    <w:p w14:paraId="02795CB5" w14:textId="77777777" w:rsidR="002557E1" w:rsidRPr="003A6816" w:rsidRDefault="002557E1" w:rsidP="002557E1">
      <w:pPr>
        <w:pStyle w:val="af4"/>
        <w:spacing w:beforeLines="50" w:before="120"/>
        <w:ind w:leftChars="0" w:lef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color w:val="00B0F0"/>
          <w:szCs w:val="21"/>
          <w:lang w:eastAsia="ja-JP"/>
        </w:rPr>
        <w:t>111</w:t>
      </w:r>
      <w:r w:rsidRPr="003A6816">
        <w:rPr>
          <w:rFonts w:asciiTheme="minorEastAsia" w:eastAsiaTheme="minorEastAsia" w:hAnsiTheme="minorEastAsia"/>
          <w:color w:val="00B0F0"/>
          <w:szCs w:val="21"/>
        </w:rPr>
        <w:t>ページ</w:t>
      </w:r>
    </w:p>
    <w:p w14:paraId="39C6CF16" w14:textId="632DA315" w:rsidR="00617B3F"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「手話が言語である」ことの理解促進を進め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手話を必要とする人の権利が尊重され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手話を必要とする人が安心して暮らし続けることができる地域共生社会実現のため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「世田谷区手話言語条例」を制定しました。</w:t>
      </w:r>
    </w:p>
    <w:p w14:paraId="1B0360B4" w14:textId="4E257E53" w:rsidR="00BD3802" w:rsidRPr="003A6816" w:rsidRDefault="00BD3802" w:rsidP="005E1D17">
      <w:pPr>
        <w:pStyle w:val="af4"/>
        <w:spacing w:beforeLines="50" w:before="120"/>
        <w:ind w:leftChars="0" w:lef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子どもの権利</w:t>
      </w:r>
    </w:p>
    <w:p w14:paraId="6BA18778" w14:textId="7D6A902A"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子どもの権利条約に掲げる理念のもと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子どもが育つことに喜びを感じることができる社会を実現するため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平成１３年</w:t>
      </w:r>
      <w:r w:rsidR="00F70421" w:rsidRPr="003A6816">
        <w:rPr>
          <w:rFonts w:asciiTheme="minorEastAsia" w:eastAsiaTheme="minorEastAsia" w:hAnsiTheme="minorEastAsia" w:hint="eastAsia"/>
          <w:snapToGrid w:val="0"/>
          <w:kern w:val="0"/>
          <w:szCs w:val="21"/>
        </w:rPr>
        <w:t>（</w:t>
      </w:r>
      <w:r w:rsidR="00CB74FA" w:rsidRPr="003A6816">
        <w:rPr>
          <w:rFonts w:asciiTheme="minorEastAsia" w:eastAsiaTheme="minorEastAsia" w:hAnsiTheme="minorEastAsia"/>
          <w:snapToGrid w:val="0"/>
          <w:kern w:val="0"/>
          <w:szCs w:val="21"/>
        </w:rPr>
        <w:t>2001</w:t>
      </w:r>
      <w:r w:rsidR="00F70421"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に23区初となる「世田谷区子ども条例」を制定しました。また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子どもに寄り添い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子どもの立場に立った問題の解決を目指し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公正・中立で独立性と専門性のある第三者からなる子どもの人権擁護機関「せたがやホッと子どもサポート（略称：せたホッと）」を平成</w:t>
      </w:r>
      <w:r w:rsidR="001135CC" w:rsidRPr="003A6816">
        <w:rPr>
          <w:rFonts w:asciiTheme="minorEastAsia" w:eastAsiaTheme="minorEastAsia" w:hAnsiTheme="minorEastAsia" w:hint="eastAsia"/>
          <w:snapToGrid w:val="0"/>
          <w:kern w:val="0"/>
          <w:szCs w:val="21"/>
        </w:rPr>
        <w:t>２５</w:t>
      </w:r>
      <w:r w:rsidRPr="003A6816">
        <w:rPr>
          <w:rFonts w:asciiTheme="minorEastAsia" w:eastAsiaTheme="minorEastAsia" w:hAnsiTheme="minorEastAsia" w:hint="eastAsia"/>
          <w:snapToGrid w:val="0"/>
          <w:kern w:val="0"/>
          <w:szCs w:val="21"/>
        </w:rPr>
        <w:t>年</w:t>
      </w:r>
      <w:r w:rsidR="00F70421" w:rsidRPr="003A6816">
        <w:rPr>
          <w:rFonts w:asciiTheme="minorEastAsia" w:eastAsiaTheme="minorEastAsia" w:hAnsiTheme="minorEastAsia" w:hint="eastAsia"/>
          <w:snapToGrid w:val="0"/>
          <w:kern w:val="0"/>
          <w:szCs w:val="21"/>
        </w:rPr>
        <w:t>（</w:t>
      </w:r>
      <w:r w:rsidR="00CB74FA" w:rsidRPr="003A6816">
        <w:rPr>
          <w:rFonts w:asciiTheme="minorEastAsia" w:eastAsiaTheme="minorEastAsia" w:hAnsiTheme="minorEastAsia"/>
          <w:snapToGrid w:val="0"/>
          <w:kern w:val="0"/>
          <w:szCs w:val="21"/>
        </w:rPr>
        <w:t>2013</w:t>
      </w:r>
      <w:r w:rsidR="00F70421"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に設置しました。</w:t>
      </w:r>
    </w:p>
    <w:p w14:paraId="2ED6FBA2" w14:textId="1D4B0C8B"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児童相談のあらゆる場面において子どもの権利が保障され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その最善の利益が確保された「みんなで子どもを守るまち・せたがや」の実現に向け</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子ども家庭支援センターと児童相談所の一元的な運用を大きな柱とした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予防型の児童相談行政への転換を図るため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令和２年</w:t>
      </w:r>
      <w:r w:rsidR="00622A2C" w:rsidRPr="003A6816">
        <w:rPr>
          <w:rFonts w:asciiTheme="minorEastAsia" w:eastAsiaTheme="minorEastAsia" w:hAnsiTheme="minorEastAsia" w:hint="eastAsia"/>
          <w:snapToGrid w:val="0"/>
          <w:kern w:val="0"/>
          <w:szCs w:val="21"/>
        </w:rPr>
        <w:t>（</w:t>
      </w:r>
      <w:r w:rsidR="006B0BE9" w:rsidRPr="003A6816">
        <w:rPr>
          <w:rFonts w:asciiTheme="minorEastAsia" w:eastAsiaTheme="minorEastAsia" w:hAnsiTheme="minorEastAsia"/>
          <w:snapToGrid w:val="0"/>
          <w:kern w:val="0"/>
          <w:szCs w:val="21"/>
        </w:rPr>
        <w:t>2020</w:t>
      </w:r>
      <w:r w:rsidR="00622A2C" w:rsidRPr="003A6816">
        <w:rPr>
          <w:rFonts w:asciiTheme="minorEastAsia" w:eastAsiaTheme="minorEastAsia" w:hAnsiTheme="minorEastAsia" w:hint="eastAsia"/>
          <w:snapToGrid w:val="0"/>
          <w:kern w:val="0"/>
          <w:szCs w:val="21"/>
        </w:rPr>
        <w:t>年）</w:t>
      </w:r>
      <w:r w:rsidRPr="002A58F6">
        <w:rPr>
          <w:rFonts w:asciiTheme="minorEastAsia" w:eastAsiaTheme="minorEastAsia" w:hAnsiTheme="minorEastAsia" w:hint="eastAsia"/>
          <w:snapToGrid w:val="0"/>
          <w:kern w:val="0"/>
          <w:szCs w:val="21"/>
          <w:highlight w:val="magenta"/>
        </w:rPr>
        <w:t>４月</w:t>
      </w:r>
      <w:r w:rsidRPr="003A6816">
        <w:rPr>
          <w:rFonts w:asciiTheme="minorEastAsia" w:eastAsiaTheme="minorEastAsia" w:hAnsiTheme="minorEastAsia" w:hint="eastAsia"/>
          <w:snapToGrid w:val="0"/>
          <w:kern w:val="0"/>
          <w:szCs w:val="21"/>
        </w:rPr>
        <w:t>に児童相談所を開設しました。</w:t>
      </w:r>
    </w:p>
    <w:p w14:paraId="08804534" w14:textId="77777777"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いずれも様々な相談機関等との連携により地域全体で人権擁護を推進しています。</w:t>
      </w:r>
    </w:p>
    <w:p w14:paraId="7BDB5715" w14:textId="77777777" w:rsidR="006645CF" w:rsidRPr="003A6816" w:rsidRDefault="006645CF"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p>
    <w:p w14:paraId="3BEB9D14" w14:textId="70AC8348" w:rsidR="00BD3802" w:rsidRPr="003A6816" w:rsidRDefault="00BD3802" w:rsidP="005E1D17">
      <w:pPr>
        <w:pStyle w:val="af4"/>
        <w:spacing w:beforeLines="50" w:before="120"/>
        <w:ind w:leftChars="0" w:left="0" w:firstLineChars="0" w:firstLine="0"/>
        <w:jc w:val="left"/>
        <w:rPr>
          <w:rFonts w:asciiTheme="minorEastAsia" w:eastAsiaTheme="minorEastAsia" w:hAnsiTheme="minorEastAsia"/>
          <w:snapToGrid w:val="0"/>
          <w:kern w:val="0"/>
          <w:szCs w:val="21"/>
          <w:lang w:val="en-US" w:eastAsia="ja-JP"/>
        </w:rPr>
      </w:pPr>
      <w:r w:rsidRPr="003A6816">
        <w:rPr>
          <w:rFonts w:asciiTheme="minorEastAsia" w:eastAsiaTheme="minorEastAsia" w:hAnsiTheme="minorEastAsia" w:hint="eastAsia"/>
          <w:snapToGrid w:val="0"/>
          <w:kern w:val="0"/>
          <w:szCs w:val="21"/>
          <w:lang w:val="en-US" w:eastAsia="ja-JP"/>
        </w:rPr>
        <w:t>男女</w:t>
      </w:r>
      <w:r w:rsidR="000A187E" w:rsidRPr="003A6816">
        <w:rPr>
          <w:rFonts w:asciiTheme="minorEastAsia" w:eastAsiaTheme="minorEastAsia" w:hAnsiTheme="minorEastAsia" w:hint="eastAsia"/>
          <w:snapToGrid w:val="0"/>
          <w:color w:val="00B0F0"/>
          <w:kern w:val="0"/>
          <w:szCs w:val="21"/>
          <w:lang w:val="en-US" w:eastAsia="ja-JP"/>
        </w:rPr>
        <w:t>きょうどう</w:t>
      </w:r>
      <w:r w:rsidRPr="003A6816">
        <w:rPr>
          <w:rFonts w:asciiTheme="minorEastAsia" w:eastAsiaTheme="minorEastAsia" w:hAnsiTheme="minorEastAsia" w:hint="eastAsia"/>
          <w:snapToGrid w:val="0"/>
          <w:kern w:val="0"/>
          <w:szCs w:val="21"/>
          <w:lang w:val="en-US" w:eastAsia="ja-JP"/>
        </w:rPr>
        <w:t>参画と多文化共生の推進</w:t>
      </w:r>
    </w:p>
    <w:p w14:paraId="58F5E327" w14:textId="60A5CD69"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男女</w:t>
      </w:r>
      <w:r w:rsidR="000A187E" w:rsidRPr="003A6816">
        <w:rPr>
          <w:rFonts w:asciiTheme="minorEastAsia" w:eastAsiaTheme="minorEastAsia" w:hAnsiTheme="minorEastAsia" w:hint="eastAsia"/>
          <w:snapToGrid w:val="0"/>
          <w:color w:val="00B0F0"/>
          <w:kern w:val="0"/>
          <w:szCs w:val="21"/>
        </w:rPr>
        <w:t>きょうどう</w:t>
      </w:r>
      <w:r w:rsidRPr="003A6816">
        <w:rPr>
          <w:rFonts w:asciiTheme="minorEastAsia" w:eastAsiaTheme="minorEastAsia" w:hAnsiTheme="minorEastAsia" w:hint="eastAsia"/>
          <w:snapToGrid w:val="0"/>
          <w:kern w:val="0"/>
          <w:szCs w:val="21"/>
        </w:rPr>
        <w:t>参画社会及び多文化共生社会を形成し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すべての人が多様性を認め合い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人権が尊重される社会を実現するため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「世田谷区多様性を認め合い男女</w:t>
      </w:r>
      <w:r w:rsidR="000A187E" w:rsidRPr="003A6816">
        <w:rPr>
          <w:rFonts w:asciiTheme="minorEastAsia" w:eastAsiaTheme="minorEastAsia" w:hAnsiTheme="minorEastAsia" w:hint="eastAsia"/>
          <w:snapToGrid w:val="0"/>
          <w:color w:val="00B0F0"/>
          <w:kern w:val="0"/>
          <w:szCs w:val="21"/>
        </w:rPr>
        <w:t>きょうどう</w:t>
      </w:r>
      <w:r w:rsidRPr="003A6816">
        <w:rPr>
          <w:rFonts w:asciiTheme="minorEastAsia" w:eastAsiaTheme="minorEastAsia" w:hAnsiTheme="minorEastAsia" w:hint="eastAsia"/>
          <w:snapToGrid w:val="0"/>
          <w:kern w:val="0"/>
          <w:szCs w:val="21"/>
        </w:rPr>
        <w:t>参画と多文化共生を推進する条例」を</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平成３０年</w:t>
      </w:r>
      <w:r w:rsidR="00F70421" w:rsidRPr="003A6816">
        <w:rPr>
          <w:rFonts w:asciiTheme="minorEastAsia" w:eastAsiaTheme="minorEastAsia" w:hAnsiTheme="minorEastAsia" w:hint="eastAsia"/>
          <w:snapToGrid w:val="0"/>
          <w:kern w:val="0"/>
          <w:szCs w:val="21"/>
        </w:rPr>
        <w:t>（</w:t>
      </w:r>
      <w:r w:rsidR="00CB74FA" w:rsidRPr="003A6816">
        <w:rPr>
          <w:rFonts w:asciiTheme="minorEastAsia" w:eastAsiaTheme="minorEastAsia" w:hAnsiTheme="minorEastAsia"/>
          <w:snapToGrid w:val="0"/>
          <w:kern w:val="0"/>
          <w:szCs w:val="21"/>
        </w:rPr>
        <w:t>2018</w:t>
      </w:r>
      <w:r w:rsidR="00F70421" w:rsidRPr="003A6816">
        <w:rPr>
          <w:rFonts w:asciiTheme="minorEastAsia" w:eastAsiaTheme="minorEastAsia" w:hAnsiTheme="minorEastAsia" w:hint="eastAsia"/>
          <w:snapToGrid w:val="0"/>
          <w:kern w:val="0"/>
          <w:szCs w:val="21"/>
        </w:rPr>
        <w:t>年）</w:t>
      </w:r>
      <w:r w:rsidRPr="003A6816">
        <w:rPr>
          <w:rFonts w:asciiTheme="minorEastAsia" w:eastAsiaTheme="minorEastAsia" w:hAnsiTheme="minorEastAsia" w:hint="eastAsia"/>
          <w:snapToGrid w:val="0"/>
          <w:kern w:val="0"/>
          <w:szCs w:val="21"/>
        </w:rPr>
        <w:t>４月に施行しました。</w:t>
      </w:r>
    </w:p>
    <w:p w14:paraId="45D14DF9" w14:textId="77777777" w:rsidR="00F204A0" w:rsidRPr="003A6816" w:rsidRDefault="00F204A0" w:rsidP="00F204A0">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cs="8ゴシック" w:hint="eastAsia"/>
          <w:color w:val="00B0F0"/>
          <w:szCs w:val="21"/>
        </w:rPr>
        <w:t>続きは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09A910CB" w14:textId="77777777" w:rsidR="00F204A0" w:rsidRPr="003A6816" w:rsidRDefault="00F204A0" w:rsidP="00F204A0">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 Medium"/>
          <w:szCs w:val="21"/>
        </w:rPr>
        <w:br w:type="page"/>
      </w:r>
    </w:p>
    <w:p w14:paraId="6C1835AB" w14:textId="32EA1896" w:rsidR="00BD3802" w:rsidRPr="003A6816" w:rsidRDefault="009F375A"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113664" behindDoc="0" locked="0" layoutInCell="1" allowOverlap="1" wp14:anchorId="550A7FA5" wp14:editId="3D6A717E">
            <wp:simplePos x="0" y="0"/>
            <wp:positionH relativeFrom="page">
              <wp:posOffset>6518275</wp:posOffset>
            </wp:positionH>
            <wp:positionV relativeFrom="page">
              <wp:posOffset>9650730</wp:posOffset>
            </wp:positionV>
            <wp:extent cx="716280" cy="716280"/>
            <wp:effectExtent l="0" t="0" r="7620" b="7620"/>
            <wp:wrapNone/>
            <wp:docPr id="2049359289" name="JAVISCODE07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59289" name="JAVISCODE075-311"/>
                    <pic:cNvPicPr/>
                  </pic:nvPicPr>
                  <pic:blipFill>
                    <a:blip r:embed="rId16"/>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3A6816">
        <w:rPr>
          <w:rFonts w:asciiTheme="minorEastAsia" w:eastAsiaTheme="minorEastAsia" w:hAnsiTheme="minorEastAsia" w:hint="eastAsia"/>
          <w:snapToGrid w:val="0"/>
          <w:kern w:val="0"/>
          <w:szCs w:val="21"/>
        </w:rPr>
        <w:t>区は</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男女</w:t>
      </w:r>
      <w:r w:rsidR="00704E59" w:rsidRPr="003A6816">
        <w:rPr>
          <w:rFonts w:asciiTheme="minorEastAsia" w:eastAsiaTheme="minorEastAsia" w:hAnsiTheme="minorEastAsia" w:hint="eastAsia"/>
          <w:snapToGrid w:val="0"/>
          <w:color w:val="00B0F0"/>
          <w:kern w:val="0"/>
          <w:szCs w:val="21"/>
        </w:rPr>
        <w:t>きょうどう</w:t>
      </w:r>
      <w:r w:rsidR="00BD3802" w:rsidRPr="003A6816">
        <w:rPr>
          <w:rFonts w:asciiTheme="minorEastAsia" w:eastAsiaTheme="minorEastAsia" w:hAnsiTheme="minorEastAsia" w:hint="eastAsia"/>
          <w:snapToGrid w:val="0"/>
          <w:kern w:val="0"/>
          <w:szCs w:val="21"/>
        </w:rPr>
        <w:t>参画の推進に向けて</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人権の尊重や擁護といった根源的な視点に立ち</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配偶者暴力相談支援センターの機能整備とその充実</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リプロダクティブ・ヘルス</w:t>
      </w:r>
      <w:r w:rsidR="004207B5">
        <w:rPr>
          <w:rFonts w:asciiTheme="minorEastAsia" w:eastAsiaTheme="minorEastAsia" w:hAnsiTheme="minorEastAsia" w:hint="eastAsia"/>
          <w:snapToGrid w:val="0"/>
          <w:color w:val="00B0F0"/>
          <w:kern w:val="0"/>
          <w:szCs w:val="21"/>
        </w:rPr>
        <w:t>、</w:t>
      </w:r>
      <w:r w:rsidR="00BD3802" w:rsidRPr="003A6816">
        <w:rPr>
          <w:rFonts w:asciiTheme="minorEastAsia" w:eastAsiaTheme="minorEastAsia" w:hAnsiTheme="minorEastAsia" w:hint="eastAsia"/>
          <w:snapToGrid w:val="0"/>
          <w:kern w:val="0"/>
          <w:szCs w:val="21"/>
        </w:rPr>
        <w:t>ライツ（子を産み育てることに関わる健康と権利）への配慮や健康支援</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国や他自治体に先駆けて導入した「パートナーシップ宣誓・ファミリーシップ宣誓」をはじめ</w:t>
      </w:r>
      <w:r w:rsidR="004207B5">
        <w:rPr>
          <w:rFonts w:asciiTheme="minorEastAsia" w:eastAsiaTheme="minorEastAsia" w:hAnsiTheme="minorEastAsia" w:hint="eastAsia"/>
          <w:snapToGrid w:val="0"/>
          <w:color w:val="00B0F0"/>
          <w:kern w:val="0"/>
          <w:szCs w:val="21"/>
        </w:rPr>
        <w:t>、</w:t>
      </w:r>
      <w:r w:rsidR="00BD3802" w:rsidRPr="003A6816">
        <w:rPr>
          <w:rFonts w:asciiTheme="minorEastAsia" w:eastAsiaTheme="minorEastAsia" w:hAnsiTheme="minorEastAsia" w:hint="eastAsia"/>
          <w:snapToGrid w:val="0"/>
          <w:kern w:val="0"/>
          <w:szCs w:val="21"/>
        </w:rPr>
        <w:t>性的マイノリティ</w:t>
      </w:r>
      <w:r w:rsidR="00DC3906" w:rsidRPr="003A6816">
        <w:rPr>
          <w:rFonts w:asciiTheme="minorEastAsia" w:eastAsiaTheme="minorEastAsia" w:hAnsiTheme="minorEastAsia" w:hint="eastAsia"/>
          <w:snapToGrid w:val="0"/>
          <w:kern w:val="0"/>
          <w:szCs w:val="21"/>
          <w:vertAlign w:val="superscript"/>
        </w:rPr>
        <w:t>＊</w:t>
      </w:r>
      <w:r w:rsidR="00BD3802" w:rsidRPr="003A6816">
        <w:rPr>
          <w:rFonts w:asciiTheme="minorEastAsia" w:eastAsiaTheme="minorEastAsia" w:hAnsiTheme="minorEastAsia" w:hint="eastAsia"/>
          <w:snapToGrid w:val="0"/>
          <w:kern w:val="0"/>
          <w:szCs w:val="21"/>
        </w:rPr>
        <w:t>に対する理解促進と当事者の日常生活の支障を取り除くための支援に取り組んでいます。</w:t>
      </w:r>
    </w:p>
    <w:p w14:paraId="002B98F7" w14:textId="794E906A" w:rsidR="005E1D17" w:rsidRPr="003A6816" w:rsidRDefault="00AA409F"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区では「世田谷区多文化共生プラン」を策定し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「誰もが共に参画・活躍でき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人権が尊重され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安全・安心に暮らせる多文化共生のまち　せたがや」を基本理念に外国人が地域住民の一人として地域社会に参加・活躍できるように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地域コミュニティやボランティア活動への参加を促進しています。</w:t>
      </w:r>
    </w:p>
    <w:p w14:paraId="2ABD8712" w14:textId="77777777" w:rsidR="00353E69" w:rsidRPr="003A6816" w:rsidRDefault="00353E69"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p>
    <w:p w14:paraId="43E0D9C9" w14:textId="59BE0EA7" w:rsidR="00EE4317" w:rsidRPr="003A6816" w:rsidRDefault="00EE4317" w:rsidP="003A6816">
      <w:pPr>
        <w:rPr>
          <w:snapToGrid w:val="0"/>
        </w:rPr>
      </w:pPr>
      <w:r w:rsidRPr="003A6816">
        <w:rPr>
          <w:rFonts w:hint="eastAsia"/>
          <w:snapToGrid w:val="0"/>
        </w:rPr>
        <w:t>区は</w:t>
      </w:r>
      <w:r w:rsidR="004207B5">
        <w:rPr>
          <w:rFonts w:hint="eastAsia"/>
          <w:snapToGrid w:val="0"/>
        </w:rPr>
        <w:t>、</w:t>
      </w:r>
      <w:r w:rsidRPr="003A6816">
        <w:rPr>
          <w:rFonts w:hint="eastAsia"/>
          <w:snapToGrid w:val="0"/>
        </w:rPr>
        <w:t>多文化共生の意識づくりを推進し</w:t>
      </w:r>
      <w:r w:rsidR="004207B5">
        <w:rPr>
          <w:rFonts w:hint="eastAsia"/>
          <w:snapToGrid w:val="0"/>
        </w:rPr>
        <w:t>、</w:t>
      </w:r>
      <w:r w:rsidRPr="003A6816">
        <w:rPr>
          <w:rFonts w:hint="eastAsia"/>
          <w:snapToGrid w:val="0"/>
        </w:rPr>
        <w:t>外国人に対する偏見や差別を解消するとともに</w:t>
      </w:r>
      <w:r w:rsidR="004207B5">
        <w:rPr>
          <w:rFonts w:hint="eastAsia"/>
          <w:snapToGrid w:val="0"/>
        </w:rPr>
        <w:t>、</w:t>
      </w:r>
      <w:r w:rsidRPr="003A6816">
        <w:rPr>
          <w:rFonts w:hint="eastAsia"/>
          <w:snapToGrid w:val="0"/>
        </w:rPr>
        <w:t>外国人が地域住民との相互理解を深め</w:t>
      </w:r>
      <w:r w:rsidR="004207B5">
        <w:rPr>
          <w:rFonts w:hint="eastAsia"/>
          <w:snapToGrid w:val="0"/>
        </w:rPr>
        <w:t>、</w:t>
      </w:r>
      <w:r w:rsidRPr="003A6816">
        <w:rPr>
          <w:rFonts w:hint="eastAsia"/>
          <w:snapToGrid w:val="0"/>
        </w:rPr>
        <w:t>地域で活躍できる場づくりを行っています。また</w:t>
      </w:r>
      <w:r w:rsidR="004207B5">
        <w:rPr>
          <w:rFonts w:hint="eastAsia"/>
          <w:snapToGrid w:val="0"/>
        </w:rPr>
        <w:t>、</w:t>
      </w:r>
      <w:r w:rsidRPr="003A6816">
        <w:rPr>
          <w:rFonts w:hint="eastAsia"/>
          <w:snapToGrid w:val="0"/>
        </w:rPr>
        <w:t>多言語や</w:t>
      </w:r>
      <w:r w:rsidR="004207B5">
        <w:rPr>
          <w:rFonts w:hint="eastAsia"/>
          <w:snapToGrid w:val="0"/>
        </w:rPr>
        <w:t>、</w:t>
      </w:r>
      <w:r w:rsidRPr="003A6816">
        <w:rPr>
          <w:rFonts w:hint="eastAsia"/>
          <w:snapToGrid w:val="0"/>
        </w:rPr>
        <w:t>普段使われている言葉を外国人にもわかるように配慮した「やさしい日本語」等を幅広く活用し</w:t>
      </w:r>
      <w:r w:rsidR="004207B5">
        <w:rPr>
          <w:rFonts w:hint="eastAsia"/>
          <w:snapToGrid w:val="0"/>
        </w:rPr>
        <w:t>、</w:t>
      </w:r>
      <w:r w:rsidRPr="003A6816">
        <w:rPr>
          <w:rFonts w:hint="eastAsia"/>
          <w:snapToGrid w:val="0"/>
        </w:rPr>
        <w:t>外国人が安心して地域で生活するために必要な情報を入手することができ</w:t>
      </w:r>
      <w:r w:rsidR="004207B5">
        <w:rPr>
          <w:rFonts w:hint="eastAsia"/>
          <w:snapToGrid w:val="0"/>
        </w:rPr>
        <w:t>、</w:t>
      </w:r>
      <w:r w:rsidRPr="003A6816">
        <w:rPr>
          <w:rFonts w:hint="eastAsia"/>
          <w:snapToGrid w:val="0"/>
        </w:rPr>
        <w:t>困りごとを相談できる体制づくりに取り組んでいます。</w:t>
      </w:r>
    </w:p>
    <w:p w14:paraId="7A0D210A" w14:textId="240FDDBF" w:rsidR="00BD3802" w:rsidRPr="003A6816" w:rsidRDefault="00BD3802" w:rsidP="003A6816">
      <w:pPr>
        <w:rPr>
          <w:snapToGrid w:val="0"/>
        </w:rPr>
      </w:pPr>
    </w:p>
    <w:p w14:paraId="64B96ADA" w14:textId="77777777" w:rsidR="00BD3802" w:rsidRPr="003A6816" w:rsidRDefault="00BD3802" w:rsidP="003A6816">
      <w:pPr>
        <w:rPr>
          <w:snapToGrid w:val="0"/>
        </w:rPr>
      </w:pPr>
      <w:r w:rsidRPr="003A6816">
        <w:rPr>
          <w:rFonts w:hint="eastAsia"/>
          <w:snapToGrid w:val="0"/>
        </w:rPr>
        <w:t>犯罪被害者等への支援</w:t>
      </w:r>
    </w:p>
    <w:p w14:paraId="38450E87" w14:textId="74D9F5EF" w:rsidR="00BD3802" w:rsidRPr="003A6816" w:rsidRDefault="00BD3802" w:rsidP="003A6816">
      <w:pPr>
        <w:rPr>
          <w:snapToGrid w:val="0"/>
        </w:rPr>
      </w:pPr>
      <w:r w:rsidRPr="003A6816">
        <w:rPr>
          <w:rFonts w:hint="eastAsia"/>
          <w:snapToGrid w:val="0"/>
        </w:rPr>
        <w:t>犯罪は</w:t>
      </w:r>
      <w:r w:rsidR="004207B5">
        <w:rPr>
          <w:rFonts w:hint="eastAsia"/>
          <w:snapToGrid w:val="0"/>
        </w:rPr>
        <w:t>、</w:t>
      </w:r>
      <w:r w:rsidRPr="003A6816">
        <w:rPr>
          <w:rFonts w:hint="eastAsia"/>
          <w:snapToGrid w:val="0"/>
        </w:rPr>
        <w:t>ある日突然</w:t>
      </w:r>
      <w:r w:rsidR="004207B5">
        <w:rPr>
          <w:rFonts w:hint="eastAsia"/>
          <w:snapToGrid w:val="0"/>
        </w:rPr>
        <w:t>、</w:t>
      </w:r>
      <w:r w:rsidRPr="003A6816">
        <w:rPr>
          <w:rFonts w:hint="eastAsia"/>
          <w:snapToGrid w:val="0"/>
        </w:rPr>
        <w:t>一方的に巻き込まれ</w:t>
      </w:r>
      <w:r w:rsidR="004207B5">
        <w:rPr>
          <w:rFonts w:hint="eastAsia"/>
          <w:snapToGrid w:val="0"/>
        </w:rPr>
        <w:t>、</w:t>
      </w:r>
      <w:r w:rsidRPr="003A6816">
        <w:rPr>
          <w:rFonts w:hint="eastAsia"/>
          <w:snapToGrid w:val="0"/>
        </w:rPr>
        <w:t>被害者やその家族等の生活が一変してしまうことが少なくありません。またその影響は</w:t>
      </w:r>
      <w:r w:rsidR="004207B5">
        <w:rPr>
          <w:rFonts w:hint="eastAsia"/>
          <w:snapToGrid w:val="0"/>
        </w:rPr>
        <w:t>、</w:t>
      </w:r>
      <w:r w:rsidRPr="003A6816">
        <w:rPr>
          <w:rFonts w:hint="eastAsia"/>
          <w:snapToGrid w:val="0"/>
        </w:rPr>
        <w:t>精神面</w:t>
      </w:r>
      <w:r w:rsidR="004207B5">
        <w:rPr>
          <w:rFonts w:hint="eastAsia"/>
          <w:snapToGrid w:val="0"/>
        </w:rPr>
        <w:t>、</w:t>
      </w:r>
      <w:r w:rsidRPr="003A6816">
        <w:rPr>
          <w:rFonts w:hint="eastAsia"/>
          <w:snapToGrid w:val="0"/>
        </w:rPr>
        <w:t>身体面</w:t>
      </w:r>
      <w:r w:rsidR="004207B5">
        <w:rPr>
          <w:rFonts w:hint="eastAsia"/>
          <w:snapToGrid w:val="0"/>
        </w:rPr>
        <w:t>、</w:t>
      </w:r>
      <w:r w:rsidRPr="003A6816">
        <w:rPr>
          <w:rFonts w:hint="eastAsia"/>
          <w:snapToGrid w:val="0"/>
        </w:rPr>
        <w:t>経済面</w:t>
      </w:r>
      <w:r w:rsidR="004207B5">
        <w:rPr>
          <w:rFonts w:hint="eastAsia"/>
          <w:snapToGrid w:val="0"/>
        </w:rPr>
        <w:t>、</w:t>
      </w:r>
      <w:r w:rsidRPr="003A6816">
        <w:rPr>
          <w:rFonts w:hint="eastAsia"/>
          <w:snapToGrid w:val="0"/>
        </w:rPr>
        <w:t>生活上の問題</w:t>
      </w:r>
      <w:r w:rsidR="004207B5">
        <w:rPr>
          <w:rFonts w:hint="eastAsia"/>
          <w:snapToGrid w:val="0"/>
        </w:rPr>
        <w:t>、</w:t>
      </w:r>
      <w:r w:rsidRPr="003A6816">
        <w:rPr>
          <w:rFonts w:hint="eastAsia"/>
          <w:snapToGrid w:val="0"/>
        </w:rPr>
        <w:t>仕事や学校の問題など</w:t>
      </w:r>
      <w:r w:rsidR="004207B5">
        <w:rPr>
          <w:rFonts w:hint="eastAsia"/>
          <w:snapToGrid w:val="0"/>
        </w:rPr>
        <w:t>、</w:t>
      </w:r>
      <w:r w:rsidRPr="003A6816">
        <w:rPr>
          <w:rFonts w:hint="eastAsia"/>
          <w:snapToGrid w:val="0"/>
        </w:rPr>
        <w:t>多岐に及ぶ場合もあります。区は</w:t>
      </w:r>
      <w:r w:rsidR="004207B5">
        <w:rPr>
          <w:rFonts w:hint="eastAsia"/>
          <w:snapToGrid w:val="0"/>
        </w:rPr>
        <w:t>、</w:t>
      </w:r>
      <w:r w:rsidRPr="003A6816">
        <w:rPr>
          <w:rFonts w:hint="eastAsia"/>
          <w:snapToGrid w:val="0"/>
        </w:rPr>
        <w:t>令和３年</w:t>
      </w:r>
      <w:r w:rsidR="00F70421" w:rsidRPr="003A6816">
        <w:rPr>
          <w:rFonts w:hint="eastAsia"/>
          <w:snapToGrid w:val="0"/>
        </w:rPr>
        <w:t>（</w:t>
      </w:r>
      <w:r w:rsidR="00CB74FA" w:rsidRPr="003A6816">
        <w:rPr>
          <w:snapToGrid w:val="0"/>
        </w:rPr>
        <w:t>2021</w:t>
      </w:r>
      <w:r w:rsidR="00F70421" w:rsidRPr="003A6816">
        <w:rPr>
          <w:rFonts w:hint="eastAsia"/>
          <w:snapToGrid w:val="0"/>
        </w:rPr>
        <w:t>年）</w:t>
      </w:r>
      <w:r w:rsidRPr="003A6816">
        <w:rPr>
          <w:rFonts w:hint="eastAsia"/>
          <w:snapToGrid w:val="0"/>
        </w:rPr>
        <w:t>６月に「犯罪被害者等相談窓口」を設置し</w:t>
      </w:r>
      <w:r w:rsidR="004207B5">
        <w:rPr>
          <w:rFonts w:hint="eastAsia"/>
          <w:snapToGrid w:val="0"/>
        </w:rPr>
        <w:t>、</w:t>
      </w:r>
      <w:r w:rsidRPr="003A6816">
        <w:rPr>
          <w:rFonts w:hint="eastAsia"/>
          <w:snapToGrid w:val="0"/>
        </w:rPr>
        <w:t>庁内・関係機関と連携しながら</w:t>
      </w:r>
      <w:r w:rsidR="004207B5">
        <w:rPr>
          <w:rFonts w:hint="eastAsia"/>
          <w:snapToGrid w:val="0"/>
        </w:rPr>
        <w:t>、</w:t>
      </w:r>
      <w:r w:rsidRPr="003A6816">
        <w:rPr>
          <w:rFonts w:hint="eastAsia"/>
          <w:snapToGrid w:val="0"/>
        </w:rPr>
        <w:t>権利の主体である被害者等が</w:t>
      </w:r>
      <w:r w:rsidR="004207B5">
        <w:rPr>
          <w:rFonts w:hint="eastAsia"/>
          <w:snapToGrid w:val="0"/>
        </w:rPr>
        <w:t>、</w:t>
      </w:r>
      <w:r w:rsidRPr="003A6816">
        <w:rPr>
          <w:rFonts w:hint="eastAsia"/>
          <w:snapToGrid w:val="0"/>
        </w:rPr>
        <w:t>尊厳と損害を回復し</w:t>
      </w:r>
      <w:r w:rsidR="004207B5">
        <w:rPr>
          <w:rFonts w:hint="eastAsia"/>
          <w:snapToGrid w:val="0"/>
        </w:rPr>
        <w:t>、</w:t>
      </w:r>
      <w:r w:rsidRPr="003A6816">
        <w:rPr>
          <w:rFonts w:hint="eastAsia"/>
          <w:snapToGrid w:val="0"/>
        </w:rPr>
        <w:t>安全に安心して自ら希望する人生を歩んでいけるよう</w:t>
      </w:r>
      <w:r w:rsidR="004207B5">
        <w:rPr>
          <w:rFonts w:hint="eastAsia"/>
          <w:snapToGrid w:val="0"/>
          <w:color w:val="00B0F0"/>
        </w:rPr>
        <w:t>、</w:t>
      </w:r>
      <w:r w:rsidRPr="003A6816">
        <w:rPr>
          <w:rFonts w:hint="eastAsia"/>
          <w:snapToGrid w:val="0"/>
        </w:rPr>
        <w:t>支援を行っています。</w:t>
      </w:r>
    </w:p>
    <w:p w14:paraId="6B8FB4A4" w14:textId="4009B183" w:rsidR="00502D1D" w:rsidRDefault="00502D1D" w:rsidP="003A6816">
      <w:pPr>
        <w:rPr>
          <w:color w:val="00B0F0"/>
          <w:lang w:val="x-none"/>
        </w:rPr>
      </w:pPr>
    </w:p>
    <w:p w14:paraId="5291606F" w14:textId="34801A39" w:rsidR="001C15F2" w:rsidRPr="008E3FD6" w:rsidRDefault="008E3FD6" w:rsidP="003A6816">
      <w:pPr>
        <w:rPr>
          <w:color w:val="00B0F0"/>
          <w:lang w:val="x-none"/>
        </w:rPr>
      </w:pPr>
      <w:r>
        <w:rPr>
          <w:rFonts w:hint="eastAsia"/>
          <w:color w:val="00B0F0"/>
          <w:lang w:val="x-none"/>
        </w:rPr>
        <w:t>以下は</w:t>
      </w:r>
      <w:r w:rsidR="004207B5">
        <w:rPr>
          <w:rFonts w:hint="eastAsia"/>
          <w:color w:val="00B0F0"/>
          <w:lang w:val="x-none"/>
        </w:rPr>
        <w:t>、</w:t>
      </w:r>
      <w:r>
        <w:rPr>
          <w:rFonts w:hint="eastAsia"/>
          <w:color w:val="00B0F0"/>
          <w:lang w:val="x-none"/>
        </w:rPr>
        <w:t>次ページの内容です。</w:t>
      </w:r>
    </w:p>
    <w:p w14:paraId="5BE41C24" w14:textId="0BF888EA" w:rsidR="00617B3F" w:rsidRPr="003A6816" w:rsidRDefault="00617B3F" w:rsidP="003A6816">
      <w:pPr>
        <w:rPr>
          <w:rFonts w:cs="源柔ゴシック Medium"/>
        </w:rPr>
      </w:pPr>
      <w:r w:rsidRPr="003A6816">
        <w:rPr>
          <w:rFonts w:hint="eastAsia"/>
          <w:color w:val="00B0F0"/>
        </w:rPr>
        <w:t>112</w:t>
      </w:r>
      <w:r w:rsidRPr="003A6816">
        <w:rPr>
          <w:color w:val="00B0F0"/>
        </w:rPr>
        <w:t>ページ</w:t>
      </w:r>
    </w:p>
    <w:p w14:paraId="31CA7B96" w14:textId="06B153AF" w:rsidR="00502D1D" w:rsidRPr="003A6816" w:rsidRDefault="00B66B99" w:rsidP="003A6816">
      <w:pPr>
        <w:rPr>
          <w:rFonts w:cs="源柔ゴシック Medium"/>
        </w:rPr>
      </w:pPr>
      <w:r w:rsidRPr="003A6816">
        <w:rPr>
          <w:rFonts w:cs="源柔ゴシック Medium" w:hint="eastAsia"/>
        </w:rPr>
        <w:t>今後の課題</w:t>
      </w:r>
    </w:p>
    <w:p w14:paraId="7A711501" w14:textId="6B45068A" w:rsidR="00BD3802" w:rsidRPr="003A6816" w:rsidRDefault="00BD3802" w:rsidP="003A6816">
      <w:pPr>
        <w:rPr>
          <w:snapToGrid w:val="0"/>
        </w:rPr>
      </w:pPr>
      <w:r w:rsidRPr="003A6816">
        <w:rPr>
          <w:rFonts w:hint="eastAsia"/>
          <w:snapToGrid w:val="0"/>
        </w:rPr>
        <w:t>区はこれまでも</w:t>
      </w:r>
      <w:r w:rsidR="004207B5">
        <w:rPr>
          <w:rFonts w:hint="eastAsia"/>
          <w:snapToGrid w:val="0"/>
        </w:rPr>
        <w:t>、</w:t>
      </w:r>
      <w:r w:rsidRPr="003A6816">
        <w:rPr>
          <w:rFonts w:hint="eastAsia"/>
          <w:snapToGrid w:val="0"/>
        </w:rPr>
        <w:t>これからも基本的人権が侵されることなく</w:t>
      </w:r>
      <w:r w:rsidR="004207B5">
        <w:rPr>
          <w:rFonts w:hint="eastAsia"/>
          <w:snapToGrid w:val="0"/>
        </w:rPr>
        <w:t>、</w:t>
      </w:r>
      <w:r w:rsidRPr="003A6816">
        <w:rPr>
          <w:rFonts w:hint="eastAsia"/>
          <w:snapToGrid w:val="0"/>
        </w:rPr>
        <w:t>一人ひとりが自分らしく生き</w:t>
      </w:r>
      <w:r w:rsidR="004207B5">
        <w:rPr>
          <w:rFonts w:hint="eastAsia"/>
          <w:snapToGrid w:val="0"/>
        </w:rPr>
        <w:t>、</w:t>
      </w:r>
      <w:r w:rsidRPr="003A6816">
        <w:rPr>
          <w:rFonts w:hint="eastAsia"/>
          <w:snapToGrid w:val="0"/>
        </w:rPr>
        <w:t>すべての人が尊重される社会の実現を目指していますが</w:t>
      </w:r>
      <w:r w:rsidR="004207B5">
        <w:rPr>
          <w:rFonts w:hint="eastAsia"/>
          <w:snapToGrid w:val="0"/>
        </w:rPr>
        <w:t>、</w:t>
      </w:r>
      <w:bookmarkStart w:id="5" w:name="_Hlk159844610"/>
      <w:r w:rsidRPr="003A6816">
        <w:rPr>
          <w:rFonts w:hint="eastAsia"/>
          <w:snapToGrid w:val="0"/>
        </w:rPr>
        <w:t>国内には未だに</w:t>
      </w:r>
      <w:bookmarkStart w:id="6" w:name="_Hlk160629827"/>
      <w:r w:rsidRPr="003A6816">
        <w:rPr>
          <w:rFonts w:hint="eastAsia"/>
          <w:snapToGrid w:val="0"/>
        </w:rPr>
        <w:t>17の主な人権課題</w:t>
      </w:r>
      <w:bookmarkEnd w:id="5"/>
      <w:bookmarkEnd w:id="6"/>
      <w:r w:rsidRPr="003A6816">
        <w:rPr>
          <w:rFonts w:hint="eastAsia"/>
          <w:snapToGrid w:val="0"/>
        </w:rPr>
        <w:t>があげられています。</w:t>
      </w:r>
    </w:p>
    <w:p w14:paraId="2A8938A8" w14:textId="77777777" w:rsidR="00F204A0" w:rsidRPr="003A6816" w:rsidRDefault="00F204A0" w:rsidP="00F204A0">
      <w:pPr>
        <w:jc w:val="left"/>
        <w:rPr>
          <w:rFonts w:asciiTheme="minorEastAsia" w:eastAsiaTheme="minorEastAsia" w:hAnsiTheme="minorEastAsia"/>
          <w:snapToGrid w:val="0"/>
          <w:kern w:val="0"/>
          <w:szCs w:val="21"/>
        </w:rPr>
      </w:pPr>
    </w:p>
    <w:p w14:paraId="6D4F514E" w14:textId="77777777" w:rsidR="00F204A0" w:rsidRPr="003A6816" w:rsidRDefault="00F204A0" w:rsidP="00F204A0">
      <w:pPr>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続きは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16EF1A18" w14:textId="77777777" w:rsidR="00F204A0" w:rsidRPr="003A6816" w:rsidRDefault="00F204A0" w:rsidP="00F204A0">
      <w:pPr>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br w:type="page"/>
      </w:r>
    </w:p>
    <w:p w14:paraId="7CDCD436" w14:textId="5218CF39" w:rsidR="000A187E" w:rsidRPr="003A6816" w:rsidRDefault="009F375A" w:rsidP="005E1D17">
      <w:pPr>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114688" behindDoc="0" locked="0" layoutInCell="1" allowOverlap="1" wp14:anchorId="30CACCFB" wp14:editId="235FC446">
            <wp:simplePos x="0" y="0"/>
            <wp:positionH relativeFrom="page">
              <wp:posOffset>6518275</wp:posOffset>
            </wp:positionH>
            <wp:positionV relativeFrom="page">
              <wp:posOffset>9650730</wp:posOffset>
            </wp:positionV>
            <wp:extent cx="716280" cy="716280"/>
            <wp:effectExtent l="0" t="0" r="7620" b="7620"/>
            <wp:wrapNone/>
            <wp:docPr id="265463183" name="JAVISCODE07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63183" name="JAVISCODE076-218"/>
                    <pic:cNvPicPr/>
                  </pic:nvPicPr>
                  <pic:blipFill>
                    <a:blip r:embed="rId17"/>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3A6816">
        <w:rPr>
          <w:rFonts w:asciiTheme="minorEastAsia" w:eastAsiaTheme="minorEastAsia" w:hAnsiTheme="minorEastAsia" w:hint="eastAsia"/>
          <w:snapToGrid w:val="0"/>
          <w:kern w:val="0"/>
          <w:szCs w:val="21"/>
        </w:rPr>
        <w:t>区は「世田谷区子ども条例」に基づき</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「せたホッと」や児童相談所の設置など</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子どもの権利保障と最善の利益の確保に取り組んできましたが</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いまだ児童虐待やいじめ等の子どもの権利や子どもの健やかな育ちが侵害されている現状があります。すべての子どもには意見表明権があり</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子どもの最善の利益は子どもの意見表明の先にあることを前提に</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子どもを権利の主体として尊重し</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意見を表明できる環境を整える必要があります。こうした中で</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特に児童相談所等が行政処分を行う場合において子どもの意見・意向を把握してそれを勘案して対応するなど</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権利擁護が図られる環境が整備され</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子どもにとって最善の利益となる対応が成されるよう</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制度を構築する必要があります。</w:t>
      </w:r>
    </w:p>
    <w:p w14:paraId="7CC7CB8B" w14:textId="560CA788" w:rsidR="0081177A" w:rsidRPr="003A6816" w:rsidRDefault="000A187E"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性的マイノリティであることを理由とする偏見や差別により苦しんでいる人がいます。性のあり</w:t>
      </w:r>
      <w:r w:rsidR="003A36EA">
        <w:rPr>
          <w:rFonts w:asciiTheme="minorEastAsia" w:eastAsiaTheme="minorEastAsia" w:hAnsiTheme="minorEastAsia" w:hint="eastAsia"/>
          <w:snapToGrid w:val="0"/>
          <w:szCs w:val="21"/>
        </w:rPr>
        <w:t>よう</w:t>
      </w:r>
      <w:r w:rsidRPr="003A6816">
        <w:rPr>
          <w:rFonts w:asciiTheme="minorEastAsia" w:eastAsiaTheme="minorEastAsia" w:hAnsiTheme="minorEastAsia" w:hint="eastAsia"/>
          <w:snapToGrid w:val="0"/>
          <w:szCs w:val="21"/>
        </w:rPr>
        <w:t>を否定されたことや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排除されたこと</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隠してきた経験などから</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自分のセクシュアリティがそのまま受け入れられるのか</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周囲からの見方が変わってしまうのではないかと不安に思う</w:t>
      </w:r>
      <w:r w:rsidRPr="003A6816">
        <w:rPr>
          <w:rFonts w:asciiTheme="minorEastAsia" w:eastAsiaTheme="minorEastAsia" w:hAnsiTheme="minorEastAsia" w:hint="eastAsia"/>
          <w:snapToGrid w:val="0"/>
          <w:color w:val="00B0F0"/>
          <w:szCs w:val="21"/>
        </w:rPr>
        <w:t>かた</w:t>
      </w:r>
      <w:r w:rsidRPr="003A6816">
        <w:rPr>
          <w:rFonts w:asciiTheme="minorEastAsia" w:eastAsiaTheme="minorEastAsia" w:hAnsiTheme="minorEastAsia" w:hint="eastAsia"/>
          <w:snapToGrid w:val="0"/>
          <w:szCs w:val="21"/>
        </w:rPr>
        <w:t>も少なくありません。</w:t>
      </w:r>
    </w:p>
    <w:p w14:paraId="28101792" w14:textId="42F2259E" w:rsidR="00BD3802" w:rsidRPr="003A6816" w:rsidRDefault="00BD3802"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ジェンダーアイデンティティや性的指向が十分に尊重されながら</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安心して支援を受けることができるよう</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福祉的支援にかかる対応力の向上と体制の充実</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利用できる制度や資源の拡充が求められています。</w:t>
      </w:r>
    </w:p>
    <w:p w14:paraId="0BDAED56" w14:textId="3FDD8F31" w:rsidR="009750E8" w:rsidRPr="003A6816" w:rsidRDefault="009750E8"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女性をめぐる課題は生活困窮</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性暴力・性犯罪被害</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家庭関係破綻など複雑化</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多様化</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複合化しています。コロナ禍により</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こうした課題が顕在化し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「孤独・孤立対策」といった視点も含め</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新たな女性支援強化が喫緊の課題となっています。</w:t>
      </w:r>
    </w:p>
    <w:p w14:paraId="4ACD0044" w14:textId="77777777" w:rsidR="00AA409F" w:rsidRPr="003A6816" w:rsidRDefault="00AA409F" w:rsidP="005E1D17">
      <w:pPr>
        <w:jc w:val="left"/>
        <w:rPr>
          <w:rFonts w:asciiTheme="minorEastAsia" w:eastAsiaTheme="minorEastAsia" w:hAnsiTheme="minorEastAsia"/>
          <w:snapToGrid w:val="0"/>
          <w:szCs w:val="21"/>
        </w:rPr>
      </w:pPr>
    </w:p>
    <w:p w14:paraId="11CD04CD" w14:textId="34431073" w:rsidR="00502D1D" w:rsidRPr="003A6816" w:rsidRDefault="00B66B99" w:rsidP="005E1D17">
      <w:pPr>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取組みの方向性</w:t>
      </w:r>
    </w:p>
    <w:p w14:paraId="29456581" w14:textId="08EA2DC4" w:rsidR="00BD3802" w:rsidRPr="003A6816" w:rsidRDefault="00BD3802"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女性や子ども</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高齢者</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障害者</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外国人</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性的マイノリティなどを理由に差別されることなく</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多様性を認め合うとともに</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人権課題への理解を深め</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あらゆる人権侵害の根絶に向け</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人権意識の啓発や・理解の促進に取り組みます。</w:t>
      </w:r>
    </w:p>
    <w:p w14:paraId="1078E4B4" w14:textId="0A268296" w:rsidR="00EE4317" w:rsidRPr="003A6816" w:rsidRDefault="00BD3802"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区は</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国や他自治体に先駆けて性的マイノリティへの理解促進や施策を充実させてきましたが</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より一層</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性的マイノリティのジェンダーアイデンティティ・性的指向が十分に尊重され</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安心して福祉的な支援を受けることができるよう</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支援者が正しい知識を身につけ</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対応力の向上を図るとともに</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利用できる制度や支援資源を充実させていきます。</w:t>
      </w:r>
    </w:p>
    <w:p w14:paraId="0BC63D42" w14:textId="77777777" w:rsidR="00F204A0" w:rsidRDefault="00F204A0" w:rsidP="00F204A0">
      <w:pPr>
        <w:jc w:val="left"/>
        <w:rPr>
          <w:rFonts w:asciiTheme="minorEastAsia" w:eastAsiaTheme="minorEastAsia" w:hAnsiTheme="minorEastAsia"/>
          <w:szCs w:val="21"/>
        </w:rPr>
      </w:pPr>
      <w:r>
        <w:rPr>
          <w:rFonts w:asciiTheme="minorEastAsia" w:eastAsiaTheme="minorEastAsia" w:hAnsiTheme="minorEastAsia" w:hint="eastAsia"/>
          <w:color w:val="00B0F0"/>
          <w:szCs w:val="21"/>
        </w:rPr>
        <w:t>続きは、次ページです。</w:t>
      </w:r>
    </w:p>
    <w:p w14:paraId="4F28CD6A" w14:textId="77777777" w:rsidR="00F204A0" w:rsidRDefault="00F204A0" w:rsidP="00F204A0">
      <w:pPr>
        <w:pStyle w:val="af6"/>
        <w:autoSpaceDE w:val="0"/>
        <w:autoSpaceDN w:val="0"/>
        <w:adjustRightInd w:val="0"/>
        <w:spacing w:beforeLines="30" w:before="72" w:afterLines="30" w:after="72" w:line="340" w:lineRule="exact"/>
        <w:ind w:leftChars="0" w:left="142"/>
        <w:jc w:val="left"/>
        <w:rPr>
          <w:rFonts w:asciiTheme="minorEastAsia" w:eastAsiaTheme="minorEastAsia" w:hAnsiTheme="minorEastAsia"/>
          <w:szCs w:val="21"/>
        </w:rPr>
      </w:pPr>
      <w:r>
        <w:rPr>
          <w:rFonts w:asciiTheme="minorEastAsia" w:eastAsiaTheme="minorEastAsia" w:hAnsiTheme="minorEastAsia" w:cs="源柔ゴシック Medium" w:hint="eastAsia"/>
          <w:szCs w:val="21"/>
        </w:rPr>
        <w:br w:type="page"/>
      </w:r>
    </w:p>
    <w:p w14:paraId="6653CD58" w14:textId="3E83E5CC" w:rsidR="00BD3802" w:rsidRPr="00F204A0" w:rsidRDefault="009F375A" w:rsidP="005E1D17">
      <w:pPr>
        <w:jc w:val="left"/>
        <w:rPr>
          <w:rFonts w:asciiTheme="minorEastAsia" w:eastAsiaTheme="minorEastAsia" w:hAnsiTheme="minorEastAsia"/>
          <w:snapToGrid w:val="0"/>
          <w:szCs w:val="21"/>
        </w:rPr>
      </w:pPr>
      <w:r>
        <w:rPr>
          <w:rFonts w:asciiTheme="minorEastAsia" w:eastAsiaTheme="minorEastAsia" w:hAnsiTheme="minorEastAsia"/>
          <w:noProof/>
          <w:szCs w:val="21"/>
        </w:rPr>
        <w:lastRenderedPageBreak/>
        <w:drawing>
          <wp:anchor distT="0" distB="0" distL="114300" distR="114300" simplePos="0" relativeHeight="256115712" behindDoc="0" locked="0" layoutInCell="1" allowOverlap="1" wp14:anchorId="7051E3ED" wp14:editId="69C78859">
            <wp:simplePos x="0" y="0"/>
            <wp:positionH relativeFrom="page">
              <wp:posOffset>6518275</wp:posOffset>
            </wp:positionH>
            <wp:positionV relativeFrom="page">
              <wp:posOffset>9650730</wp:posOffset>
            </wp:positionV>
            <wp:extent cx="716280" cy="716280"/>
            <wp:effectExtent l="0" t="0" r="7620" b="7620"/>
            <wp:wrapNone/>
            <wp:docPr id="1231766390" name="JAVISCODE0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66390" name="JAVISCODE077-42"/>
                    <pic:cNvPicPr/>
                  </pic:nvPicPr>
                  <pic:blipFill>
                    <a:blip r:embed="rId1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14:paraId="73B0B4A4" w14:textId="7CDAFBA4" w:rsidR="005C2701" w:rsidRPr="003A6816" w:rsidRDefault="00BD3802"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「困難な問題を抱える女性への支援に関する法律」が令和６年</w:t>
      </w:r>
      <w:r w:rsidR="00F70421" w:rsidRPr="003A6816">
        <w:rPr>
          <w:rFonts w:asciiTheme="minorEastAsia" w:eastAsiaTheme="minorEastAsia" w:hAnsiTheme="minorEastAsia" w:hint="eastAsia"/>
          <w:snapToGrid w:val="0"/>
          <w:szCs w:val="21"/>
        </w:rPr>
        <w:t>（</w:t>
      </w:r>
      <w:r w:rsidR="00CB74FA" w:rsidRPr="003A6816">
        <w:rPr>
          <w:rFonts w:asciiTheme="minorEastAsia" w:eastAsiaTheme="minorEastAsia" w:hAnsiTheme="minorEastAsia"/>
          <w:snapToGrid w:val="0"/>
          <w:szCs w:val="21"/>
        </w:rPr>
        <w:t>2024</w:t>
      </w:r>
      <w:r w:rsidR="00F70421" w:rsidRPr="003A6816">
        <w:rPr>
          <w:rFonts w:asciiTheme="minorEastAsia" w:eastAsiaTheme="minorEastAsia" w:hAnsiTheme="minorEastAsia" w:hint="eastAsia"/>
          <w:snapToGrid w:val="0"/>
          <w:szCs w:val="21"/>
        </w:rPr>
        <w:t>年）</w:t>
      </w:r>
      <w:r w:rsidRPr="003A6816">
        <w:rPr>
          <w:rFonts w:asciiTheme="minorEastAsia" w:eastAsiaTheme="minorEastAsia" w:hAnsiTheme="minorEastAsia" w:hint="eastAsia"/>
          <w:snapToGrid w:val="0"/>
          <w:szCs w:val="21"/>
        </w:rPr>
        <w:t>４月に施行されます。区では各総合支所保健福祉センター子ども家庭支援課に「婦人相談員（令和６年</w:t>
      </w:r>
      <w:r w:rsidR="00F70421" w:rsidRPr="003A6816">
        <w:rPr>
          <w:rFonts w:asciiTheme="minorEastAsia" w:eastAsiaTheme="minorEastAsia" w:hAnsiTheme="minorEastAsia" w:hint="eastAsia"/>
          <w:snapToGrid w:val="0"/>
          <w:szCs w:val="21"/>
        </w:rPr>
        <w:t>（</w:t>
      </w:r>
      <w:r w:rsidR="00CB74FA" w:rsidRPr="003A6816">
        <w:rPr>
          <w:rFonts w:asciiTheme="minorEastAsia" w:eastAsiaTheme="minorEastAsia" w:hAnsiTheme="minorEastAsia"/>
          <w:snapToGrid w:val="0"/>
          <w:szCs w:val="21"/>
        </w:rPr>
        <w:t>2024</w:t>
      </w:r>
      <w:r w:rsidR="00F70421" w:rsidRPr="003A6816">
        <w:rPr>
          <w:rFonts w:asciiTheme="minorEastAsia" w:eastAsiaTheme="minorEastAsia" w:hAnsiTheme="minorEastAsia" w:hint="eastAsia"/>
          <w:snapToGrid w:val="0"/>
          <w:szCs w:val="21"/>
        </w:rPr>
        <w:t>年）</w:t>
      </w:r>
      <w:r w:rsidRPr="003A6816">
        <w:rPr>
          <w:rFonts w:asciiTheme="minorEastAsia" w:eastAsiaTheme="minorEastAsia" w:hAnsiTheme="minorEastAsia" w:hint="eastAsia"/>
          <w:snapToGrid w:val="0"/>
          <w:szCs w:val="21"/>
        </w:rPr>
        <w:t>４月より女性相談支援員に名称変更）」を配置し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困難な問題を抱える女性が置かれた状況に応じて</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適切な支援が受けられるよう</w:t>
      </w:r>
      <w:r w:rsidR="004207B5">
        <w:rPr>
          <w:rFonts w:asciiTheme="minorEastAsia" w:eastAsiaTheme="minorEastAsia" w:hAnsiTheme="minorEastAsia" w:hint="eastAsia"/>
          <w:snapToGrid w:val="0"/>
          <w:color w:val="00B0F0"/>
          <w:szCs w:val="21"/>
        </w:rPr>
        <w:t>、</w:t>
      </w:r>
      <w:r w:rsidRPr="003A6816">
        <w:rPr>
          <w:rFonts w:asciiTheme="minorEastAsia" w:eastAsiaTheme="minorEastAsia" w:hAnsiTheme="minorEastAsia" w:hint="eastAsia"/>
          <w:snapToGrid w:val="0"/>
          <w:szCs w:val="21"/>
        </w:rPr>
        <w:t>丁寧な相談援助を行い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必要に応じ民間団体と連絡調整を行っていきます。</w:t>
      </w:r>
    </w:p>
    <w:p w14:paraId="40D7E907" w14:textId="06286D8B" w:rsidR="00353E69" w:rsidRPr="003A6816" w:rsidRDefault="00353E69" w:rsidP="005E1D17">
      <w:pPr>
        <w:jc w:val="left"/>
        <w:rPr>
          <w:rFonts w:asciiTheme="minorEastAsia" w:eastAsiaTheme="minorEastAsia" w:hAnsiTheme="minorEastAsia"/>
          <w:snapToGrid w:val="0"/>
          <w:szCs w:val="21"/>
        </w:rPr>
      </w:pPr>
    </w:p>
    <w:p w14:paraId="39A26512" w14:textId="77777777" w:rsidR="00536DF3" w:rsidRPr="003A6816" w:rsidRDefault="00536DF3" w:rsidP="00536DF3">
      <w:pPr>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color w:val="00B0F0"/>
          <w:szCs w:val="21"/>
        </w:rPr>
        <w:t>113</w:t>
      </w:r>
      <w:r w:rsidRPr="003A6816">
        <w:rPr>
          <w:rFonts w:asciiTheme="minorEastAsia" w:eastAsiaTheme="minorEastAsia" w:hAnsiTheme="minorEastAsia"/>
          <w:color w:val="00B0F0"/>
          <w:szCs w:val="21"/>
        </w:rPr>
        <w:t>ページ</w:t>
      </w:r>
    </w:p>
    <w:p w14:paraId="6B1D5297" w14:textId="65FACFE3" w:rsidR="006645CF" w:rsidRPr="003A6816" w:rsidRDefault="00AA409F"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szCs w:val="21"/>
        </w:rPr>
        <w:t>区は</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「世田谷区子ども条例」について</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子どもや若者の参加のもと</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区議会</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区民の意見を伺いながら広く条例改正の議論が必要であると判断し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改正に向けた議論を進め</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子どもの権利が守られた地域社会の実現に取り組みます。また</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児童相談所が関わる子どもの最善の利益を考慮するにあたり</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子どもの意見・意向をより一層尊重していくため</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独立アドボカシー</w:t>
      </w:r>
      <w:r w:rsidRPr="003A6816">
        <w:rPr>
          <w:rFonts w:asciiTheme="minorEastAsia" w:eastAsiaTheme="minorEastAsia" w:hAnsiTheme="minorEastAsia" w:hint="eastAsia"/>
          <w:snapToGrid w:val="0"/>
          <w:szCs w:val="21"/>
          <w:vertAlign w:val="superscript"/>
        </w:rPr>
        <w:t>＊</w:t>
      </w:r>
      <w:r w:rsidRPr="003A6816">
        <w:rPr>
          <w:rFonts w:asciiTheme="minorEastAsia" w:eastAsiaTheme="minorEastAsia" w:hAnsiTheme="minorEastAsia" w:hint="eastAsia"/>
          <w:snapToGrid w:val="0"/>
          <w:szCs w:val="21"/>
        </w:rPr>
        <w:t>を導入して子どもの意見表明等を支援するなど</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権利擁護の取組みを進めていきます。</w:t>
      </w:r>
    </w:p>
    <w:p w14:paraId="595ED815" w14:textId="0B961EB3" w:rsidR="00963653" w:rsidRPr="003A6816" w:rsidRDefault="00BD3802"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犯罪被害者等が安全にかつ安心して自らが希望する人生を歩んでいくことができる地域社会の構築を目指すとともに</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犯罪被害者等へ寄り添った支援を着実に行っていくため</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その基本理念を含め</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区の責務等を明らかにし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必要な施策を総合的かつ計画的に推進できるよう</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条例の制定を検討しています。</w:t>
      </w:r>
      <w:bookmarkStart w:id="7" w:name="_Hlk148446794"/>
    </w:p>
    <w:p w14:paraId="27262E84" w14:textId="77777777" w:rsidR="00C96CED" w:rsidRPr="003A6816" w:rsidRDefault="00C96CED" w:rsidP="005E1D17">
      <w:pPr>
        <w:jc w:val="left"/>
        <w:rPr>
          <w:rFonts w:asciiTheme="minorEastAsia" w:eastAsiaTheme="minorEastAsia" w:hAnsiTheme="minorEastAsia"/>
          <w:snapToGrid w:val="0"/>
          <w:szCs w:val="21"/>
        </w:rPr>
      </w:pPr>
    </w:p>
    <w:p w14:paraId="6CB21DDE" w14:textId="0DBDDDEC" w:rsidR="009213CB" w:rsidRPr="003A6816" w:rsidRDefault="00031B9E" w:rsidP="005E1D17">
      <w:pPr>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めざす姿の実現に向けた主な取組み</w:t>
      </w:r>
    </w:p>
    <w:p w14:paraId="1FE29B0D" w14:textId="22DA8163" w:rsidR="00760C23" w:rsidRPr="003A6816" w:rsidRDefault="00760C23"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lang w:val="x-none"/>
        </w:rPr>
        <w:t>１</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人権啓発イベントの開催</w:t>
      </w:r>
    </w:p>
    <w:p w14:paraId="6F980FF8" w14:textId="0EF65F4C" w:rsidR="00760C23" w:rsidRPr="003A6816" w:rsidRDefault="00760C23"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lang w:val="x-none"/>
        </w:rPr>
        <w:t>区民等を対象とした人権研修や区民まつり・梅まつりなどの場を活用した人権普及啓発活動を実施し</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人権尊重意識を高めます。</w:t>
      </w:r>
    </w:p>
    <w:p w14:paraId="2A8DF64C" w14:textId="77392B25" w:rsidR="00760C23" w:rsidRPr="003A6816" w:rsidRDefault="009E12FC"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lang w:val="x-none"/>
        </w:rPr>
        <w:t>２</w:t>
      </w:r>
      <w:r w:rsidR="004207B5">
        <w:rPr>
          <w:rFonts w:asciiTheme="minorEastAsia" w:eastAsiaTheme="minorEastAsia" w:hAnsiTheme="minorEastAsia" w:hint="eastAsia"/>
          <w:color w:val="00B0F0"/>
          <w:szCs w:val="21"/>
          <w:lang w:val="x-none"/>
        </w:rPr>
        <w:t>、</w:t>
      </w:r>
      <w:r w:rsidR="00760C23" w:rsidRPr="003A6816">
        <w:rPr>
          <w:rFonts w:asciiTheme="minorEastAsia" w:eastAsiaTheme="minorEastAsia" w:hAnsiTheme="minorEastAsia" w:hint="eastAsia"/>
          <w:szCs w:val="21"/>
          <w:lang w:val="x-none"/>
        </w:rPr>
        <w:t>性的マイノリティ等多様な性への理解促進と支援</w:t>
      </w:r>
    </w:p>
    <w:p w14:paraId="26087805" w14:textId="6037EDD1" w:rsidR="00760C23" w:rsidRPr="003A6816" w:rsidRDefault="00760C23" w:rsidP="005E1D17">
      <w:pPr>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szCs w:val="21"/>
          <w:lang w:val="x-none"/>
        </w:rPr>
        <w:t>性の多様性に起因する日常生活の支障を取り除くための支援に取り組むとともに</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区民等を対象とした研修や講座</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理解促進イベントを実施し</w:t>
      </w:r>
      <w:r w:rsidR="004207B5">
        <w:rPr>
          <w:rFonts w:asciiTheme="minorEastAsia" w:eastAsiaTheme="minorEastAsia" w:hAnsiTheme="minorEastAsia" w:hint="eastAsia"/>
          <w:szCs w:val="21"/>
          <w:lang w:val="x-none"/>
        </w:rPr>
        <w:t>、</w:t>
      </w:r>
      <w:r w:rsidRPr="003A6816">
        <w:rPr>
          <w:rFonts w:asciiTheme="minorEastAsia" w:eastAsiaTheme="minorEastAsia" w:hAnsiTheme="minorEastAsia" w:hint="eastAsia"/>
          <w:szCs w:val="21"/>
          <w:lang w:val="x-none"/>
        </w:rPr>
        <w:t>性的マイノリティへの理解を深めます。</w:t>
      </w:r>
    </w:p>
    <w:p w14:paraId="0E9C9CED" w14:textId="77777777" w:rsidR="00235233" w:rsidRPr="003A6816" w:rsidRDefault="00235233" w:rsidP="005E1D17">
      <w:pPr>
        <w:jc w:val="left"/>
        <w:rPr>
          <w:rFonts w:asciiTheme="minorEastAsia" w:eastAsiaTheme="minorEastAsia" w:hAnsiTheme="minorEastAsia"/>
          <w:szCs w:val="21"/>
          <w:u w:val="single"/>
          <w:lang w:val="x-none"/>
        </w:rPr>
      </w:pPr>
    </w:p>
    <w:p w14:paraId="683F4302" w14:textId="2BDF6412" w:rsidR="00C6162A" w:rsidRPr="003A6816" w:rsidRDefault="00BD3802" w:rsidP="005E1D17">
      <w:pPr>
        <w:jc w:val="left"/>
        <w:rPr>
          <w:rFonts w:asciiTheme="minorEastAsia" w:eastAsiaTheme="minorEastAsia" w:hAnsiTheme="minorEastAsia"/>
          <w:snapToGrid w:val="0"/>
          <w:szCs w:val="21"/>
          <w:lang w:val="x-none"/>
        </w:rPr>
      </w:pPr>
      <w:r w:rsidRPr="003A6816">
        <w:rPr>
          <w:rFonts w:asciiTheme="minorEastAsia" w:eastAsiaTheme="minorEastAsia" w:hAnsiTheme="minorEastAsia" w:hint="eastAsia"/>
          <w:szCs w:val="21"/>
          <w:lang w:val="x-none"/>
        </w:rPr>
        <w:t>取組みの行動量</w:t>
      </w:r>
      <w:r w:rsidR="005F0CDE"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番号</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現況値</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令和６年度</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w:t>
      </w:r>
      <w:r w:rsidR="00741721">
        <w:rPr>
          <w:rFonts w:asciiTheme="minorEastAsia" w:eastAsiaTheme="minorEastAsia" w:hAnsiTheme="minorEastAsia" w:hint="eastAsia"/>
          <w:szCs w:val="21"/>
          <w:lang w:val="x-none"/>
        </w:rPr>
        <w:t>2024年度</w:t>
      </w:r>
      <w:r w:rsidR="00C6162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令和７年度</w:t>
      </w:r>
      <w:r w:rsidR="004207B5">
        <w:rPr>
          <w:rFonts w:asciiTheme="minorEastAsia" w:eastAsiaTheme="minorEastAsia" w:hAnsiTheme="minorEastAsia" w:hint="eastAsia"/>
          <w:color w:val="00B0F0"/>
          <w:w w:val="97"/>
          <w:szCs w:val="21"/>
          <w:lang w:val="x-none"/>
        </w:rPr>
        <w:t>、</w:t>
      </w:r>
      <w:r w:rsidR="00C6162A" w:rsidRPr="003A6816">
        <w:rPr>
          <w:rFonts w:asciiTheme="minorEastAsia" w:eastAsiaTheme="minorEastAsia" w:hAnsiTheme="minorEastAsia" w:hint="eastAsia"/>
          <w:szCs w:val="21"/>
          <w:lang w:val="x-none"/>
        </w:rPr>
        <w:t>（</w:t>
      </w:r>
      <w:r w:rsidR="00741721">
        <w:rPr>
          <w:rFonts w:asciiTheme="minorEastAsia" w:eastAsiaTheme="minorEastAsia" w:hAnsiTheme="minorEastAsia" w:hint="eastAsia"/>
          <w:szCs w:val="21"/>
          <w:lang w:val="x-none"/>
        </w:rPr>
        <w:t>2025年度</w:t>
      </w:r>
      <w:r w:rsidR="00C6162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令和８年度</w:t>
      </w:r>
      <w:r w:rsidR="004207B5">
        <w:rPr>
          <w:rFonts w:asciiTheme="minorEastAsia" w:eastAsiaTheme="minorEastAsia" w:hAnsiTheme="minorEastAsia" w:hint="eastAsia"/>
          <w:color w:val="00B0F0"/>
          <w:w w:val="97"/>
          <w:szCs w:val="21"/>
          <w:lang w:val="x-none"/>
        </w:rPr>
        <w:t>、</w:t>
      </w:r>
      <w:r w:rsidR="00C6162A" w:rsidRPr="003A6816">
        <w:rPr>
          <w:rFonts w:asciiTheme="minorEastAsia" w:eastAsiaTheme="minorEastAsia" w:hAnsiTheme="minorEastAsia" w:hint="eastAsia"/>
          <w:szCs w:val="21"/>
          <w:lang w:val="x-none"/>
        </w:rPr>
        <w:t>（</w:t>
      </w:r>
      <w:r w:rsidR="00741721">
        <w:rPr>
          <w:rFonts w:asciiTheme="minorEastAsia" w:eastAsiaTheme="minorEastAsia" w:hAnsiTheme="minorEastAsia" w:hint="eastAsia"/>
          <w:szCs w:val="21"/>
          <w:lang w:val="x-none"/>
        </w:rPr>
        <w:t>2026年度</w:t>
      </w:r>
      <w:r w:rsidR="00C6162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令和９年度</w:t>
      </w:r>
      <w:r w:rsidR="004207B5">
        <w:rPr>
          <w:rFonts w:asciiTheme="minorEastAsia" w:eastAsiaTheme="minorEastAsia" w:hAnsiTheme="minorEastAsia" w:hint="eastAsia"/>
          <w:color w:val="00B0F0"/>
          <w:w w:val="97"/>
          <w:szCs w:val="21"/>
          <w:lang w:val="x-none"/>
        </w:rPr>
        <w:t>、</w:t>
      </w:r>
      <w:r w:rsidR="00C6162A" w:rsidRPr="003A6816">
        <w:rPr>
          <w:rFonts w:asciiTheme="minorEastAsia" w:eastAsiaTheme="minorEastAsia" w:hAnsiTheme="minorEastAsia" w:hint="eastAsia"/>
          <w:szCs w:val="21"/>
          <w:lang w:val="x-none"/>
        </w:rPr>
        <w:t>（</w:t>
      </w:r>
      <w:r w:rsidR="00741721">
        <w:rPr>
          <w:rFonts w:asciiTheme="minorEastAsia" w:eastAsiaTheme="minorEastAsia" w:hAnsiTheme="minorEastAsia" w:hint="eastAsia"/>
          <w:szCs w:val="21"/>
          <w:lang w:val="x-none"/>
        </w:rPr>
        <w:t>2027年度</w:t>
      </w:r>
      <w:r w:rsidR="00C6162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353A0BA6" w14:textId="1C3940F5" w:rsidR="00BD3802" w:rsidRPr="003A6816" w:rsidRDefault="00266C11"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rPr>
        <w:t>１</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rPr>
        <w:t>人権啓発イベントの開催回数</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lang w:val="x-none"/>
        </w:rPr>
        <w:t>施策２１</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4</w:t>
      </w:r>
      <w:r w:rsidRPr="003A6816">
        <w:rPr>
          <w:rFonts w:asciiTheme="minorEastAsia" w:eastAsiaTheme="minorEastAsia" w:hAnsiTheme="minorEastAsia" w:hint="eastAsia"/>
          <w:szCs w:val="21"/>
          <w:lang w:val="x-none"/>
        </w:rPr>
        <w:t>回（</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6回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6回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6回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6回</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24回</w:t>
      </w:r>
    </w:p>
    <w:p w14:paraId="7EB94D60" w14:textId="4376164C" w:rsidR="00266C11" w:rsidRPr="003A6816" w:rsidRDefault="00266C11" w:rsidP="005E1D17">
      <w:pPr>
        <w:jc w:val="left"/>
        <w:rPr>
          <w:rFonts w:asciiTheme="minorEastAsia" w:eastAsiaTheme="minorEastAsia" w:hAnsiTheme="minorEastAsia"/>
          <w:szCs w:val="21"/>
          <w:lang w:val="x-none"/>
        </w:rPr>
      </w:pPr>
      <w:r w:rsidRPr="003A6816">
        <w:rPr>
          <w:rFonts w:asciiTheme="minorEastAsia" w:eastAsiaTheme="minorEastAsia" w:hAnsiTheme="minorEastAsia" w:hint="eastAsia"/>
          <w:szCs w:val="21"/>
        </w:rPr>
        <w:t>２</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rPr>
        <w:t>性的マイノリティ理解促進研修の開催回数</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【実施計画</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施策２１</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lang w:val="x-none"/>
        </w:rPr>
        <w:t>、</w:t>
      </w:r>
      <w:r w:rsidR="00741721" w:rsidRPr="003A6816">
        <w:rPr>
          <w:rFonts w:asciiTheme="minorEastAsia" w:eastAsiaTheme="minorEastAsia" w:hAnsiTheme="minorEastAsia"/>
          <w:szCs w:val="21"/>
          <w:lang w:val="x-none"/>
        </w:rPr>
        <w:t>14</w:t>
      </w:r>
      <w:r w:rsidRPr="003A6816">
        <w:rPr>
          <w:rFonts w:asciiTheme="minorEastAsia" w:eastAsiaTheme="minorEastAsia" w:hAnsiTheme="minorEastAsia" w:hint="eastAsia"/>
          <w:szCs w:val="21"/>
          <w:lang w:val="x-none"/>
        </w:rPr>
        <w:t>回（</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rPr>
        <w:t>、</w:t>
      </w:r>
      <w:r w:rsidR="0094744B" w:rsidRPr="003A6816">
        <w:rPr>
          <w:rFonts w:asciiTheme="minorEastAsia" w:eastAsiaTheme="minorEastAsia" w:hAnsiTheme="minorEastAsia"/>
          <w:szCs w:val="21"/>
          <w:lang w:val="x-none"/>
        </w:rPr>
        <w:t>14</w:t>
      </w:r>
      <w:r w:rsidR="00741721" w:rsidRPr="003A6816">
        <w:rPr>
          <w:rFonts w:asciiTheme="minorEastAsia" w:eastAsiaTheme="minorEastAsia" w:hAnsiTheme="minorEastAsia"/>
          <w:szCs w:val="21"/>
          <w:lang w:val="x-none"/>
        </w:rPr>
        <w:t>回</w:t>
      </w:r>
      <w:r w:rsidR="00741721">
        <w:rPr>
          <w:rFonts w:asciiTheme="minorEastAsia" w:eastAsiaTheme="minorEastAsia" w:hAnsiTheme="minorEastAsia" w:hint="eastAsia"/>
          <w:color w:val="00B0F0"/>
          <w:szCs w:val="21"/>
        </w:rPr>
        <w:t>、</w:t>
      </w:r>
      <w:r w:rsidR="0094744B" w:rsidRPr="003A6816">
        <w:rPr>
          <w:rFonts w:asciiTheme="minorEastAsia" w:eastAsiaTheme="minorEastAsia" w:hAnsiTheme="minorEastAsia"/>
          <w:szCs w:val="21"/>
          <w:lang w:val="x-none"/>
        </w:rPr>
        <w:t>14</w:t>
      </w:r>
      <w:r w:rsidR="00741721" w:rsidRPr="003A6816">
        <w:rPr>
          <w:rFonts w:asciiTheme="minorEastAsia" w:eastAsiaTheme="minorEastAsia" w:hAnsiTheme="minorEastAsia"/>
          <w:szCs w:val="21"/>
          <w:lang w:val="x-none"/>
        </w:rPr>
        <w:t>回</w:t>
      </w:r>
      <w:r w:rsidR="00741721">
        <w:rPr>
          <w:rFonts w:asciiTheme="minorEastAsia" w:eastAsiaTheme="minorEastAsia" w:hAnsiTheme="minorEastAsia" w:hint="eastAsia"/>
          <w:color w:val="00B0F0"/>
          <w:szCs w:val="21"/>
        </w:rPr>
        <w:t>、</w:t>
      </w:r>
      <w:r w:rsidR="0094744B" w:rsidRPr="003A6816">
        <w:rPr>
          <w:rFonts w:asciiTheme="minorEastAsia" w:eastAsiaTheme="minorEastAsia" w:hAnsiTheme="minorEastAsia"/>
          <w:szCs w:val="21"/>
          <w:lang w:val="x-none"/>
        </w:rPr>
        <w:t>14</w:t>
      </w:r>
      <w:r w:rsidR="00741721" w:rsidRPr="003A6816">
        <w:rPr>
          <w:rFonts w:asciiTheme="minorEastAsia" w:eastAsiaTheme="minorEastAsia" w:hAnsiTheme="minorEastAsia"/>
          <w:szCs w:val="21"/>
          <w:lang w:val="x-none"/>
        </w:rPr>
        <w:t>回</w:t>
      </w:r>
      <w:r w:rsidR="00741721">
        <w:rPr>
          <w:rFonts w:asciiTheme="minorEastAsia" w:eastAsiaTheme="minorEastAsia" w:hAnsiTheme="minorEastAsia" w:hint="eastAsia"/>
          <w:color w:val="00B0F0"/>
          <w:szCs w:val="21"/>
        </w:rPr>
        <w:t>、</w:t>
      </w:r>
      <w:r w:rsidR="0094744B" w:rsidRPr="003A6816">
        <w:rPr>
          <w:rFonts w:asciiTheme="minorEastAsia" w:eastAsiaTheme="minorEastAsia" w:hAnsiTheme="minorEastAsia"/>
          <w:szCs w:val="21"/>
          <w:lang w:val="x-none"/>
        </w:rPr>
        <w:t>14</w:t>
      </w:r>
      <w:r w:rsidR="00741721" w:rsidRPr="003A6816">
        <w:rPr>
          <w:rFonts w:asciiTheme="minorEastAsia" w:eastAsiaTheme="minorEastAsia" w:hAnsiTheme="minorEastAsia"/>
          <w:szCs w:val="21"/>
          <w:lang w:val="x-none"/>
        </w:rPr>
        <w:t>回</w:t>
      </w:r>
      <w:r w:rsidR="00741721">
        <w:rPr>
          <w:rFonts w:asciiTheme="minorEastAsia" w:eastAsiaTheme="minorEastAsia" w:hAnsiTheme="minorEastAsia" w:hint="eastAsia"/>
          <w:color w:val="00B0F0"/>
          <w:szCs w:val="21"/>
        </w:rPr>
        <w:t>、</w:t>
      </w:r>
      <w:r w:rsidR="0094744B">
        <w:rPr>
          <w:rFonts w:asciiTheme="minorEastAsia" w:eastAsiaTheme="minorEastAsia" w:hAnsiTheme="minorEastAsia" w:hint="eastAsia"/>
          <w:szCs w:val="21"/>
          <w:lang w:val="x-none"/>
        </w:rPr>
        <w:t>56</w:t>
      </w:r>
      <w:r w:rsidR="00741721" w:rsidRPr="003A6816">
        <w:rPr>
          <w:rFonts w:asciiTheme="minorEastAsia" w:eastAsiaTheme="minorEastAsia" w:hAnsiTheme="minorEastAsia"/>
          <w:szCs w:val="21"/>
          <w:lang w:val="x-none"/>
        </w:rPr>
        <w:t>回</w:t>
      </w:r>
    </w:p>
    <w:p w14:paraId="6D02C7E4" w14:textId="77777777" w:rsidR="00F204A0" w:rsidRPr="003A6816" w:rsidRDefault="00F204A0" w:rsidP="00F204A0">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続きは</w:t>
      </w:r>
      <w:r>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次ページです。</w:t>
      </w:r>
    </w:p>
    <w:p w14:paraId="1EBB6C84" w14:textId="77777777" w:rsidR="00F204A0" w:rsidRPr="003A6816" w:rsidRDefault="00F204A0" w:rsidP="00F204A0">
      <w:pPr>
        <w:pStyle w:val="af6"/>
        <w:autoSpaceDE w:val="0"/>
        <w:autoSpaceDN w:val="0"/>
        <w:adjustRightInd w:val="0"/>
        <w:spacing w:beforeLines="30" w:before="72" w:afterLines="30" w:after="72" w:line="340" w:lineRule="exact"/>
        <w:ind w:leftChars="0" w:left="142"/>
        <w:jc w:val="left"/>
        <w:rPr>
          <w:rFonts w:asciiTheme="minorEastAsia" w:eastAsiaTheme="minorEastAsia" w:hAnsiTheme="minorEastAsia"/>
          <w:szCs w:val="21"/>
        </w:rPr>
      </w:pPr>
      <w:r w:rsidRPr="003A6816">
        <w:rPr>
          <w:rFonts w:asciiTheme="minorEastAsia" w:eastAsiaTheme="minorEastAsia" w:hAnsiTheme="minorEastAsia" w:cs="源柔ゴシック Medium"/>
          <w:szCs w:val="21"/>
        </w:rPr>
        <w:br w:type="page"/>
      </w:r>
    </w:p>
    <w:p w14:paraId="6D408B52" w14:textId="24424B56" w:rsidR="00BD3802" w:rsidRPr="003A6816" w:rsidRDefault="009F375A" w:rsidP="005E1D17">
      <w:pPr>
        <w:jc w:val="left"/>
        <w:rPr>
          <w:rFonts w:asciiTheme="minorEastAsia" w:eastAsiaTheme="minorEastAsia" w:hAnsiTheme="minorEastAsia"/>
          <w:szCs w:val="21"/>
          <w:lang w:val="x-none"/>
        </w:rPr>
      </w:pPr>
      <w:r>
        <w:rPr>
          <w:rFonts w:asciiTheme="minorEastAsia" w:eastAsiaTheme="minorEastAsia" w:hAnsiTheme="minorEastAsia"/>
          <w:noProof/>
          <w:szCs w:val="21"/>
          <w:lang w:val="x-none"/>
        </w:rPr>
        <w:lastRenderedPageBreak/>
        <w:drawing>
          <wp:anchor distT="0" distB="0" distL="114300" distR="114300" simplePos="0" relativeHeight="256116736" behindDoc="0" locked="0" layoutInCell="1" allowOverlap="1" wp14:anchorId="3303CCB1" wp14:editId="5C5AE4DC">
            <wp:simplePos x="0" y="0"/>
            <wp:positionH relativeFrom="page">
              <wp:posOffset>6518275</wp:posOffset>
            </wp:positionH>
            <wp:positionV relativeFrom="page">
              <wp:posOffset>9650730</wp:posOffset>
            </wp:positionV>
            <wp:extent cx="716280" cy="716280"/>
            <wp:effectExtent l="0" t="0" r="7620" b="7620"/>
            <wp:wrapNone/>
            <wp:docPr id="1971877691" name="JAVISCODE078-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7691" name="JAVISCODE078-133"/>
                    <pic:cNvPicPr/>
                  </pic:nvPicPr>
                  <pic:blipFill>
                    <a:blip r:embed="rId1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14:paraId="2201F063" w14:textId="355BED9B" w:rsidR="00C6162A" w:rsidRPr="003A6816" w:rsidRDefault="00BD3802" w:rsidP="005E1D17">
      <w:pPr>
        <w:jc w:val="left"/>
        <w:rPr>
          <w:rFonts w:asciiTheme="minorEastAsia" w:eastAsiaTheme="minorEastAsia" w:hAnsiTheme="minorEastAsia"/>
          <w:color w:val="00B0F0"/>
          <w:w w:val="97"/>
          <w:szCs w:val="21"/>
          <w:lang w:val="x-none"/>
        </w:rPr>
      </w:pPr>
      <w:r w:rsidRPr="003A6816">
        <w:rPr>
          <w:rFonts w:asciiTheme="minorEastAsia" w:eastAsiaTheme="minorEastAsia" w:hAnsiTheme="minorEastAsia" w:hint="eastAsia"/>
          <w:szCs w:val="21"/>
          <w:lang w:val="x-none"/>
        </w:rPr>
        <w:t>取組みの成果指標</w:t>
      </w:r>
      <w:r w:rsidR="005F0CDE"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番号</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現況値</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令和６年度</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w:t>
      </w:r>
      <w:r w:rsidR="00741721">
        <w:rPr>
          <w:rFonts w:asciiTheme="minorEastAsia" w:eastAsiaTheme="minorEastAsia" w:hAnsiTheme="minorEastAsia" w:hint="eastAsia"/>
          <w:szCs w:val="21"/>
          <w:lang w:val="x-none"/>
        </w:rPr>
        <w:t>2024年度</w:t>
      </w:r>
      <w:r w:rsidR="00C6162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令和７年度</w:t>
      </w:r>
      <w:r w:rsidR="004207B5">
        <w:rPr>
          <w:rFonts w:asciiTheme="minorEastAsia" w:eastAsiaTheme="minorEastAsia" w:hAnsiTheme="minorEastAsia" w:hint="eastAsia"/>
          <w:color w:val="00B0F0"/>
          <w:w w:val="97"/>
          <w:szCs w:val="21"/>
          <w:lang w:val="x-none"/>
        </w:rPr>
        <w:t>、</w:t>
      </w:r>
      <w:r w:rsidR="00C6162A" w:rsidRPr="003A6816">
        <w:rPr>
          <w:rFonts w:asciiTheme="minorEastAsia" w:eastAsiaTheme="minorEastAsia" w:hAnsiTheme="minorEastAsia" w:hint="eastAsia"/>
          <w:szCs w:val="21"/>
          <w:lang w:val="x-none"/>
        </w:rPr>
        <w:t>（</w:t>
      </w:r>
      <w:r w:rsidR="00741721">
        <w:rPr>
          <w:rFonts w:asciiTheme="minorEastAsia" w:eastAsiaTheme="minorEastAsia" w:hAnsiTheme="minorEastAsia" w:hint="eastAsia"/>
          <w:szCs w:val="21"/>
          <w:lang w:val="x-none"/>
        </w:rPr>
        <w:t>2025年度</w:t>
      </w:r>
      <w:r w:rsidR="00C6162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令和８年度</w:t>
      </w:r>
      <w:r w:rsidR="004207B5">
        <w:rPr>
          <w:rFonts w:asciiTheme="minorEastAsia" w:eastAsiaTheme="minorEastAsia" w:hAnsiTheme="minorEastAsia" w:hint="eastAsia"/>
          <w:color w:val="00B0F0"/>
          <w:w w:val="97"/>
          <w:szCs w:val="21"/>
          <w:lang w:val="x-none"/>
        </w:rPr>
        <w:t>、</w:t>
      </w:r>
      <w:r w:rsidR="00C6162A" w:rsidRPr="003A6816">
        <w:rPr>
          <w:rFonts w:asciiTheme="minorEastAsia" w:eastAsiaTheme="minorEastAsia" w:hAnsiTheme="minorEastAsia" w:hint="eastAsia"/>
          <w:szCs w:val="21"/>
          <w:lang w:val="x-none"/>
        </w:rPr>
        <w:t>（</w:t>
      </w:r>
      <w:r w:rsidR="00741721">
        <w:rPr>
          <w:rFonts w:asciiTheme="minorEastAsia" w:eastAsiaTheme="minorEastAsia" w:hAnsiTheme="minorEastAsia" w:hint="eastAsia"/>
          <w:szCs w:val="21"/>
          <w:lang w:val="x-none"/>
        </w:rPr>
        <w:t>2026年度</w:t>
      </w:r>
      <w:r w:rsidR="00C6162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令和９年度</w:t>
      </w:r>
      <w:r w:rsidR="004207B5">
        <w:rPr>
          <w:rFonts w:asciiTheme="minorEastAsia" w:eastAsiaTheme="minorEastAsia" w:hAnsiTheme="minorEastAsia" w:hint="eastAsia"/>
          <w:color w:val="00B0F0"/>
          <w:w w:val="97"/>
          <w:szCs w:val="21"/>
          <w:lang w:val="x-none"/>
        </w:rPr>
        <w:t>、</w:t>
      </w:r>
      <w:r w:rsidR="00C6162A" w:rsidRPr="003A6816">
        <w:rPr>
          <w:rFonts w:asciiTheme="minorEastAsia" w:eastAsiaTheme="minorEastAsia" w:hAnsiTheme="minorEastAsia" w:hint="eastAsia"/>
          <w:szCs w:val="21"/>
          <w:lang w:val="x-none"/>
        </w:rPr>
        <w:t>（</w:t>
      </w:r>
      <w:r w:rsidR="00741721">
        <w:rPr>
          <w:rFonts w:asciiTheme="minorEastAsia" w:eastAsiaTheme="minorEastAsia" w:hAnsiTheme="minorEastAsia" w:hint="eastAsia"/>
          <w:szCs w:val="21"/>
          <w:lang w:val="x-none"/>
        </w:rPr>
        <w:t>2027年度</w:t>
      </w:r>
      <w:r w:rsidR="00C6162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1D4AEC1C" w14:textId="2705DFFD" w:rsidR="00266C11" w:rsidRPr="003A6816" w:rsidRDefault="00266C1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１</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rPr>
        <w:t>人権啓発イベントの参加者数</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lang w:val="x-none"/>
        </w:rPr>
        <w:t>施策２１</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rPr>
        <w:t>、</w:t>
      </w:r>
      <w:r w:rsidR="00D60164" w:rsidRPr="003A6816">
        <w:rPr>
          <w:rFonts w:asciiTheme="minorEastAsia" w:eastAsiaTheme="minorEastAsia" w:hAnsiTheme="minorEastAsia"/>
          <w:szCs w:val="21"/>
          <w:lang w:val="x-none"/>
        </w:rPr>
        <w:t>1,100</w:t>
      </w:r>
      <w:r w:rsidRPr="003A6816">
        <w:rPr>
          <w:rFonts w:asciiTheme="minorEastAsia" w:eastAsiaTheme="minorEastAsia" w:hAnsiTheme="minorEastAsia" w:hint="eastAsia"/>
          <w:szCs w:val="21"/>
          <w:lang w:val="x-none"/>
        </w:rPr>
        <w:t>人（</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D60164" w:rsidRPr="003A6816">
        <w:rPr>
          <w:rFonts w:asciiTheme="minorEastAsia" w:eastAsiaTheme="minorEastAsia" w:hAnsiTheme="minorEastAsia"/>
          <w:szCs w:val="21"/>
          <w:lang w:val="x-none"/>
        </w:rPr>
        <w:t>1,200人</w:t>
      </w:r>
      <w:r w:rsidR="00D60164">
        <w:rPr>
          <w:rFonts w:asciiTheme="minorEastAsia" w:eastAsiaTheme="minorEastAsia" w:hAnsiTheme="minorEastAsia" w:hint="eastAsia"/>
          <w:color w:val="00B0F0"/>
          <w:szCs w:val="21"/>
          <w:lang w:val="x-none"/>
        </w:rPr>
        <w:t>、</w:t>
      </w:r>
      <w:r w:rsidR="00D60164" w:rsidRPr="003A6816">
        <w:rPr>
          <w:rFonts w:asciiTheme="minorEastAsia" w:eastAsiaTheme="minorEastAsia" w:hAnsiTheme="minorEastAsia"/>
          <w:szCs w:val="21"/>
          <w:lang w:val="x-none"/>
        </w:rPr>
        <w:t>1,200人</w:t>
      </w:r>
      <w:r w:rsidR="00D60164">
        <w:rPr>
          <w:rFonts w:asciiTheme="minorEastAsia" w:eastAsiaTheme="minorEastAsia" w:hAnsiTheme="minorEastAsia" w:hint="eastAsia"/>
          <w:color w:val="00B0F0"/>
          <w:szCs w:val="21"/>
          <w:lang w:val="x-none"/>
        </w:rPr>
        <w:t>、</w:t>
      </w:r>
      <w:r w:rsidR="00D60164" w:rsidRPr="003A6816">
        <w:rPr>
          <w:rFonts w:asciiTheme="minorEastAsia" w:eastAsiaTheme="minorEastAsia" w:hAnsiTheme="minorEastAsia"/>
          <w:szCs w:val="21"/>
          <w:lang w:val="x-none"/>
        </w:rPr>
        <w:t>1,200人</w:t>
      </w:r>
      <w:r w:rsidR="00D60164">
        <w:rPr>
          <w:rFonts w:asciiTheme="minorEastAsia" w:eastAsiaTheme="minorEastAsia" w:hAnsiTheme="minorEastAsia" w:hint="eastAsia"/>
          <w:color w:val="00B0F0"/>
          <w:szCs w:val="21"/>
          <w:lang w:val="x-none"/>
        </w:rPr>
        <w:t>、</w:t>
      </w:r>
      <w:r w:rsidR="00D60164" w:rsidRPr="003A6816">
        <w:rPr>
          <w:rFonts w:asciiTheme="minorEastAsia" w:eastAsiaTheme="minorEastAsia" w:hAnsiTheme="minorEastAsia"/>
          <w:szCs w:val="21"/>
          <w:lang w:val="x-none"/>
        </w:rPr>
        <w:t>1,200人</w:t>
      </w:r>
      <w:r w:rsidR="00D60164">
        <w:rPr>
          <w:rFonts w:asciiTheme="minorEastAsia" w:eastAsiaTheme="minorEastAsia" w:hAnsiTheme="minorEastAsia" w:hint="eastAsia"/>
          <w:color w:val="00B0F0"/>
          <w:szCs w:val="21"/>
          <w:lang w:val="x-none"/>
        </w:rPr>
        <w:t>、</w:t>
      </w:r>
      <w:r w:rsidR="00D60164" w:rsidRPr="003A6816">
        <w:rPr>
          <w:rFonts w:asciiTheme="minorEastAsia" w:eastAsiaTheme="minorEastAsia" w:hAnsiTheme="minorEastAsia"/>
          <w:szCs w:val="21"/>
          <w:lang w:val="x-none"/>
        </w:rPr>
        <w:t>4,800</w:t>
      </w:r>
      <w:r w:rsidRPr="003A6816">
        <w:rPr>
          <w:rFonts w:asciiTheme="minorEastAsia" w:eastAsiaTheme="minorEastAsia" w:hAnsiTheme="minorEastAsia" w:hint="eastAsia"/>
          <w:szCs w:val="21"/>
          <w:lang w:val="x-none"/>
        </w:rPr>
        <w:t>人</w:t>
      </w:r>
    </w:p>
    <w:p w14:paraId="1CFE1AFF" w14:textId="5DC05CF5" w:rsidR="00266C11" w:rsidRPr="003A6816" w:rsidRDefault="00266C11"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２</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性的マイノリティ理解促進研修の参加者数</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【実施計画</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施策２１</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rPr>
        <w:t>１】</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rPr>
        <w:t>、</w:t>
      </w:r>
      <w:r w:rsidR="00D60164" w:rsidRPr="003A6816">
        <w:rPr>
          <w:rFonts w:asciiTheme="minorEastAsia" w:eastAsiaTheme="minorEastAsia" w:hAnsiTheme="minorEastAsia"/>
          <w:szCs w:val="21"/>
          <w:lang w:val="x-none"/>
        </w:rPr>
        <w:t>1,100</w:t>
      </w:r>
      <w:r w:rsidRPr="003A6816">
        <w:rPr>
          <w:rFonts w:asciiTheme="minorEastAsia" w:eastAsiaTheme="minorEastAsia" w:hAnsiTheme="minorEastAsia" w:hint="eastAsia"/>
          <w:szCs w:val="21"/>
          <w:lang w:val="x-none"/>
        </w:rPr>
        <w:t>人（</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szCs w:val="21"/>
          <w:lang w:val="x-none"/>
        </w:rPr>
        <w:t>、</w:t>
      </w:r>
      <w:r w:rsidR="00D60164" w:rsidRPr="003A6816">
        <w:rPr>
          <w:rFonts w:asciiTheme="minorEastAsia" w:eastAsiaTheme="minorEastAsia" w:hAnsiTheme="minorEastAsia"/>
          <w:szCs w:val="21"/>
          <w:lang w:val="x-none"/>
        </w:rPr>
        <w:t>1,200人</w:t>
      </w:r>
      <w:r w:rsidR="00D60164">
        <w:rPr>
          <w:rFonts w:asciiTheme="minorEastAsia" w:eastAsiaTheme="minorEastAsia" w:hAnsiTheme="minorEastAsia" w:hint="eastAsia"/>
          <w:color w:val="00B0F0"/>
          <w:szCs w:val="21"/>
          <w:lang w:val="x-none"/>
        </w:rPr>
        <w:t>、</w:t>
      </w:r>
      <w:r w:rsidR="00D60164" w:rsidRPr="003A6816">
        <w:rPr>
          <w:rFonts w:asciiTheme="minorEastAsia" w:eastAsiaTheme="minorEastAsia" w:hAnsiTheme="minorEastAsia"/>
          <w:szCs w:val="21"/>
          <w:lang w:val="x-none"/>
        </w:rPr>
        <w:t>1,200人</w:t>
      </w:r>
      <w:r w:rsidR="00D60164">
        <w:rPr>
          <w:rFonts w:asciiTheme="minorEastAsia" w:eastAsiaTheme="minorEastAsia" w:hAnsiTheme="minorEastAsia" w:hint="eastAsia"/>
          <w:color w:val="00B0F0"/>
          <w:szCs w:val="21"/>
          <w:lang w:val="x-none"/>
        </w:rPr>
        <w:t>、</w:t>
      </w:r>
      <w:r w:rsidR="00D60164" w:rsidRPr="003A6816">
        <w:rPr>
          <w:rFonts w:asciiTheme="minorEastAsia" w:eastAsiaTheme="minorEastAsia" w:hAnsiTheme="minorEastAsia"/>
          <w:szCs w:val="21"/>
          <w:lang w:val="x-none"/>
        </w:rPr>
        <w:t>1,200人</w:t>
      </w:r>
      <w:r w:rsidR="00D60164">
        <w:rPr>
          <w:rFonts w:asciiTheme="minorEastAsia" w:eastAsiaTheme="minorEastAsia" w:hAnsiTheme="minorEastAsia" w:hint="eastAsia"/>
          <w:color w:val="00B0F0"/>
          <w:szCs w:val="21"/>
          <w:lang w:val="x-none"/>
        </w:rPr>
        <w:t>、</w:t>
      </w:r>
      <w:r w:rsidR="00D60164" w:rsidRPr="003A6816">
        <w:rPr>
          <w:rFonts w:asciiTheme="minorEastAsia" w:eastAsiaTheme="minorEastAsia" w:hAnsiTheme="minorEastAsia"/>
          <w:szCs w:val="21"/>
          <w:lang w:val="x-none"/>
        </w:rPr>
        <w:t>1,200人</w:t>
      </w:r>
      <w:r w:rsidR="00D60164">
        <w:rPr>
          <w:rFonts w:asciiTheme="minorEastAsia" w:eastAsiaTheme="minorEastAsia" w:hAnsiTheme="minorEastAsia" w:hint="eastAsia"/>
          <w:color w:val="00B0F0"/>
          <w:szCs w:val="21"/>
          <w:lang w:val="x-none"/>
        </w:rPr>
        <w:t>、</w:t>
      </w:r>
      <w:r w:rsidR="00D60164" w:rsidRPr="003A6816">
        <w:rPr>
          <w:rFonts w:asciiTheme="minorEastAsia" w:eastAsiaTheme="minorEastAsia" w:hAnsiTheme="minorEastAsia"/>
          <w:szCs w:val="21"/>
          <w:lang w:val="x-none"/>
        </w:rPr>
        <w:t>4,800人</w:t>
      </w:r>
    </w:p>
    <w:p w14:paraId="6A562D54" w14:textId="1FD5D1FD" w:rsidR="00AA409F" w:rsidRPr="00790DEC" w:rsidRDefault="00AA409F" w:rsidP="005E1D17">
      <w:pPr>
        <w:jc w:val="left"/>
        <w:rPr>
          <w:rFonts w:asciiTheme="minorEastAsia" w:eastAsiaTheme="minorEastAsia" w:hAnsiTheme="minorEastAsia" w:cs="源柔ゴシック Medium"/>
          <w:szCs w:val="21"/>
        </w:rPr>
      </w:pPr>
      <w:r w:rsidRPr="00790DEC">
        <w:rPr>
          <w:rFonts w:asciiTheme="minorEastAsia" w:eastAsiaTheme="minorEastAsia" w:hAnsiTheme="minorEastAsia" w:hint="eastAsia"/>
          <w:color w:val="00B0F0"/>
          <w:szCs w:val="21"/>
        </w:rPr>
        <w:t>114</w:t>
      </w:r>
      <w:r w:rsidRPr="00790DEC">
        <w:rPr>
          <w:rFonts w:asciiTheme="minorEastAsia" w:eastAsiaTheme="minorEastAsia" w:hAnsiTheme="minorEastAsia"/>
          <w:color w:val="00B0F0"/>
          <w:szCs w:val="21"/>
        </w:rPr>
        <w:t>ページ</w:t>
      </w:r>
    </w:p>
    <w:p w14:paraId="0715D1FA" w14:textId="172EF1AA" w:rsidR="00AA409F" w:rsidRPr="00790DEC" w:rsidRDefault="00AA409F" w:rsidP="005E1D17">
      <w:pPr>
        <w:jc w:val="left"/>
        <w:rPr>
          <w:rFonts w:asciiTheme="minorEastAsia" w:eastAsiaTheme="minorEastAsia" w:hAnsiTheme="minorEastAsia"/>
          <w:szCs w:val="21"/>
        </w:rPr>
      </w:pPr>
      <w:r w:rsidRPr="00790DEC">
        <w:rPr>
          <w:rFonts w:asciiTheme="minorEastAsia" w:eastAsiaTheme="minorEastAsia" w:hAnsiTheme="minorEastAsia" w:hint="eastAsia"/>
          <w:szCs w:val="21"/>
        </w:rPr>
        <w:t>めざす姿</w:t>
      </w:r>
      <w:r w:rsidR="004207B5" w:rsidRPr="00790DEC">
        <w:rPr>
          <w:rFonts w:asciiTheme="minorEastAsia" w:eastAsiaTheme="minorEastAsia" w:hAnsiTheme="minorEastAsia" w:hint="eastAsia"/>
          <w:szCs w:val="21"/>
        </w:rPr>
        <w:t>、</w:t>
      </w:r>
      <w:r w:rsidRPr="00790DEC">
        <w:rPr>
          <w:rFonts w:asciiTheme="minorEastAsia" w:eastAsiaTheme="minorEastAsia" w:hAnsiTheme="minorEastAsia" w:hint="eastAsia"/>
          <w:szCs w:val="21"/>
        </w:rPr>
        <w:t>２</w:t>
      </w:r>
    </w:p>
    <w:p w14:paraId="60B628E9" w14:textId="5445C1A4" w:rsidR="00E12597" w:rsidRPr="003A6816" w:rsidRDefault="00AA409F" w:rsidP="005E1D17">
      <w:pPr>
        <w:jc w:val="left"/>
        <w:rPr>
          <w:rFonts w:asciiTheme="minorEastAsia" w:eastAsiaTheme="minorEastAsia" w:hAnsiTheme="minorEastAsia"/>
          <w:snapToGrid w:val="0"/>
          <w:szCs w:val="21"/>
        </w:rPr>
      </w:pPr>
      <w:r w:rsidRPr="00790DEC">
        <w:rPr>
          <w:rFonts w:asciiTheme="minorEastAsia" w:eastAsiaTheme="minorEastAsia" w:hAnsiTheme="minorEastAsia" w:hint="eastAsia"/>
          <w:snapToGrid w:val="0"/>
          <w:szCs w:val="21"/>
        </w:rPr>
        <w:t>「誰に対しても</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いかなる理由があっても</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暴力は許されるものではない」という共通認識を持つ地域づくりを行い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虐待やDVを防止するとともに</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それらが発生した場合にも早期発見・早期対応し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すべての区民の権利が保障される社会を実現します。</w:t>
      </w:r>
      <w:bookmarkEnd w:id="7"/>
    </w:p>
    <w:p w14:paraId="6FFC7AD6" w14:textId="1B899EA9" w:rsidR="000A1475" w:rsidRPr="003A6816" w:rsidRDefault="000A147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虐待やDVの防止</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早期発見・早期対応に向けては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虐待に関する相談支援体制の充実はもとより</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相談支援の基盤となる関係機関や関係者の連携を強化していくことが必要です。</w:t>
      </w:r>
    </w:p>
    <w:p w14:paraId="4401569B" w14:textId="16ADCB6B" w:rsidR="000A1475" w:rsidRPr="003A6816" w:rsidRDefault="000A147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地域社会からの孤立や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不安・ストレス</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経済的要因など様々な要素が重なることで発生する危険性が高まるとされています。小さなサインを見逃さず</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受</w:t>
      </w:r>
      <w:r w:rsidR="00536DF3">
        <w:rPr>
          <w:rFonts w:asciiTheme="minorEastAsia" w:eastAsiaTheme="minorEastAsia" w:hAnsiTheme="minorEastAsia" w:hint="eastAsia"/>
          <w:szCs w:val="21"/>
        </w:rPr>
        <w:t>け</w:t>
      </w:r>
      <w:r w:rsidRPr="003A6816">
        <w:rPr>
          <w:rFonts w:asciiTheme="minorEastAsia" w:eastAsiaTheme="minorEastAsia" w:hAnsiTheme="minorEastAsia" w:hint="eastAsia"/>
          <w:szCs w:val="21"/>
        </w:rPr>
        <w:t>止め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寄り添い</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早期に支援を行うことで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孤独を感じさせない地域づくりを実践する必要があります。</w:t>
      </w:r>
    </w:p>
    <w:p w14:paraId="7EBFCA3C" w14:textId="5B98340E" w:rsidR="00BD3802" w:rsidRPr="003A6816" w:rsidRDefault="00BD3802" w:rsidP="005E1D17">
      <w:pPr>
        <w:jc w:val="left"/>
        <w:rPr>
          <w:rFonts w:asciiTheme="minorEastAsia" w:eastAsiaTheme="minorEastAsia" w:hAnsiTheme="minorEastAsia"/>
          <w:szCs w:val="21"/>
        </w:rPr>
      </w:pPr>
    </w:p>
    <w:p w14:paraId="571D850E" w14:textId="18CF82DA" w:rsidR="001D1E56" w:rsidRPr="003A6816" w:rsidRDefault="00031B9E" w:rsidP="005E1D17">
      <w:pPr>
        <w:jc w:val="left"/>
        <w:rPr>
          <w:rFonts w:asciiTheme="minorEastAsia" w:eastAsiaTheme="minorEastAsia" w:hAnsiTheme="minorEastAsia" w:cs="源柔ゴシック Medium"/>
          <w:szCs w:val="21"/>
        </w:rPr>
      </w:pPr>
      <w:r w:rsidRPr="003A6816">
        <w:rPr>
          <w:rFonts w:asciiTheme="minorEastAsia" w:eastAsiaTheme="minorEastAsia" w:hAnsiTheme="minorEastAsia" w:cs="源柔ゴシック Medium" w:hint="eastAsia"/>
          <w:szCs w:val="21"/>
        </w:rPr>
        <w:t>現状やこれまでの取組み</w:t>
      </w:r>
    </w:p>
    <w:p w14:paraId="07FA173D" w14:textId="73C77F3B" w:rsidR="00BD3802" w:rsidRPr="003A6816" w:rsidRDefault="00BD3802"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虐待通報件数や通告件数は増加傾向にありますが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認定数に大きな変化はありません。また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w:t>
      </w:r>
      <w:r w:rsidR="004C3325" w:rsidRPr="003A6816">
        <w:rPr>
          <w:rFonts w:asciiTheme="minorEastAsia" w:eastAsiaTheme="minorEastAsia" w:hAnsiTheme="minorEastAsia" w:hint="eastAsia"/>
          <w:snapToGrid w:val="0"/>
          <w:kern w:val="0"/>
          <w:szCs w:val="21"/>
        </w:rPr>
        <w:t>対応が長期化するケースが増加しており</w:t>
      </w:r>
      <w:r w:rsidR="004207B5">
        <w:rPr>
          <w:rFonts w:asciiTheme="minorEastAsia" w:eastAsiaTheme="minorEastAsia" w:hAnsiTheme="minorEastAsia" w:hint="eastAsia"/>
          <w:snapToGrid w:val="0"/>
          <w:kern w:val="0"/>
          <w:szCs w:val="21"/>
        </w:rPr>
        <w:t>、</w:t>
      </w:r>
      <w:r w:rsidR="004C3325" w:rsidRPr="003A6816">
        <w:rPr>
          <w:rFonts w:asciiTheme="minorEastAsia" w:eastAsiaTheme="minorEastAsia" w:hAnsiTheme="minorEastAsia" w:hint="eastAsia"/>
          <w:snapToGrid w:val="0"/>
          <w:kern w:val="0"/>
          <w:szCs w:val="21"/>
        </w:rPr>
        <w:t>継続した対応が必要になっています。</w:t>
      </w:r>
    </w:p>
    <w:p w14:paraId="205A2394" w14:textId="76BC9CC5" w:rsidR="00BD3802" w:rsidRPr="003A6816" w:rsidRDefault="004C3325" w:rsidP="005E1D17">
      <w:pPr>
        <w:jc w:val="left"/>
        <w:rPr>
          <w:rFonts w:asciiTheme="minorEastAsia" w:eastAsiaTheme="minorEastAsia" w:hAnsiTheme="minorEastAsia"/>
          <w:spacing w:val="-2"/>
          <w:szCs w:val="21"/>
        </w:rPr>
      </w:pPr>
      <w:r w:rsidRPr="003A6816">
        <w:rPr>
          <w:rFonts w:asciiTheme="minorEastAsia" w:eastAsiaTheme="minorEastAsia" w:hAnsiTheme="minorEastAsia" w:hint="eastAsia"/>
          <w:spacing w:val="-2"/>
          <w:szCs w:val="21"/>
        </w:rPr>
        <w:t>【高齢者虐待（擁護者による虐待）】</w:t>
      </w:r>
      <w:r w:rsidRPr="003A6816">
        <w:rPr>
          <w:rFonts w:asciiTheme="minorEastAsia" w:eastAsiaTheme="minorEastAsia" w:hAnsiTheme="minorEastAsia" w:hint="eastAsia"/>
          <w:color w:val="00B0F0"/>
          <w:spacing w:val="-2"/>
          <w:szCs w:val="21"/>
        </w:rPr>
        <w:t>の表を</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令和２年度（</w:t>
      </w:r>
      <w:r w:rsidR="00C95171" w:rsidRPr="003A6816">
        <w:rPr>
          <w:rFonts w:asciiTheme="minorEastAsia" w:eastAsiaTheme="minorEastAsia" w:hAnsiTheme="minorEastAsia"/>
          <w:szCs w:val="21"/>
        </w:rPr>
        <w:t>2020</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令和３年度（</w:t>
      </w:r>
      <w:r w:rsidR="00C95171" w:rsidRPr="003A6816">
        <w:rPr>
          <w:rFonts w:asciiTheme="minorEastAsia" w:eastAsiaTheme="minorEastAsia" w:hAnsiTheme="minorEastAsia"/>
          <w:szCs w:val="21"/>
        </w:rPr>
        <w:t>2021</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令和４年度（</w:t>
      </w:r>
      <w:r w:rsidR="00C95171" w:rsidRPr="003A6816">
        <w:rPr>
          <w:rFonts w:asciiTheme="minorEastAsia" w:eastAsiaTheme="minorEastAsia" w:hAnsiTheme="minorEastAsia"/>
          <w:szCs w:val="21"/>
        </w:rPr>
        <w:t>2022</w:t>
      </w:r>
      <w:r w:rsidRPr="003A6816">
        <w:rPr>
          <w:rFonts w:asciiTheme="minorEastAsia" w:eastAsiaTheme="minorEastAsia" w:hAnsiTheme="minorEastAsia" w:hint="eastAsia"/>
          <w:szCs w:val="21"/>
        </w:rPr>
        <w:t>年度）</w:t>
      </w:r>
      <w:r w:rsidRPr="003A6816">
        <w:rPr>
          <w:rFonts w:asciiTheme="minorEastAsia" w:eastAsiaTheme="minorEastAsia" w:hAnsiTheme="minorEastAsia" w:hint="eastAsia"/>
          <w:color w:val="00B0F0"/>
          <w:spacing w:val="-2"/>
          <w:szCs w:val="21"/>
        </w:rPr>
        <w:t>の順に読み上げます。</w:t>
      </w:r>
    </w:p>
    <w:p w14:paraId="7C045E05" w14:textId="38D4C98C" w:rsidR="00C112A7" w:rsidRPr="003A6816" w:rsidRDefault="004C332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通報</w:t>
      </w:r>
      <w:r w:rsidR="004207B5">
        <w:rPr>
          <w:rFonts w:asciiTheme="minorEastAsia" w:eastAsiaTheme="minorEastAsia" w:hAnsiTheme="minorEastAsia" w:hint="eastAsia"/>
          <w:color w:val="00B0F0"/>
          <w:szCs w:val="21"/>
        </w:rPr>
        <w:t>、</w:t>
      </w:r>
      <w:r w:rsidR="00D60164" w:rsidRPr="003A6816">
        <w:rPr>
          <w:rFonts w:asciiTheme="minorEastAsia" w:eastAsiaTheme="minorEastAsia" w:hAnsiTheme="minorEastAsia"/>
          <w:szCs w:val="21"/>
        </w:rPr>
        <w:t>222件</w:t>
      </w:r>
      <w:r w:rsidR="00D60164">
        <w:rPr>
          <w:rFonts w:asciiTheme="minorEastAsia" w:eastAsiaTheme="minorEastAsia" w:hAnsiTheme="minorEastAsia" w:hint="eastAsia"/>
          <w:color w:val="00B0F0"/>
          <w:szCs w:val="21"/>
        </w:rPr>
        <w:t>、</w:t>
      </w:r>
      <w:r w:rsidR="00D60164" w:rsidRPr="003A6816">
        <w:rPr>
          <w:rFonts w:asciiTheme="minorEastAsia" w:eastAsiaTheme="minorEastAsia" w:hAnsiTheme="minorEastAsia"/>
          <w:szCs w:val="21"/>
        </w:rPr>
        <w:t>219件</w:t>
      </w:r>
      <w:r w:rsidR="00D60164">
        <w:rPr>
          <w:rFonts w:asciiTheme="minorEastAsia" w:eastAsiaTheme="minorEastAsia" w:hAnsiTheme="minorEastAsia" w:hint="eastAsia"/>
          <w:color w:val="00B0F0"/>
          <w:szCs w:val="21"/>
        </w:rPr>
        <w:t>、</w:t>
      </w:r>
      <w:r w:rsidR="00D60164" w:rsidRPr="003A6816">
        <w:rPr>
          <w:rFonts w:asciiTheme="minorEastAsia" w:eastAsiaTheme="minorEastAsia" w:hAnsiTheme="minorEastAsia"/>
          <w:szCs w:val="21"/>
        </w:rPr>
        <w:t>241件</w:t>
      </w:r>
    </w:p>
    <w:p w14:paraId="36712837" w14:textId="292FC769" w:rsidR="00C112A7" w:rsidRPr="003A6816" w:rsidRDefault="004C332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認定</w:t>
      </w:r>
      <w:r w:rsidR="004207B5">
        <w:rPr>
          <w:rFonts w:asciiTheme="minorEastAsia" w:eastAsiaTheme="minorEastAsia" w:hAnsiTheme="minorEastAsia" w:hint="eastAsia"/>
          <w:color w:val="00B0F0"/>
          <w:szCs w:val="21"/>
        </w:rPr>
        <w:t>、</w:t>
      </w:r>
      <w:r w:rsidR="00D60164" w:rsidRPr="003A6816">
        <w:rPr>
          <w:rFonts w:asciiTheme="minorEastAsia" w:eastAsiaTheme="minorEastAsia" w:hAnsiTheme="minorEastAsia"/>
          <w:szCs w:val="21"/>
        </w:rPr>
        <w:t>153件</w:t>
      </w:r>
      <w:r w:rsidR="00D60164">
        <w:rPr>
          <w:rFonts w:asciiTheme="minorEastAsia" w:eastAsiaTheme="minorEastAsia" w:hAnsiTheme="minorEastAsia" w:hint="eastAsia"/>
          <w:color w:val="00B0F0"/>
          <w:szCs w:val="21"/>
        </w:rPr>
        <w:t>、</w:t>
      </w:r>
      <w:r w:rsidR="00D60164" w:rsidRPr="003A6816">
        <w:rPr>
          <w:rFonts w:asciiTheme="minorEastAsia" w:eastAsiaTheme="minorEastAsia" w:hAnsiTheme="minorEastAsia"/>
          <w:szCs w:val="21"/>
        </w:rPr>
        <w:t>153件</w:t>
      </w:r>
      <w:r w:rsidR="00D60164">
        <w:rPr>
          <w:rFonts w:asciiTheme="minorEastAsia" w:eastAsiaTheme="minorEastAsia" w:hAnsiTheme="minorEastAsia" w:hint="eastAsia"/>
          <w:color w:val="00B0F0"/>
          <w:szCs w:val="21"/>
        </w:rPr>
        <w:t>、</w:t>
      </w:r>
      <w:r w:rsidR="00D60164" w:rsidRPr="003A6816">
        <w:rPr>
          <w:rFonts w:asciiTheme="minorEastAsia" w:eastAsiaTheme="minorEastAsia" w:hAnsiTheme="minorEastAsia"/>
          <w:szCs w:val="21"/>
        </w:rPr>
        <w:t>158</w:t>
      </w:r>
      <w:r w:rsidRPr="003A6816">
        <w:rPr>
          <w:rFonts w:asciiTheme="minorEastAsia" w:eastAsiaTheme="minorEastAsia" w:hAnsiTheme="minorEastAsia" w:hint="eastAsia"/>
          <w:szCs w:val="21"/>
        </w:rPr>
        <w:t>件</w:t>
      </w:r>
    </w:p>
    <w:p w14:paraId="03A670E5" w14:textId="73BC2072" w:rsidR="00BD3802" w:rsidRPr="003A6816" w:rsidRDefault="004C3325" w:rsidP="005E1D17">
      <w:pPr>
        <w:jc w:val="left"/>
        <w:rPr>
          <w:rFonts w:asciiTheme="minorEastAsia" w:eastAsiaTheme="minorEastAsia" w:hAnsiTheme="minorEastAsia"/>
          <w:spacing w:val="-2"/>
          <w:szCs w:val="21"/>
        </w:rPr>
      </w:pPr>
      <w:r w:rsidRPr="003A6816">
        <w:rPr>
          <w:rFonts w:asciiTheme="minorEastAsia" w:eastAsiaTheme="minorEastAsia" w:hAnsiTheme="minorEastAsia" w:hint="eastAsia"/>
          <w:spacing w:val="-2"/>
          <w:szCs w:val="21"/>
        </w:rPr>
        <w:t>【障害者虐待（擁護者による虐待）】</w:t>
      </w:r>
      <w:r w:rsidRPr="003A6816">
        <w:rPr>
          <w:rFonts w:asciiTheme="minorEastAsia" w:eastAsiaTheme="minorEastAsia" w:hAnsiTheme="minorEastAsia" w:hint="eastAsia"/>
          <w:color w:val="00B0F0"/>
          <w:spacing w:val="-2"/>
          <w:szCs w:val="21"/>
        </w:rPr>
        <w:t>の表を</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令和２年度（</w:t>
      </w:r>
      <w:r w:rsidR="00C95171" w:rsidRPr="003A6816">
        <w:rPr>
          <w:rFonts w:asciiTheme="minorEastAsia" w:eastAsiaTheme="minorEastAsia" w:hAnsiTheme="minorEastAsia"/>
          <w:szCs w:val="21"/>
        </w:rPr>
        <w:t>2020</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令和３年度（</w:t>
      </w:r>
      <w:r w:rsidR="00C95171" w:rsidRPr="003A6816">
        <w:rPr>
          <w:rFonts w:asciiTheme="minorEastAsia" w:eastAsiaTheme="minorEastAsia" w:hAnsiTheme="minorEastAsia"/>
          <w:szCs w:val="21"/>
        </w:rPr>
        <w:t>2021</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令和４年度（</w:t>
      </w:r>
      <w:r w:rsidR="00C95171" w:rsidRPr="003A6816">
        <w:rPr>
          <w:rFonts w:asciiTheme="minorEastAsia" w:eastAsiaTheme="minorEastAsia" w:hAnsiTheme="minorEastAsia"/>
          <w:szCs w:val="21"/>
        </w:rPr>
        <w:t>2022</w:t>
      </w:r>
      <w:r w:rsidRPr="003A6816">
        <w:rPr>
          <w:rFonts w:asciiTheme="minorEastAsia" w:eastAsiaTheme="minorEastAsia" w:hAnsiTheme="minorEastAsia" w:hint="eastAsia"/>
          <w:szCs w:val="21"/>
        </w:rPr>
        <w:t>年度）</w:t>
      </w:r>
      <w:r w:rsidRPr="003A6816">
        <w:rPr>
          <w:rFonts w:asciiTheme="minorEastAsia" w:eastAsiaTheme="minorEastAsia" w:hAnsiTheme="minorEastAsia" w:hint="eastAsia"/>
          <w:color w:val="00B0F0"/>
          <w:spacing w:val="-2"/>
          <w:szCs w:val="21"/>
        </w:rPr>
        <w:t>の順に読み上げます。</w:t>
      </w:r>
    </w:p>
    <w:p w14:paraId="6E49A33B" w14:textId="0E23476C" w:rsidR="00C112A7" w:rsidRPr="003A6816" w:rsidRDefault="004C332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通報</w:t>
      </w:r>
      <w:r w:rsidR="004207B5">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12件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33件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14件</w:t>
      </w:r>
    </w:p>
    <w:p w14:paraId="6DFECB42" w14:textId="5CA90CC7" w:rsidR="004C3325" w:rsidRPr="003A6816" w:rsidRDefault="004C332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認定</w:t>
      </w:r>
      <w:r w:rsidR="004207B5">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7件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10件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7件</w:t>
      </w:r>
    </w:p>
    <w:p w14:paraId="2FAA05D1" w14:textId="7BC52F55" w:rsidR="00BD3802" w:rsidRPr="003A6816" w:rsidRDefault="004C3325" w:rsidP="005E1D17">
      <w:pPr>
        <w:jc w:val="left"/>
        <w:rPr>
          <w:rFonts w:asciiTheme="minorEastAsia" w:eastAsiaTheme="minorEastAsia" w:hAnsiTheme="minorEastAsia"/>
          <w:spacing w:val="-2"/>
          <w:szCs w:val="21"/>
        </w:rPr>
      </w:pPr>
      <w:r w:rsidRPr="003A6816">
        <w:rPr>
          <w:rFonts w:asciiTheme="minorEastAsia" w:eastAsiaTheme="minorEastAsia" w:hAnsiTheme="minorEastAsia" w:hint="eastAsia"/>
          <w:spacing w:val="-2"/>
          <w:szCs w:val="21"/>
        </w:rPr>
        <w:t>【児童虐待（児童相談所による対応）】</w:t>
      </w:r>
      <w:r w:rsidRPr="003A6816">
        <w:rPr>
          <w:rFonts w:asciiTheme="minorEastAsia" w:eastAsiaTheme="minorEastAsia" w:hAnsiTheme="minorEastAsia" w:hint="eastAsia"/>
          <w:color w:val="00B0F0"/>
          <w:spacing w:val="-2"/>
          <w:szCs w:val="21"/>
        </w:rPr>
        <w:t>の表を</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令和２年度（</w:t>
      </w:r>
      <w:r w:rsidR="00C95171" w:rsidRPr="003A6816">
        <w:rPr>
          <w:rFonts w:asciiTheme="minorEastAsia" w:eastAsiaTheme="minorEastAsia" w:hAnsiTheme="minorEastAsia"/>
          <w:szCs w:val="21"/>
        </w:rPr>
        <w:t>2020</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令和３年度（</w:t>
      </w:r>
      <w:r w:rsidR="00C95171" w:rsidRPr="003A6816">
        <w:rPr>
          <w:rFonts w:asciiTheme="minorEastAsia" w:eastAsiaTheme="minorEastAsia" w:hAnsiTheme="minorEastAsia"/>
          <w:szCs w:val="21"/>
        </w:rPr>
        <w:t>2021</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令和４年度（</w:t>
      </w:r>
      <w:r w:rsidR="00C95171" w:rsidRPr="003A6816">
        <w:rPr>
          <w:rFonts w:asciiTheme="minorEastAsia" w:eastAsiaTheme="minorEastAsia" w:hAnsiTheme="minorEastAsia"/>
          <w:szCs w:val="21"/>
        </w:rPr>
        <w:t>2022</w:t>
      </w:r>
      <w:r w:rsidRPr="003A6816">
        <w:rPr>
          <w:rFonts w:asciiTheme="minorEastAsia" w:eastAsiaTheme="minorEastAsia" w:hAnsiTheme="minorEastAsia" w:hint="eastAsia"/>
          <w:szCs w:val="21"/>
        </w:rPr>
        <w:t>年度）</w:t>
      </w:r>
      <w:r w:rsidRPr="003A6816">
        <w:rPr>
          <w:rFonts w:asciiTheme="minorEastAsia" w:eastAsiaTheme="minorEastAsia" w:hAnsiTheme="minorEastAsia" w:hint="eastAsia"/>
          <w:color w:val="00B0F0"/>
          <w:spacing w:val="-2"/>
          <w:szCs w:val="21"/>
        </w:rPr>
        <w:t>の順に読み上げます。</w:t>
      </w:r>
    </w:p>
    <w:p w14:paraId="1D820C69" w14:textId="66D2C6DB" w:rsidR="00C112A7" w:rsidRPr="003A6816" w:rsidRDefault="004C332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通報</w:t>
      </w:r>
      <w:r w:rsidR="004207B5">
        <w:rPr>
          <w:rFonts w:asciiTheme="minorEastAsia" w:eastAsiaTheme="minorEastAsia" w:hAnsiTheme="minorEastAsia" w:hint="eastAsia"/>
          <w:color w:val="00B0F0"/>
          <w:szCs w:val="21"/>
        </w:rPr>
        <w:t>、</w:t>
      </w:r>
      <w:r w:rsidR="006F0F87" w:rsidRPr="003A6816">
        <w:rPr>
          <w:rFonts w:asciiTheme="minorEastAsia" w:eastAsiaTheme="minorEastAsia" w:hAnsiTheme="minorEastAsia"/>
          <w:szCs w:val="21"/>
        </w:rPr>
        <w:t>2,132</w:t>
      </w:r>
      <w:r w:rsidRPr="003A6816">
        <w:rPr>
          <w:rFonts w:asciiTheme="minorEastAsia" w:eastAsiaTheme="minorEastAsia" w:hAnsiTheme="minorEastAsia" w:hint="eastAsia"/>
          <w:szCs w:val="21"/>
        </w:rPr>
        <w:t>件</w:t>
      </w:r>
      <w:r w:rsidR="004207B5">
        <w:rPr>
          <w:rFonts w:asciiTheme="minorEastAsia" w:eastAsiaTheme="minorEastAsia" w:hAnsiTheme="minorEastAsia" w:hint="eastAsia"/>
          <w:color w:val="00B0F0"/>
          <w:szCs w:val="21"/>
        </w:rPr>
        <w:t>、</w:t>
      </w:r>
      <w:r w:rsidR="006F0F87" w:rsidRPr="003A6816">
        <w:rPr>
          <w:rFonts w:asciiTheme="minorEastAsia" w:eastAsiaTheme="minorEastAsia" w:hAnsiTheme="minorEastAsia"/>
          <w:szCs w:val="21"/>
        </w:rPr>
        <w:t>2,233</w:t>
      </w:r>
      <w:r w:rsidRPr="003A6816">
        <w:rPr>
          <w:rFonts w:asciiTheme="minorEastAsia" w:eastAsiaTheme="minorEastAsia" w:hAnsiTheme="minorEastAsia" w:hint="eastAsia"/>
          <w:szCs w:val="21"/>
        </w:rPr>
        <w:t>件</w:t>
      </w:r>
      <w:r w:rsidR="004207B5">
        <w:rPr>
          <w:rFonts w:asciiTheme="minorEastAsia" w:eastAsiaTheme="minorEastAsia" w:hAnsiTheme="minorEastAsia" w:hint="eastAsia"/>
          <w:color w:val="00B0F0"/>
          <w:szCs w:val="21"/>
        </w:rPr>
        <w:t>、</w:t>
      </w:r>
      <w:r w:rsidR="006F0F87" w:rsidRPr="003A6816">
        <w:rPr>
          <w:rFonts w:asciiTheme="minorEastAsia" w:eastAsiaTheme="minorEastAsia" w:hAnsiTheme="minorEastAsia"/>
          <w:szCs w:val="21"/>
        </w:rPr>
        <w:t>2,356</w:t>
      </w:r>
      <w:r w:rsidRPr="003A6816">
        <w:rPr>
          <w:rFonts w:asciiTheme="minorEastAsia" w:eastAsiaTheme="minorEastAsia" w:hAnsiTheme="minorEastAsia" w:hint="eastAsia"/>
          <w:szCs w:val="21"/>
        </w:rPr>
        <w:t>件</w:t>
      </w:r>
    </w:p>
    <w:p w14:paraId="690B3DEC" w14:textId="5766E5B2" w:rsidR="009750E8" w:rsidRPr="003A6816" w:rsidRDefault="004C332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認定</w:t>
      </w:r>
      <w:r w:rsidR="004207B5">
        <w:rPr>
          <w:rFonts w:asciiTheme="minorEastAsia" w:eastAsiaTheme="minorEastAsia" w:hAnsiTheme="minorEastAsia" w:hint="eastAsia"/>
          <w:color w:val="00B0F0"/>
          <w:szCs w:val="21"/>
        </w:rPr>
        <w:t>、</w:t>
      </w:r>
      <w:r w:rsidR="006F0F87" w:rsidRPr="003A6816">
        <w:rPr>
          <w:rFonts w:asciiTheme="minorEastAsia" w:eastAsiaTheme="minorEastAsia" w:hAnsiTheme="minorEastAsia"/>
          <w:szCs w:val="21"/>
        </w:rPr>
        <w:t>1,652</w:t>
      </w:r>
      <w:r w:rsidRPr="003A6816">
        <w:rPr>
          <w:rFonts w:asciiTheme="minorEastAsia" w:eastAsiaTheme="minorEastAsia" w:hAnsiTheme="minorEastAsia" w:hint="eastAsia"/>
          <w:szCs w:val="21"/>
        </w:rPr>
        <w:t>件</w:t>
      </w:r>
      <w:r w:rsidR="004207B5">
        <w:rPr>
          <w:rFonts w:asciiTheme="minorEastAsia" w:eastAsiaTheme="minorEastAsia" w:hAnsiTheme="minorEastAsia" w:hint="eastAsia"/>
          <w:color w:val="00B0F0"/>
          <w:szCs w:val="21"/>
        </w:rPr>
        <w:t>、</w:t>
      </w:r>
      <w:r w:rsidR="006F0F87" w:rsidRPr="003A6816">
        <w:rPr>
          <w:rFonts w:asciiTheme="minorEastAsia" w:eastAsiaTheme="minorEastAsia" w:hAnsiTheme="minorEastAsia"/>
          <w:szCs w:val="21"/>
        </w:rPr>
        <w:t>1,698</w:t>
      </w:r>
      <w:r w:rsidRPr="003A6816">
        <w:rPr>
          <w:rFonts w:asciiTheme="minorEastAsia" w:eastAsiaTheme="minorEastAsia" w:hAnsiTheme="minorEastAsia" w:hint="eastAsia"/>
          <w:szCs w:val="21"/>
        </w:rPr>
        <w:t>件</w:t>
      </w:r>
      <w:r w:rsidR="004207B5">
        <w:rPr>
          <w:rFonts w:asciiTheme="minorEastAsia" w:eastAsiaTheme="minorEastAsia" w:hAnsiTheme="minorEastAsia" w:hint="eastAsia"/>
          <w:color w:val="00B0F0"/>
          <w:szCs w:val="21"/>
        </w:rPr>
        <w:t>、</w:t>
      </w:r>
      <w:r w:rsidR="006F0F87" w:rsidRPr="003A6816">
        <w:rPr>
          <w:rFonts w:asciiTheme="minorEastAsia" w:eastAsiaTheme="minorEastAsia" w:hAnsiTheme="minorEastAsia"/>
          <w:szCs w:val="21"/>
        </w:rPr>
        <w:t>1,771</w:t>
      </w:r>
      <w:r w:rsidRPr="003A6816">
        <w:rPr>
          <w:rFonts w:asciiTheme="minorEastAsia" w:eastAsiaTheme="minorEastAsia" w:hAnsiTheme="minorEastAsia" w:hint="eastAsia"/>
          <w:szCs w:val="21"/>
        </w:rPr>
        <w:t>件</w:t>
      </w:r>
    </w:p>
    <w:p w14:paraId="3ED0C8D1" w14:textId="77777777" w:rsidR="00F204A0" w:rsidRPr="003A6816" w:rsidRDefault="00F204A0" w:rsidP="00F204A0">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続きは</w:t>
      </w:r>
      <w:r>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次ページです。</w:t>
      </w:r>
    </w:p>
    <w:p w14:paraId="6AB4CAFF" w14:textId="77777777" w:rsidR="00F204A0" w:rsidRPr="003A6816" w:rsidRDefault="00F204A0" w:rsidP="00F204A0">
      <w:pPr>
        <w:pStyle w:val="af6"/>
        <w:autoSpaceDE w:val="0"/>
        <w:autoSpaceDN w:val="0"/>
        <w:adjustRightInd w:val="0"/>
        <w:spacing w:beforeLines="30" w:before="72" w:afterLines="30" w:after="72" w:line="340" w:lineRule="exact"/>
        <w:ind w:leftChars="0" w:left="142"/>
        <w:jc w:val="left"/>
        <w:rPr>
          <w:rFonts w:asciiTheme="minorEastAsia" w:eastAsiaTheme="minorEastAsia" w:hAnsiTheme="minorEastAsia"/>
          <w:szCs w:val="21"/>
        </w:rPr>
      </w:pPr>
      <w:r w:rsidRPr="003A6816">
        <w:rPr>
          <w:rFonts w:asciiTheme="minorEastAsia" w:eastAsiaTheme="minorEastAsia" w:hAnsiTheme="minorEastAsia" w:cs="源柔ゴシック Medium"/>
          <w:szCs w:val="21"/>
        </w:rPr>
        <w:br w:type="page"/>
      </w:r>
    </w:p>
    <w:p w14:paraId="60B848D8" w14:textId="68E5A7D5" w:rsidR="00D07FF5" w:rsidRPr="003A6816" w:rsidRDefault="009F375A" w:rsidP="005E1D17">
      <w:pPr>
        <w:jc w:val="left"/>
        <w:rPr>
          <w:rFonts w:asciiTheme="minorEastAsia" w:eastAsiaTheme="minorEastAsia" w:hAnsiTheme="minorEastAsia"/>
          <w:szCs w:val="21"/>
        </w:rPr>
      </w:pPr>
      <w:r>
        <w:rPr>
          <w:rFonts w:asciiTheme="minorEastAsia" w:eastAsiaTheme="minorEastAsia" w:hAnsiTheme="minorEastAsia"/>
          <w:noProof/>
          <w:szCs w:val="21"/>
        </w:rPr>
        <w:lastRenderedPageBreak/>
        <w:drawing>
          <wp:anchor distT="0" distB="0" distL="114300" distR="114300" simplePos="0" relativeHeight="256117760" behindDoc="0" locked="0" layoutInCell="1" allowOverlap="1" wp14:anchorId="5034529B" wp14:editId="504852F4">
            <wp:simplePos x="0" y="0"/>
            <wp:positionH relativeFrom="page">
              <wp:posOffset>6518275</wp:posOffset>
            </wp:positionH>
            <wp:positionV relativeFrom="page">
              <wp:posOffset>9650730</wp:posOffset>
            </wp:positionV>
            <wp:extent cx="716280" cy="716280"/>
            <wp:effectExtent l="0" t="0" r="7620" b="7620"/>
            <wp:wrapNone/>
            <wp:docPr id="1434677416" name="JAVISCODE079-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77416" name="JAVISCODE079-140"/>
                    <pic:cNvPicPr/>
                  </pic:nvPicPr>
                  <pic:blipFill>
                    <a:blip r:embed="rId20"/>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14:paraId="17AFB76C" w14:textId="1F25BD08" w:rsidR="00BD3802" w:rsidRPr="003A6816" w:rsidRDefault="004C3325"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近年</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区においても各種施設や保育園等の施設職員による虐待件数が増加しています。</w:t>
      </w:r>
    </w:p>
    <w:p w14:paraId="4B1C55D8" w14:textId="1A299E8D" w:rsidR="00BD3802" w:rsidRPr="003A6816" w:rsidRDefault="004C3325" w:rsidP="005E1D17">
      <w:pPr>
        <w:jc w:val="left"/>
        <w:rPr>
          <w:rFonts w:asciiTheme="minorEastAsia" w:eastAsiaTheme="minorEastAsia" w:hAnsiTheme="minorEastAsia"/>
          <w:spacing w:val="-2"/>
          <w:szCs w:val="21"/>
        </w:rPr>
      </w:pPr>
      <w:r w:rsidRPr="003A6816">
        <w:rPr>
          <w:rFonts w:asciiTheme="minorEastAsia" w:eastAsiaTheme="minorEastAsia" w:hAnsiTheme="minorEastAsia" w:hint="eastAsia"/>
          <w:spacing w:val="-2"/>
          <w:szCs w:val="21"/>
        </w:rPr>
        <w:t>【高齢者虐待（施設従事者による虐待）】</w:t>
      </w:r>
      <w:r w:rsidRPr="003A6816">
        <w:rPr>
          <w:rFonts w:asciiTheme="minorEastAsia" w:eastAsiaTheme="minorEastAsia" w:hAnsiTheme="minorEastAsia" w:hint="eastAsia"/>
          <w:color w:val="00B0F0"/>
          <w:spacing w:val="-2"/>
          <w:szCs w:val="21"/>
        </w:rPr>
        <w:t>の表を</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令和２年度（</w:t>
      </w:r>
      <w:r w:rsidR="00C95171" w:rsidRPr="003A6816">
        <w:rPr>
          <w:rFonts w:asciiTheme="minorEastAsia" w:eastAsiaTheme="minorEastAsia" w:hAnsiTheme="minorEastAsia"/>
          <w:szCs w:val="21"/>
        </w:rPr>
        <w:t>2020</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令和３年度（</w:t>
      </w:r>
      <w:r w:rsidR="00C95171" w:rsidRPr="003A6816">
        <w:rPr>
          <w:rFonts w:asciiTheme="minorEastAsia" w:eastAsiaTheme="minorEastAsia" w:hAnsiTheme="minorEastAsia"/>
          <w:szCs w:val="21"/>
        </w:rPr>
        <w:t>2021</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令和４年度（</w:t>
      </w:r>
      <w:r w:rsidR="00C95171" w:rsidRPr="003A6816">
        <w:rPr>
          <w:rFonts w:asciiTheme="minorEastAsia" w:eastAsiaTheme="minorEastAsia" w:hAnsiTheme="minorEastAsia"/>
          <w:szCs w:val="21"/>
        </w:rPr>
        <w:t>2022</w:t>
      </w:r>
      <w:r w:rsidRPr="003A6816">
        <w:rPr>
          <w:rFonts w:asciiTheme="minorEastAsia" w:eastAsiaTheme="minorEastAsia" w:hAnsiTheme="minorEastAsia" w:hint="eastAsia"/>
          <w:szCs w:val="21"/>
        </w:rPr>
        <w:t>年度）</w:t>
      </w:r>
      <w:r w:rsidRPr="003A6816">
        <w:rPr>
          <w:rFonts w:asciiTheme="minorEastAsia" w:eastAsiaTheme="minorEastAsia" w:hAnsiTheme="minorEastAsia" w:hint="eastAsia"/>
          <w:color w:val="00B0F0"/>
          <w:spacing w:val="-2"/>
          <w:szCs w:val="21"/>
        </w:rPr>
        <w:t>の順に読み上げます。</w:t>
      </w:r>
    </w:p>
    <w:p w14:paraId="106838BC" w14:textId="29143CEB" w:rsidR="00C112A7" w:rsidRPr="003A6816" w:rsidRDefault="004C332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通報</w:t>
      </w:r>
      <w:r w:rsidR="004207B5">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13件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23件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39件</w:t>
      </w:r>
    </w:p>
    <w:p w14:paraId="783D9872" w14:textId="103AF515" w:rsidR="00C112A7" w:rsidRPr="003A6816" w:rsidRDefault="004C332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認定</w:t>
      </w:r>
      <w:r w:rsidR="004207B5">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5件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8件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13件</w:t>
      </w:r>
    </w:p>
    <w:p w14:paraId="093CB66C" w14:textId="67ED9EEB" w:rsidR="00BD3802" w:rsidRPr="003A6816" w:rsidRDefault="004C3325" w:rsidP="005E1D17">
      <w:pPr>
        <w:jc w:val="left"/>
        <w:rPr>
          <w:rFonts w:asciiTheme="minorEastAsia" w:eastAsiaTheme="minorEastAsia" w:hAnsiTheme="minorEastAsia"/>
          <w:spacing w:val="-2"/>
          <w:szCs w:val="21"/>
        </w:rPr>
      </w:pPr>
      <w:r w:rsidRPr="003A6816">
        <w:rPr>
          <w:rFonts w:asciiTheme="minorEastAsia" w:eastAsiaTheme="minorEastAsia" w:hAnsiTheme="minorEastAsia" w:hint="eastAsia"/>
          <w:spacing w:val="-2"/>
          <w:szCs w:val="21"/>
        </w:rPr>
        <w:t>【障害者虐待（施設従事者による虐待）】</w:t>
      </w:r>
      <w:r w:rsidRPr="003A6816">
        <w:rPr>
          <w:rFonts w:asciiTheme="minorEastAsia" w:eastAsiaTheme="minorEastAsia" w:hAnsiTheme="minorEastAsia" w:hint="eastAsia"/>
          <w:color w:val="00B0F0"/>
          <w:spacing w:val="-2"/>
          <w:szCs w:val="21"/>
        </w:rPr>
        <w:t>の表を</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令和２年度（</w:t>
      </w:r>
      <w:r w:rsidR="00C95171" w:rsidRPr="003A6816">
        <w:rPr>
          <w:rFonts w:asciiTheme="minorEastAsia" w:eastAsiaTheme="minorEastAsia" w:hAnsiTheme="minorEastAsia"/>
          <w:szCs w:val="21"/>
        </w:rPr>
        <w:t>2020</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令和３年度（</w:t>
      </w:r>
      <w:r w:rsidR="00C95171" w:rsidRPr="003A6816">
        <w:rPr>
          <w:rFonts w:asciiTheme="minorEastAsia" w:eastAsiaTheme="minorEastAsia" w:hAnsiTheme="minorEastAsia"/>
          <w:szCs w:val="21"/>
        </w:rPr>
        <w:t>2021</w:t>
      </w:r>
      <w:r w:rsidRPr="003A6816">
        <w:rPr>
          <w:rFonts w:asciiTheme="minorEastAsia" w:eastAsiaTheme="minorEastAsia" w:hAnsiTheme="minorEastAsia" w:hint="eastAsia"/>
          <w:szCs w:val="21"/>
        </w:rPr>
        <w:t>年度）</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szCs w:val="21"/>
        </w:rPr>
        <w:t>令和４年度（</w:t>
      </w:r>
      <w:r w:rsidR="00C95171" w:rsidRPr="003A6816">
        <w:rPr>
          <w:rFonts w:asciiTheme="minorEastAsia" w:eastAsiaTheme="minorEastAsia" w:hAnsiTheme="minorEastAsia"/>
          <w:szCs w:val="21"/>
        </w:rPr>
        <w:t>2022</w:t>
      </w:r>
      <w:r w:rsidRPr="003A6816">
        <w:rPr>
          <w:rFonts w:asciiTheme="minorEastAsia" w:eastAsiaTheme="minorEastAsia" w:hAnsiTheme="minorEastAsia" w:hint="eastAsia"/>
          <w:szCs w:val="21"/>
        </w:rPr>
        <w:t>年度）</w:t>
      </w:r>
      <w:r w:rsidRPr="003A6816">
        <w:rPr>
          <w:rFonts w:asciiTheme="minorEastAsia" w:eastAsiaTheme="minorEastAsia" w:hAnsiTheme="minorEastAsia" w:hint="eastAsia"/>
          <w:color w:val="00B0F0"/>
          <w:spacing w:val="-2"/>
          <w:szCs w:val="21"/>
        </w:rPr>
        <w:t>の順に読み上げます。</w:t>
      </w:r>
    </w:p>
    <w:p w14:paraId="7F44ECBC" w14:textId="1AF5F41C" w:rsidR="00C112A7" w:rsidRPr="003A6816" w:rsidRDefault="004C332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通報</w:t>
      </w:r>
      <w:r w:rsidR="004207B5">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10件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26件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16件</w:t>
      </w:r>
    </w:p>
    <w:p w14:paraId="5FD5B68D" w14:textId="6E1F4FC9" w:rsidR="005C2701" w:rsidRPr="003A6816" w:rsidRDefault="004C332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認定</w:t>
      </w:r>
      <w:r w:rsidR="004207B5">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3件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10件</w:t>
      </w:r>
      <w:r w:rsidR="00C95171">
        <w:rPr>
          <w:rFonts w:asciiTheme="minorEastAsia" w:eastAsiaTheme="minorEastAsia" w:hAnsiTheme="minorEastAsia" w:hint="eastAsia"/>
          <w:color w:val="00B0F0"/>
          <w:szCs w:val="21"/>
        </w:rPr>
        <w:t>、</w:t>
      </w:r>
      <w:r w:rsidR="00C95171" w:rsidRPr="003A6816">
        <w:rPr>
          <w:rFonts w:asciiTheme="minorEastAsia" w:eastAsiaTheme="minorEastAsia" w:hAnsiTheme="minorEastAsia"/>
          <w:szCs w:val="21"/>
        </w:rPr>
        <w:t>4件</w:t>
      </w:r>
    </w:p>
    <w:p w14:paraId="28F08817" w14:textId="77777777" w:rsidR="00353E69" w:rsidRPr="003A6816" w:rsidRDefault="00353E69" w:rsidP="005E1D17">
      <w:pPr>
        <w:jc w:val="left"/>
        <w:rPr>
          <w:rFonts w:asciiTheme="minorEastAsia" w:eastAsiaTheme="minorEastAsia" w:hAnsiTheme="minorEastAsia"/>
          <w:szCs w:val="21"/>
        </w:rPr>
      </w:pPr>
    </w:p>
    <w:p w14:paraId="4E00214C" w14:textId="4D6476D0" w:rsidR="00AA409F" w:rsidRPr="003A6816" w:rsidRDefault="00AA409F"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DVに関する相談件数は年々増加傾向にありますが</w:t>
      </w:r>
      <w:r w:rsidR="004207B5">
        <w:rPr>
          <w:rFonts w:asciiTheme="minorEastAsia" w:eastAsiaTheme="minorEastAsia" w:hAnsiTheme="minorEastAsia" w:hint="eastAsia"/>
          <w:snapToGrid w:val="0"/>
          <w:kern w:val="0"/>
          <w:szCs w:val="21"/>
        </w:rPr>
        <w:t>、</w:t>
      </w:r>
      <w:r w:rsidR="008513F3" w:rsidRPr="00AB161C">
        <w:rPr>
          <w:rFonts w:asciiTheme="minorEastAsia" w:eastAsiaTheme="minorEastAsia" w:hAnsiTheme="minorEastAsia" w:hint="eastAsia"/>
          <w:snapToGrid w:val="0"/>
          <w:color w:val="00B0F0"/>
          <w:kern w:val="0"/>
          <w:szCs w:val="21"/>
        </w:rPr>
        <w:t>じつ</w:t>
      </w:r>
      <w:r w:rsidRPr="00AB161C">
        <w:rPr>
          <w:rFonts w:asciiTheme="minorEastAsia" w:eastAsiaTheme="minorEastAsia" w:hAnsiTheme="minorEastAsia" w:hint="eastAsia"/>
          <w:snapToGrid w:val="0"/>
          <w:kern w:val="0"/>
          <w:szCs w:val="21"/>
        </w:rPr>
        <w:t>人数は大</w:t>
      </w:r>
      <w:r w:rsidRPr="003A6816">
        <w:rPr>
          <w:rFonts w:asciiTheme="minorEastAsia" w:eastAsiaTheme="minorEastAsia" w:hAnsiTheme="minorEastAsia" w:hint="eastAsia"/>
          <w:snapToGrid w:val="0"/>
          <w:kern w:val="0"/>
          <w:szCs w:val="21"/>
        </w:rPr>
        <w:t>きく変わっていません。生活の崩れや生活・体調の不安も重なり深刻化しているケースや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子どもへの心理的虐待（面前DV）につながるケースなどが増加しており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継続した対応が必要になっています。</w:t>
      </w:r>
    </w:p>
    <w:p w14:paraId="760A4C34" w14:textId="79AD5A2D" w:rsidR="00AA409F" w:rsidRPr="003A6816" w:rsidRDefault="00AA409F"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color w:val="00B0F0"/>
          <w:spacing w:val="-2"/>
          <w:szCs w:val="21"/>
        </w:rPr>
      </w:pPr>
      <w:r w:rsidRPr="003A6816">
        <w:rPr>
          <w:rFonts w:asciiTheme="minorEastAsia" w:eastAsiaTheme="minorEastAsia" w:hAnsiTheme="minorEastAsia" w:hint="eastAsia"/>
          <w:kern w:val="0"/>
          <w:szCs w:val="21"/>
        </w:rPr>
        <w:t>令和２年度（</w:t>
      </w:r>
      <w:r w:rsidR="008914CA" w:rsidRPr="003A6816">
        <w:rPr>
          <w:rFonts w:asciiTheme="minorEastAsia" w:eastAsiaTheme="minorEastAsia" w:hAnsiTheme="minorEastAsia"/>
          <w:kern w:val="0"/>
          <w:szCs w:val="21"/>
        </w:rPr>
        <w:t>2020</w:t>
      </w:r>
      <w:r w:rsidR="009E12FC" w:rsidRPr="003A6816">
        <w:rPr>
          <w:rFonts w:asciiTheme="minorEastAsia" w:eastAsiaTheme="minorEastAsia" w:hAnsiTheme="minorEastAsia" w:hint="eastAsia"/>
          <w:kern w:val="0"/>
          <w:szCs w:val="21"/>
        </w:rPr>
        <w:t>年度</w:t>
      </w:r>
      <w:r w:rsidRPr="003A6816">
        <w:rPr>
          <w:rFonts w:asciiTheme="minorEastAsia" w:eastAsiaTheme="minorEastAsia" w:hAnsiTheme="minorEastAsia" w:hint="eastAsia"/>
          <w:kern w:val="0"/>
          <w:szCs w:val="21"/>
        </w:rPr>
        <w:t>）</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kern w:val="0"/>
          <w:szCs w:val="21"/>
        </w:rPr>
        <w:t>令和３年度（</w:t>
      </w:r>
      <w:r w:rsidR="008914CA" w:rsidRPr="003A6816">
        <w:rPr>
          <w:rFonts w:asciiTheme="minorEastAsia" w:eastAsiaTheme="minorEastAsia" w:hAnsiTheme="minorEastAsia"/>
          <w:kern w:val="0"/>
          <w:szCs w:val="21"/>
        </w:rPr>
        <w:t>2021</w:t>
      </w:r>
      <w:r w:rsidR="009E12FC" w:rsidRPr="003A6816">
        <w:rPr>
          <w:rFonts w:asciiTheme="minorEastAsia" w:eastAsiaTheme="minorEastAsia" w:hAnsiTheme="minorEastAsia" w:hint="eastAsia"/>
          <w:kern w:val="0"/>
          <w:szCs w:val="21"/>
        </w:rPr>
        <w:t>年度</w:t>
      </w:r>
      <w:r w:rsidRPr="003A6816">
        <w:rPr>
          <w:rFonts w:asciiTheme="minorEastAsia" w:eastAsiaTheme="minorEastAsia" w:hAnsiTheme="minorEastAsia" w:hint="eastAsia"/>
          <w:kern w:val="0"/>
          <w:szCs w:val="21"/>
        </w:rPr>
        <w:t>）</w:t>
      </w:r>
      <w:r w:rsidR="004207B5">
        <w:rPr>
          <w:rFonts w:asciiTheme="minorEastAsia" w:eastAsiaTheme="minorEastAsia" w:hAnsiTheme="minorEastAsia" w:hint="eastAsia"/>
          <w:color w:val="00B0F0"/>
          <w:spacing w:val="-2"/>
          <w:szCs w:val="21"/>
        </w:rPr>
        <w:t>、</w:t>
      </w:r>
      <w:r w:rsidRPr="003A6816">
        <w:rPr>
          <w:rFonts w:asciiTheme="minorEastAsia" w:eastAsiaTheme="minorEastAsia" w:hAnsiTheme="minorEastAsia" w:hint="eastAsia"/>
          <w:kern w:val="0"/>
          <w:szCs w:val="21"/>
        </w:rPr>
        <w:t>令和４年度（</w:t>
      </w:r>
      <w:r w:rsidR="008914CA" w:rsidRPr="003A6816">
        <w:rPr>
          <w:rFonts w:asciiTheme="minorEastAsia" w:eastAsiaTheme="minorEastAsia" w:hAnsiTheme="minorEastAsia"/>
          <w:kern w:val="0"/>
          <w:szCs w:val="21"/>
        </w:rPr>
        <w:t>2022</w:t>
      </w:r>
      <w:r w:rsidR="009E12FC" w:rsidRPr="003A6816">
        <w:rPr>
          <w:rFonts w:asciiTheme="minorEastAsia" w:eastAsiaTheme="minorEastAsia" w:hAnsiTheme="minorEastAsia" w:hint="eastAsia"/>
          <w:kern w:val="0"/>
          <w:szCs w:val="21"/>
        </w:rPr>
        <w:t>年度</w:t>
      </w:r>
      <w:r w:rsidRPr="003A6816">
        <w:rPr>
          <w:rFonts w:asciiTheme="minorEastAsia" w:eastAsiaTheme="minorEastAsia" w:hAnsiTheme="minorEastAsia" w:hint="eastAsia"/>
          <w:kern w:val="0"/>
          <w:szCs w:val="21"/>
        </w:rPr>
        <w:t>）</w:t>
      </w:r>
      <w:r w:rsidRPr="003A6816">
        <w:rPr>
          <w:rFonts w:asciiTheme="minorEastAsia" w:eastAsiaTheme="minorEastAsia" w:hAnsiTheme="minorEastAsia" w:hint="eastAsia"/>
          <w:color w:val="00B0F0"/>
          <w:spacing w:val="-2"/>
          <w:szCs w:val="21"/>
        </w:rPr>
        <w:t>の順に読み上げます。</w:t>
      </w:r>
    </w:p>
    <w:p w14:paraId="041A60CE" w14:textId="0E5FEF0A" w:rsidR="00AA409F" w:rsidRPr="003A6816" w:rsidRDefault="009353C3" w:rsidP="00434CE7">
      <w:pPr>
        <w:pStyle w:val="af6"/>
        <w:autoSpaceDE w:val="0"/>
        <w:autoSpaceDN w:val="0"/>
        <w:adjustRightInd w:val="0"/>
        <w:spacing w:beforeLines="30" w:before="72" w:afterLines="30" w:after="72" w:line="340" w:lineRule="exact"/>
        <w:ind w:leftChars="0" w:left="0"/>
        <w:rPr>
          <w:rFonts w:asciiTheme="minorEastAsia" w:eastAsiaTheme="minorEastAsia" w:hAnsiTheme="minorEastAsia"/>
          <w:szCs w:val="21"/>
          <w:u w:val="single"/>
        </w:rPr>
      </w:pPr>
      <w:r w:rsidRPr="003A6816">
        <w:rPr>
          <w:rFonts w:asciiTheme="minorEastAsia" w:eastAsiaTheme="minorEastAsia" w:hAnsiTheme="minorEastAsia"/>
          <w:kern w:val="0"/>
          <w:szCs w:val="21"/>
        </w:rPr>
        <w:t>相談件数</w:t>
      </w:r>
      <w:r w:rsidR="004207B5">
        <w:rPr>
          <w:rFonts w:asciiTheme="minorEastAsia" w:eastAsiaTheme="minorEastAsia" w:hAnsiTheme="minorEastAsia"/>
          <w:color w:val="00B0F0"/>
          <w:kern w:val="0"/>
          <w:szCs w:val="21"/>
          <w:lang w:val="x-none"/>
        </w:rPr>
        <w:t>、</w:t>
      </w:r>
      <w:r w:rsidRPr="003A6816">
        <w:rPr>
          <w:rFonts w:asciiTheme="minorEastAsia" w:eastAsiaTheme="minorEastAsia" w:hAnsiTheme="minorEastAsia"/>
          <w:szCs w:val="21"/>
        </w:rPr>
        <w:t>2,287件</w:t>
      </w:r>
      <w:r w:rsidR="004207B5">
        <w:rPr>
          <w:rFonts w:asciiTheme="minorEastAsia" w:eastAsiaTheme="minorEastAsia" w:hAnsiTheme="minorEastAsia"/>
          <w:color w:val="00B0F0"/>
          <w:kern w:val="0"/>
          <w:szCs w:val="21"/>
          <w:lang w:val="x-none"/>
        </w:rPr>
        <w:t>、</w:t>
      </w:r>
      <w:r w:rsidRPr="003A6816">
        <w:rPr>
          <w:rFonts w:asciiTheme="minorEastAsia" w:eastAsiaTheme="minorEastAsia" w:hAnsiTheme="minorEastAsia"/>
          <w:szCs w:val="21"/>
        </w:rPr>
        <w:t>3,101件</w:t>
      </w:r>
      <w:r w:rsidR="004207B5">
        <w:rPr>
          <w:rFonts w:asciiTheme="minorEastAsia" w:eastAsiaTheme="minorEastAsia" w:hAnsiTheme="minorEastAsia"/>
          <w:color w:val="00B0F0"/>
          <w:kern w:val="0"/>
          <w:szCs w:val="21"/>
          <w:lang w:val="x-none"/>
        </w:rPr>
        <w:t>、</w:t>
      </w:r>
      <w:r w:rsidRPr="003A6816">
        <w:rPr>
          <w:rFonts w:asciiTheme="minorEastAsia" w:eastAsiaTheme="minorEastAsia" w:hAnsiTheme="minorEastAsia"/>
          <w:szCs w:val="21"/>
          <w:u w:val="single"/>
        </w:rPr>
        <w:t>3,381件</w:t>
      </w:r>
    </w:p>
    <w:p w14:paraId="315517D8" w14:textId="5E105C74" w:rsidR="002771C7" w:rsidRPr="003A6816" w:rsidRDefault="009353C3" w:rsidP="00434CE7">
      <w:pPr>
        <w:pStyle w:val="af6"/>
        <w:autoSpaceDE w:val="0"/>
        <w:autoSpaceDN w:val="0"/>
        <w:adjustRightInd w:val="0"/>
        <w:spacing w:beforeLines="30" w:before="72" w:afterLines="30" w:after="72" w:line="340" w:lineRule="exact"/>
        <w:ind w:leftChars="0" w:left="0"/>
        <w:rPr>
          <w:rFonts w:asciiTheme="minorEastAsia" w:eastAsiaTheme="minorEastAsia" w:hAnsiTheme="minorEastAsia"/>
          <w:snapToGrid w:val="0"/>
          <w:kern w:val="0"/>
          <w:szCs w:val="21"/>
        </w:rPr>
      </w:pPr>
      <w:r w:rsidRPr="003A6816">
        <w:rPr>
          <w:rFonts w:asciiTheme="minorEastAsia" w:eastAsiaTheme="minorEastAsia" w:hAnsiTheme="minorEastAsia"/>
          <w:szCs w:val="21"/>
        </w:rPr>
        <w:t>実人数</w:t>
      </w:r>
      <w:r w:rsidR="004207B5">
        <w:rPr>
          <w:rFonts w:asciiTheme="minorEastAsia" w:eastAsiaTheme="minorEastAsia" w:hAnsiTheme="minorEastAsia"/>
          <w:color w:val="00B0F0"/>
          <w:kern w:val="0"/>
          <w:szCs w:val="21"/>
          <w:lang w:val="x-none"/>
        </w:rPr>
        <w:t>、</w:t>
      </w:r>
      <w:r w:rsidRPr="003A6816">
        <w:rPr>
          <w:rFonts w:asciiTheme="minorEastAsia" w:eastAsiaTheme="minorEastAsia" w:hAnsiTheme="minorEastAsia"/>
          <w:szCs w:val="21"/>
        </w:rPr>
        <w:t>525件</w:t>
      </w:r>
      <w:r w:rsidR="004207B5">
        <w:rPr>
          <w:rFonts w:asciiTheme="minorEastAsia" w:eastAsiaTheme="minorEastAsia" w:hAnsiTheme="minorEastAsia"/>
          <w:color w:val="00B0F0"/>
          <w:kern w:val="0"/>
          <w:szCs w:val="21"/>
          <w:lang w:val="x-none"/>
        </w:rPr>
        <w:t>、</w:t>
      </w:r>
      <w:r w:rsidRPr="003A6816">
        <w:rPr>
          <w:rFonts w:asciiTheme="minorEastAsia" w:eastAsiaTheme="minorEastAsia" w:hAnsiTheme="minorEastAsia"/>
          <w:szCs w:val="21"/>
        </w:rPr>
        <w:t>492件</w:t>
      </w:r>
      <w:r w:rsidR="004207B5">
        <w:rPr>
          <w:rFonts w:asciiTheme="minorEastAsia" w:eastAsiaTheme="minorEastAsia" w:hAnsiTheme="minorEastAsia"/>
          <w:color w:val="00B0F0"/>
          <w:kern w:val="0"/>
          <w:szCs w:val="21"/>
          <w:lang w:val="x-none"/>
        </w:rPr>
        <w:t>、</w:t>
      </w:r>
      <w:r w:rsidRPr="003A6816">
        <w:rPr>
          <w:rFonts w:asciiTheme="minorEastAsia" w:eastAsiaTheme="minorEastAsia" w:hAnsiTheme="minorEastAsia"/>
          <w:szCs w:val="21"/>
          <w:u w:val="single"/>
        </w:rPr>
        <w:t>449件</w:t>
      </w:r>
    </w:p>
    <w:p w14:paraId="58BA3987" w14:textId="07AAF7B8" w:rsidR="004C3325" w:rsidRPr="003A6816" w:rsidRDefault="00A95594" w:rsidP="006C415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color w:val="00B0F0"/>
          <w:szCs w:val="21"/>
          <w:lang w:val="x-none"/>
        </w:rPr>
        <w:t>以上は</w:t>
      </w:r>
      <w:r w:rsidR="004207B5">
        <w:rPr>
          <w:rFonts w:asciiTheme="minorEastAsia" w:eastAsiaTheme="minorEastAsia" w:hAnsiTheme="minorEastAsia" w:hint="eastAsia"/>
          <w:color w:val="00B0F0"/>
          <w:szCs w:val="21"/>
          <w:lang w:val="x-none"/>
        </w:rPr>
        <w:t>、</w:t>
      </w:r>
      <w:r w:rsidR="008E3FD6">
        <w:rPr>
          <w:rFonts w:asciiTheme="minorEastAsia" w:eastAsiaTheme="minorEastAsia" w:hAnsiTheme="minorEastAsia" w:hint="eastAsia"/>
          <w:color w:val="00B0F0"/>
          <w:szCs w:val="21"/>
          <w:lang w:val="x-none"/>
        </w:rPr>
        <w:t>前の</w:t>
      </w:r>
      <w:r w:rsidRPr="003A6816">
        <w:rPr>
          <w:rFonts w:asciiTheme="minorEastAsia" w:eastAsiaTheme="minorEastAsia" w:hAnsiTheme="minorEastAsia" w:hint="eastAsia"/>
          <w:color w:val="00B0F0"/>
          <w:szCs w:val="21"/>
          <w:lang w:val="x-none"/>
        </w:rPr>
        <w:t>ページの内容です。</w:t>
      </w:r>
    </w:p>
    <w:p w14:paraId="3DB7E4F6" w14:textId="77777777" w:rsidR="00A95594" w:rsidRPr="003A6816" w:rsidRDefault="00A95594"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lang w:val="x-none"/>
        </w:rPr>
      </w:pPr>
    </w:p>
    <w:p w14:paraId="399DC2D4" w14:textId="57F2DA0D" w:rsidR="00617B3F" w:rsidRPr="003A6816" w:rsidRDefault="00617B3F" w:rsidP="005E1D17">
      <w:pPr>
        <w:pStyle w:val="af4"/>
        <w:snapToGrid w:val="0"/>
        <w:ind w:leftChars="0" w:left="0" w:rightChars="0" w:right="0" w:firstLineChars="0" w:firstLine="0"/>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color w:val="00B0F0"/>
          <w:szCs w:val="21"/>
          <w:lang w:eastAsia="ja-JP"/>
        </w:rPr>
        <w:t>115</w:t>
      </w:r>
      <w:r w:rsidRPr="003A6816">
        <w:rPr>
          <w:rFonts w:asciiTheme="minorEastAsia" w:eastAsiaTheme="minorEastAsia" w:hAnsiTheme="minorEastAsia"/>
          <w:color w:val="00B0F0"/>
          <w:szCs w:val="21"/>
        </w:rPr>
        <w:t>ページ</w:t>
      </w:r>
    </w:p>
    <w:p w14:paraId="776E5552" w14:textId="7449430A" w:rsidR="00502D1D" w:rsidRPr="003A6816" w:rsidRDefault="00B66B99"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77B75B50" w14:textId="3CE91198"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複雑化・複合化したケースが増加しており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法律上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世帯の主な課題や支援ニーズではなく</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年齢や分野の条件が優先されるため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対応に苦慮しているケースがあります。個別の虐待に対し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被害者に寄り添い尊厳の回復に努めながら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状況に応じたきめ細かな支援を</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横断的に実施する体制をさらに充実させていく必要があります。</w:t>
      </w:r>
    </w:p>
    <w:p w14:paraId="5037085E" w14:textId="222EDAA3" w:rsidR="00BD3802" w:rsidRPr="003A6816" w:rsidRDefault="00BD3802"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虐待やDVの</w:t>
      </w:r>
      <w:r w:rsidR="0094744B" w:rsidRPr="0094744B">
        <w:rPr>
          <w:rFonts w:asciiTheme="minorEastAsia" w:eastAsiaTheme="minorEastAsia" w:hAnsiTheme="minorEastAsia" w:hint="eastAsia"/>
          <w:snapToGrid w:val="0"/>
          <w:kern w:val="0"/>
          <w:szCs w:val="21"/>
        </w:rPr>
        <w:t>支援対象者</w:t>
      </w:r>
      <w:r w:rsidRPr="003A6816">
        <w:rPr>
          <w:rFonts w:asciiTheme="minorEastAsia" w:eastAsiaTheme="minorEastAsia" w:hAnsiTheme="minorEastAsia" w:hint="eastAsia"/>
          <w:snapToGrid w:val="0"/>
          <w:kern w:val="0"/>
          <w:szCs w:val="21"/>
        </w:rPr>
        <w:t>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自ら相談に行くのは思っている以上にハードルが高いため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周囲の人たちが「気づき」</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苦しい状況に我慢する必要はないこと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自分は守ってもらう価値があることを伝え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相談窓口につながるように背中を押してくれるような理解者を増やしていくことが必要です。</w:t>
      </w:r>
    </w:p>
    <w:p w14:paraId="6C2306A8" w14:textId="77777777" w:rsidR="00F204A0" w:rsidRPr="003A6816" w:rsidRDefault="00F204A0" w:rsidP="00F204A0">
      <w:pPr>
        <w:widowControl/>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続きは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16C34D4D" w14:textId="77777777" w:rsidR="00F204A0" w:rsidRPr="003A6816" w:rsidRDefault="00F204A0" w:rsidP="00F204A0">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 Medium"/>
          <w:szCs w:val="21"/>
        </w:rPr>
        <w:br w:type="page"/>
      </w:r>
    </w:p>
    <w:p w14:paraId="6A48E52C" w14:textId="7A866738" w:rsidR="00BD3802" w:rsidRPr="003A6816" w:rsidRDefault="009F375A" w:rsidP="00434CE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118784" behindDoc="0" locked="0" layoutInCell="1" allowOverlap="1" wp14:anchorId="450FF107" wp14:editId="422FC6DB">
            <wp:simplePos x="0" y="0"/>
            <wp:positionH relativeFrom="page">
              <wp:posOffset>6518275</wp:posOffset>
            </wp:positionH>
            <wp:positionV relativeFrom="page">
              <wp:posOffset>9650730</wp:posOffset>
            </wp:positionV>
            <wp:extent cx="716280" cy="716280"/>
            <wp:effectExtent l="0" t="0" r="7620" b="7620"/>
            <wp:wrapNone/>
            <wp:docPr id="1868361330" name="JAVISCODE08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61330" name="JAVISCODE080-460"/>
                    <pic:cNvPicPr/>
                  </pic:nvPicPr>
                  <pic:blipFill>
                    <a:blip r:embed="rId21"/>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D3802" w:rsidRPr="003A6816">
        <w:rPr>
          <w:rFonts w:asciiTheme="minorEastAsia" w:eastAsiaTheme="minorEastAsia" w:hAnsiTheme="minorEastAsia" w:hint="eastAsia"/>
          <w:snapToGrid w:val="0"/>
          <w:kern w:val="0"/>
          <w:szCs w:val="21"/>
        </w:rPr>
        <w:t>新型コロナウイルス感染症によって</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テレワークや在宅勤務が普及し</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在宅時間等が増加しました。区においても新型コロナウイルス感染症の拡大という緊急事態下で相談件数が急増しました。新型コロナウイルス感染症は５類感染症に移行したものの</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ICTを活用した柔軟な働き方が急速に進展したことから</w:t>
      </w:r>
      <w:r w:rsidR="004207B5">
        <w:rPr>
          <w:rFonts w:asciiTheme="minorEastAsia" w:eastAsiaTheme="minorEastAsia" w:hAnsiTheme="minorEastAsia" w:hint="eastAsia"/>
          <w:snapToGrid w:val="0"/>
          <w:kern w:val="0"/>
          <w:szCs w:val="21"/>
        </w:rPr>
        <w:t>、</w:t>
      </w:r>
      <w:r w:rsidR="00BD3802" w:rsidRPr="003A6816">
        <w:rPr>
          <w:rFonts w:asciiTheme="minorEastAsia" w:eastAsiaTheme="minorEastAsia" w:hAnsiTheme="minorEastAsia" w:hint="eastAsia"/>
          <w:snapToGrid w:val="0"/>
          <w:kern w:val="0"/>
          <w:szCs w:val="21"/>
        </w:rPr>
        <w:t>今後も引き続き注視する必要があります。</w:t>
      </w:r>
    </w:p>
    <w:p w14:paraId="098CBFD3" w14:textId="149F4943" w:rsidR="00BD3802" w:rsidRPr="003A6816" w:rsidRDefault="00BD3802" w:rsidP="008513F3">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施設の中で職員による虐待に対する対応が課題となっています。再発防止に加え</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どのような行為がなぜ虐待にあたるのか共通認識を持ったうえで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これまで以上に「虐待はしない」という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意識の向上を図る必要があります。</w:t>
      </w:r>
    </w:p>
    <w:p w14:paraId="77A7B846" w14:textId="1132BE8A" w:rsidR="00BD3802" w:rsidRPr="003A6816" w:rsidRDefault="00BD3802" w:rsidP="00434CE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一方で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施設職員の虐待に対する報道の過熱等により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施設職員が対応を萎縮することも発生しています。虐待が発生してしまった場合には</w:t>
      </w:r>
      <w:r w:rsidR="004207B5">
        <w:rPr>
          <w:rFonts w:asciiTheme="minorEastAsia" w:eastAsiaTheme="minorEastAsia" w:hAnsiTheme="minorEastAsia" w:hint="eastAsia"/>
          <w:snapToGrid w:val="0"/>
          <w:kern w:val="0"/>
          <w:szCs w:val="21"/>
        </w:rPr>
        <w:t>、</w:t>
      </w:r>
      <w:r w:rsidR="0094744B" w:rsidRPr="0094744B">
        <w:rPr>
          <w:rFonts w:asciiTheme="minorEastAsia" w:eastAsiaTheme="minorEastAsia" w:hAnsiTheme="minorEastAsia" w:hint="eastAsia"/>
          <w:snapToGrid w:val="0"/>
          <w:kern w:val="0"/>
          <w:szCs w:val="21"/>
        </w:rPr>
        <w:t>支援対象者に早期につながるよう対応するとともに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養護者や職員の支援も検討する必要があります。</w:t>
      </w:r>
    </w:p>
    <w:p w14:paraId="0BF81A6F" w14:textId="77777777" w:rsidR="00353E69" w:rsidRPr="003A6816" w:rsidRDefault="00353E69" w:rsidP="005E1D17">
      <w:pPr>
        <w:autoSpaceDE w:val="0"/>
        <w:autoSpaceDN w:val="0"/>
        <w:adjustRightInd w:val="0"/>
        <w:spacing w:beforeLines="30" w:before="72" w:afterLines="30" w:after="72" w:line="340" w:lineRule="exact"/>
        <w:ind w:left="220"/>
        <w:jc w:val="left"/>
        <w:rPr>
          <w:rFonts w:asciiTheme="minorEastAsia" w:eastAsiaTheme="minorEastAsia" w:hAnsiTheme="minorEastAsia"/>
          <w:snapToGrid w:val="0"/>
          <w:kern w:val="0"/>
          <w:szCs w:val="21"/>
        </w:rPr>
      </w:pPr>
    </w:p>
    <w:p w14:paraId="1492A06C" w14:textId="62C47CE3" w:rsidR="00502D1D" w:rsidRPr="003A6816" w:rsidRDefault="00B66B99" w:rsidP="005E1D17">
      <w:pPr>
        <w:pStyle w:val="af4"/>
        <w:ind w:leftChars="0" w:left="0" w:firstLineChars="0" w:firstLine="0"/>
        <w:jc w:val="left"/>
        <w:rPr>
          <w:rFonts w:asciiTheme="minorEastAsia" w:eastAsiaTheme="minorEastAsia" w:hAnsiTheme="minorEastAsia"/>
          <w:szCs w:val="21"/>
          <w:lang w:val="en-US"/>
        </w:rPr>
      </w:pPr>
      <w:proofErr w:type="spellStart"/>
      <w:r w:rsidRPr="003A6816">
        <w:rPr>
          <w:rFonts w:asciiTheme="minorEastAsia" w:eastAsiaTheme="minorEastAsia" w:hAnsiTheme="minorEastAsia" w:cs="源柔ゴシック Medium" w:hint="eastAsia"/>
          <w:szCs w:val="21"/>
        </w:rPr>
        <w:t>取組みの方向性</w:t>
      </w:r>
      <w:proofErr w:type="spellEnd"/>
    </w:p>
    <w:p w14:paraId="5F2CFED6" w14:textId="18D3CA1E" w:rsidR="005C2701" w:rsidRPr="003A6816" w:rsidRDefault="00BD3802" w:rsidP="005E1D17">
      <w:pPr>
        <w:widowControl/>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虐待やDVは決して許せない行為です。区民一人ひとりに虐待やDVの防止に対する基本的知識の普及や正しい理解の促進を図ります。また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精神的暴力も虐待やDVであるとの認識を徹底するなど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早期発見につながる啓発や地域ぐるみで虐待やDVを防止する意識づくりを強化します。</w:t>
      </w:r>
    </w:p>
    <w:p w14:paraId="2D25AB16" w14:textId="597C5562" w:rsidR="00BD3802" w:rsidRPr="003A6816" w:rsidRDefault="00BD3802"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虐待やDVの防止</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早期発見・早期対応に向けて相談体制をさらに充実させるとともに</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警察や司法をはじめとする関係機関や関係者との連携を強化していきます。</w:t>
      </w:r>
    </w:p>
    <w:p w14:paraId="19212464" w14:textId="7CCAF99F" w:rsidR="00BD3802" w:rsidRPr="003A6816" w:rsidRDefault="00BD3802"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虐待を行ってしまった人に対しても</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世帯の背景や家族の成り立ち</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個人の生育歴にも着目し</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全体を捉えてアセスメントを行い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家族に寄り添った支援を実施していく</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擁護者や施設の職員に対してもストレス緩和などの支援者支援を行うなど</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多角的な視点を持って対応します。</w:t>
      </w:r>
    </w:p>
    <w:p w14:paraId="08E2928F" w14:textId="50B5B346" w:rsidR="006E6727" w:rsidRPr="003A6816" w:rsidRDefault="00BD3802"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虐待やD</w:t>
      </w:r>
      <w:r w:rsidRPr="003A6816">
        <w:rPr>
          <w:rFonts w:asciiTheme="minorEastAsia" w:eastAsiaTheme="minorEastAsia" w:hAnsiTheme="minorEastAsia"/>
          <w:snapToGrid w:val="0"/>
          <w:szCs w:val="21"/>
        </w:rPr>
        <w:t>V</w:t>
      </w:r>
      <w:r w:rsidRPr="003A6816">
        <w:rPr>
          <w:rFonts w:asciiTheme="minorEastAsia" w:eastAsiaTheme="minorEastAsia" w:hAnsiTheme="minorEastAsia" w:hint="eastAsia"/>
          <w:snapToGrid w:val="0"/>
          <w:szCs w:val="21"/>
        </w:rPr>
        <w:t>は</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地域社会からの孤立や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不安・ストレス</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経済的要因など様々な要素が重なることで発生するリスクが高まります。擁護者や介護者等が地域において交流できる場づくりや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居場所につながることができ</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発する小さなサインを見逃さず</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受け止め</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困りごとに寄り添い</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孤独を感じさせない地域づくりを実践していきます。</w:t>
      </w:r>
    </w:p>
    <w:p w14:paraId="3BFDDBD6" w14:textId="788BE2E9" w:rsidR="009750E8" w:rsidRPr="003A6816" w:rsidRDefault="009750E8" w:rsidP="005E1D17">
      <w:pPr>
        <w:adjustRightInd w:val="0"/>
        <w:spacing w:before="50"/>
        <w:ind w:rightChars="100" w:right="210"/>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color w:val="00B0F0"/>
          <w:szCs w:val="21"/>
          <w:lang w:val="x-none"/>
        </w:rPr>
        <w:t>以上は</w:t>
      </w:r>
      <w:r w:rsidR="004207B5">
        <w:rPr>
          <w:rFonts w:asciiTheme="minorEastAsia" w:eastAsiaTheme="minorEastAsia" w:hAnsiTheme="minorEastAsia" w:hint="eastAsia"/>
          <w:color w:val="00B0F0"/>
          <w:szCs w:val="21"/>
          <w:lang w:val="x-none"/>
        </w:rPr>
        <w:t>、</w:t>
      </w:r>
      <w:r w:rsidR="008E3FD6">
        <w:rPr>
          <w:rFonts w:asciiTheme="minorEastAsia" w:eastAsiaTheme="minorEastAsia" w:hAnsiTheme="minorEastAsia" w:hint="eastAsia"/>
          <w:color w:val="00B0F0"/>
          <w:szCs w:val="21"/>
          <w:lang w:val="x-none"/>
        </w:rPr>
        <w:t>前の</w:t>
      </w:r>
      <w:r w:rsidRPr="003A6816">
        <w:rPr>
          <w:rFonts w:asciiTheme="minorEastAsia" w:eastAsiaTheme="minorEastAsia" w:hAnsiTheme="minorEastAsia" w:hint="eastAsia"/>
          <w:color w:val="00B0F0"/>
          <w:szCs w:val="21"/>
          <w:lang w:val="x-none"/>
        </w:rPr>
        <w:t>ページの内容です。</w:t>
      </w:r>
    </w:p>
    <w:p w14:paraId="6CFF3FC8" w14:textId="77777777" w:rsidR="009750E8" w:rsidRPr="003A6816" w:rsidRDefault="009750E8"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lang w:val="x-none"/>
        </w:rPr>
      </w:pPr>
    </w:p>
    <w:p w14:paraId="207AEB36" w14:textId="3F508CC2" w:rsidR="00617B3F" w:rsidRPr="003A6816" w:rsidRDefault="00617B3F" w:rsidP="005E1D17">
      <w:pPr>
        <w:pStyle w:val="af4"/>
        <w:snapToGrid w:val="0"/>
        <w:ind w:leftChars="0" w:left="0" w:rightChars="0" w:right="0" w:firstLineChars="0" w:firstLine="0"/>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color w:val="00B0F0"/>
          <w:szCs w:val="21"/>
          <w:lang w:eastAsia="ja-JP"/>
        </w:rPr>
        <w:t>116</w:t>
      </w:r>
      <w:r w:rsidRPr="003A6816">
        <w:rPr>
          <w:rFonts w:asciiTheme="minorEastAsia" w:eastAsiaTheme="minorEastAsia" w:hAnsiTheme="minorEastAsia"/>
          <w:color w:val="00B0F0"/>
          <w:szCs w:val="21"/>
        </w:rPr>
        <w:t>ページ</w:t>
      </w:r>
    </w:p>
    <w:p w14:paraId="1905A2F9" w14:textId="78D94970" w:rsidR="009213CB" w:rsidRPr="003A6816" w:rsidRDefault="00031B9E"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657F2D7F" w14:textId="208A1B65" w:rsidR="00D07FF5" w:rsidRPr="003A6816" w:rsidRDefault="00D07FF5" w:rsidP="005E1D17">
      <w:pPr>
        <w:pStyle w:val="af4"/>
        <w:ind w:leftChars="0" w:left="0" w:firstLineChars="0" w:firstLine="0"/>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kern w:val="0"/>
          <w:szCs w:val="21"/>
        </w:rPr>
        <w:t>デートDV防止出前講座の実施</w:t>
      </w:r>
    </w:p>
    <w:p w14:paraId="32CEFD08" w14:textId="3E188B5F" w:rsidR="00D07FF5" w:rsidRPr="003A6816" w:rsidRDefault="00D07FF5"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デートDV防止等にかかる必要な知識の習得や互いを尊重しあうコミュニケーションのあり方の啓発に向けた出前講座を実施するなど</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DV防止の取組みを推進します。</w:t>
      </w:r>
    </w:p>
    <w:p w14:paraId="160035A3" w14:textId="77777777" w:rsidR="00F204A0" w:rsidRPr="003A6816" w:rsidRDefault="00F204A0" w:rsidP="00F204A0">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cs="8ゴシック" w:hint="eastAsia"/>
          <w:color w:val="00B0F0"/>
          <w:szCs w:val="21"/>
        </w:rPr>
        <w:t>続きは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2116709B" w14:textId="77777777" w:rsidR="00F204A0" w:rsidRPr="003A6816" w:rsidRDefault="00F204A0" w:rsidP="00F204A0">
      <w:pPr>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27EA3622" w14:textId="26F7F89E" w:rsidR="00D07FF5" w:rsidRPr="003A6816" w:rsidRDefault="009F375A" w:rsidP="005E1D17">
      <w:pPr>
        <w:pStyle w:val="af4"/>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noProof/>
          <w:kern w:val="0"/>
          <w:szCs w:val="21"/>
        </w:rPr>
        <w:lastRenderedPageBreak/>
        <w:drawing>
          <wp:anchor distT="0" distB="0" distL="114300" distR="114300" simplePos="0" relativeHeight="256119808" behindDoc="0" locked="0" layoutInCell="1" allowOverlap="1" wp14:anchorId="7515AED3" wp14:editId="38C347E5">
            <wp:simplePos x="0" y="0"/>
            <wp:positionH relativeFrom="page">
              <wp:posOffset>6518275</wp:posOffset>
            </wp:positionH>
            <wp:positionV relativeFrom="page">
              <wp:posOffset>9650730</wp:posOffset>
            </wp:positionV>
            <wp:extent cx="716280" cy="716280"/>
            <wp:effectExtent l="0" t="0" r="7620" b="7620"/>
            <wp:wrapNone/>
            <wp:docPr id="2015626149" name="JAVISCODE08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626149" name="JAVISCODE081-183"/>
                    <pic:cNvPicPr/>
                  </pic:nvPicPr>
                  <pic:blipFill>
                    <a:blip r:embed="rId22"/>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A33F4"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00D07FF5" w:rsidRPr="003A6816">
        <w:rPr>
          <w:rFonts w:asciiTheme="minorEastAsia" w:eastAsiaTheme="minorEastAsia" w:hAnsiTheme="minorEastAsia" w:hint="eastAsia"/>
          <w:szCs w:val="21"/>
        </w:rPr>
        <w:t>DV防止研修等の充実</w:t>
      </w:r>
    </w:p>
    <w:p w14:paraId="4EFA751C" w14:textId="46920C24" w:rsidR="00D07FF5" w:rsidRPr="003A6816" w:rsidRDefault="00D07FF5"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DV防止に関する研修を行うなど</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「DVは犯罪行為を含む重大な人権侵害である」というメッセージとあわせて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DV防止法の内容について継続的な啓発を行うことで</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DV防止の取組みを推進します。</w:t>
      </w:r>
    </w:p>
    <w:p w14:paraId="11B5EC5E" w14:textId="54278B14" w:rsidR="00D07FF5" w:rsidRPr="003A6816" w:rsidRDefault="00D07FF5"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高齢者虐待に関する地域でのネットワークの充実</w:t>
      </w:r>
    </w:p>
    <w:p w14:paraId="41B733C6" w14:textId="12098B4F" w:rsidR="00D07FF5" w:rsidRPr="003A6816" w:rsidRDefault="00D07FF5"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あんしんすこやかセンター</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民生委員</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介護サービス事業者</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施設職員</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医師会</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警察等をメンバーとする高齢者虐待対策地域連絡会を開催し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関係者と事例等を</w:t>
      </w:r>
      <w:r w:rsidR="0094744B">
        <w:rPr>
          <w:rFonts w:asciiTheme="minorEastAsia" w:eastAsiaTheme="minorEastAsia" w:hAnsiTheme="minorEastAsia" w:hint="eastAsia"/>
          <w:szCs w:val="21"/>
          <w:highlight w:val="yellow"/>
          <w:lang w:eastAsia="ja-JP"/>
        </w:rPr>
        <w:t>共有</w:t>
      </w:r>
      <w:proofErr w:type="spellStart"/>
      <w:r w:rsidRPr="003C4372">
        <w:rPr>
          <w:rFonts w:asciiTheme="minorEastAsia" w:eastAsiaTheme="minorEastAsia" w:hAnsiTheme="minorEastAsia" w:hint="eastAsia"/>
          <w:szCs w:val="21"/>
          <w:highlight w:val="yellow"/>
        </w:rPr>
        <w:t>する</w:t>
      </w:r>
      <w:r w:rsidRPr="003A6816">
        <w:rPr>
          <w:rFonts w:asciiTheme="minorEastAsia" w:eastAsiaTheme="minorEastAsia" w:hAnsiTheme="minorEastAsia" w:hint="eastAsia"/>
          <w:szCs w:val="21"/>
        </w:rPr>
        <w:t>など地域でのネットワークの充実を図ります</w:t>
      </w:r>
      <w:proofErr w:type="spellEnd"/>
      <w:r w:rsidRPr="003A6816">
        <w:rPr>
          <w:rFonts w:asciiTheme="minorEastAsia" w:eastAsiaTheme="minorEastAsia" w:hAnsiTheme="minorEastAsia" w:hint="eastAsia"/>
          <w:szCs w:val="21"/>
        </w:rPr>
        <w:t>。</w:t>
      </w:r>
    </w:p>
    <w:p w14:paraId="5FBE84A8" w14:textId="2C45CE6E" w:rsidR="00D07FF5" w:rsidRPr="003A6816" w:rsidRDefault="00D07FF5" w:rsidP="005E1D17">
      <w:pPr>
        <w:pStyle w:val="af4"/>
        <w:ind w:leftChars="0" w:left="0" w:firstLineChars="0" w:firstLine="0"/>
        <w:jc w:val="left"/>
        <w:rPr>
          <w:rFonts w:asciiTheme="minorEastAsia" w:eastAsiaTheme="minorEastAsia" w:hAnsiTheme="minorEastAsia" w:cs="源柔ゴシック Medium"/>
          <w:szCs w:val="21"/>
          <w:lang w:val="en-US" w:eastAsia="ja-JP"/>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hint="eastAsia"/>
          <w:szCs w:val="21"/>
        </w:rPr>
        <w:t>高齢者虐待対応研修の実施</w:t>
      </w:r>
    </w:p>
    <w:p w14:paraId="70FBB32D" w14:textId="48A49F34" w:rsidR="00235233" w:rsidRPr="003A6816" w:rsidRDefault="00D07FF5" w:rsidP="005E1D17">
      <w:pPr>
        <w:adjustRightInd w:val="0"/>
        <w:snapToGrid w:val="0"/>
        <w:ind w:rightChars="100" w:right="210"/>
        <w:jc w:val="left"/>
        <w:rPr>
          <w:rFonts w:asciiTheme="minorEastAsia" w:eastAsiaTheme="minorEastAsia" w:hAnsiTheme="minorEastAsia"/>
          <w:szCs w:val="21"/>
        </w:rPr>
      </w:pPr>
      <w:r w:rsidRPr="003A6816">
        <w:rPr>
          <w:rFonts w:asciiTheme="minorEastAsia" w:eastAsiaTheme="minorEastAsia" w:hAnsiTheme="minorEastAsia" w:hint="eastAsia"/>
          <w:szCs w:val="21"/>
        </w:rPr>
        <w:t>高齢者虐待に関する具体的な対応方法をテーマとした高齢者虐待対応研修を実施し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職員や介護サービス事業者等の対応力の向上を図ります。</w:t>
      </w:r>
    </w:p>
    <w:p w14:paraId="491ED63C" w14:textId="77777777" w:rsidR="00353E69" w:rsidRPr="003A6816" w:rsidRDefault="00353E69" w:rsidP="005E1D17">
      <w:pPr>
        <w:adjustRightInd w:val="0"/>
        <w:snapToGrid w:val="0"/>
        <w:ind w:rightChars="100" w:right="210"/>
        <w:jc w:val="left"/>
        <w:rPr>
          <w:rFonts w:asciiTheme="minorEastAsia" w:eastAsiaTheme="minorEastAsia" w:hAnsiTheme="minorEastAsia"/>
          <w:szCs w:val="21"/>
          <w:u w:val="single"/>
          <w:shd w:val="pct15" w:color="auto" w:fill="FFFFFF"/>
          <w:lang w:val="x-none"/>
        </w:rPr>
      </w:pPr>
    </w:p>
    <w:p w14:paraId="71BAC6CA" w14:textId="13321B3C" w:rsidR="00C6162A" w:rsidRPr="00AB161C" w:rsidRDefault="00BD3802" w:rsidP="005E1D17">
      <w:pPr>
        <w:adjustRightInd w:val="0"/>
        <w:spacing w:before="50"/>
        <w:ind w:rightChars="100" w:right="210"/>
        <w:jc w:val="left"/>
        <w:rPr>
          <w:rFonts w:asciiTheme="minorEastAsia" w:eastAsiaTheme="minorEastAsia" w:hAnsiTheme="minorEastAsia"/>
          <w:szCs w:val="21"/>
          <w:u w:val="single"/>
          <w:lang w:val="x-none"/>
        </w:rPr>
      </w:pPr>
      <w:r w:rsidRPr="003A6816">
        <w:rPr>
          <w:rFonts w:asciiTheme="minorEastAsia" w:eastAsiaTheme="minorEastAsia" w:hAnsiTheme="minorEastAsia" w:hint="eastAsia"/>
          <w:szCs w:val="21"/>
          <w:lang w:val="x-none"/>
        </w:rPr>
        <w:t>取組みの行動量</w:t>
      </w:r>
      <w:r w:rsidR="005F0CDE"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3D6015D2" w14:textId="2CD418ED" w:rsidR="005C2701" w:rsidRPr="003A6816" w:rsidRDefault="00EC3B2A"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デート</w:t>
      </w:r>
      <w:proofErr w:type="spellStart"/>
      <w:r w:rsidRPr="003A6816">
        <w:rPr>
          <w:rFonts w:asciiTheme="minorEastAsia" w:eastAsiaTheme="minorEastAsia" w:hAnsiTheme="minorEastAsia" w:hint="eastAsia"/>
          <w:kern w:val="0"/>
          <w:szCs w:val="21"/>
          <w:lang w:val="x-none"/>
        </w:rPr>
        <w:t>DV防止出前講座の</w:t>
      </w:r>
      <w:r w:rsidRPr="003A6816">
        <w:rPr>
          <w:rFonts w:asciiTheme="minorEastAsia" w:eastAsiaTheme="minorEastAsia" w:hAnsiTheme="minorEastAsia" w:hint="eastAsia"/>
          <w:szCs w:val="21"/>
          <w:lang w:val="x-none"/>
        </w:rPr>
        <w:t>開催数</w:t>
      </w:r>
      <w:proofErr w:type="spellEnd"/>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施策２１</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３】</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3</w:t>
      </w:r>
      <w:r w:rsidRPr="003A6816">
        <w:rPr>
          <w:rFonts w:asciiTheme="minorEastAsia" w:eastAsiaTheme="minorEastAsia" w:hAnsiTheme="minorEastAsia" w:hint="eastAsia"/>
          <w:szCs w:val="21"/>
          <w:lang w:val="x-none"/>
        </w:rPr>
        <w:t>回（令和</w:t>
      </w:r>
      <w:r w:rsidR="006519AD" w:rsidRPr="003A6816">
        <w:rPr>
          <w:rFonts w:asciiTheme="minorEastAsia" w:eastAsiaTheme="minorEastAsia" w:hAnsiTheme="minorEastAsia"/>
          <w:szCs w:val="21"/>
          <w:lang w:val="x-none"/>
        </w:rPr>
        <w:t>5年</w:t>
      </w:r>
      <w:r w:rsidR="006519AD" w:rsidRPr="003A6816">
        <w:rPr>
          <w:rFonts w:asciiTheme="minorEastAsia" w:eastAsiaTheme="minorEastAsia" w:hAnsiTheme="minorEastAsia"/>
          <w:kern w:val="0"/>
          <w:szCs w:val="21"/>
          <w:lang w:val="x-none"/>
        </w:rPr>
        <w:t>12</w:t>
      </w:r>
      <w:r w:rsidRPr="003A6816">
        <w:rPr>
          <w:rFonts w:asciiTheme="minorEastAsia" w:eastAsiaTheme="minorEastAsia" w:hAnsiTheme="minorEastAsia" w:hint="eastAsia"/>
          <w:kern w:val="0"/>
          <w:szCs w:val="21"/>
          <w:lang w:val="x-none"/>
        </w:rPr>
        <w:t>月時点）</w:t>
      </w:r>
      <w:r w:rsidR="004207B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5回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5回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6回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6回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22</w:t>
      </w:r>
      <w:r w:rsidRPr="003A6816">
        <w:rPr>
          <w:rFonts w:asciiTheme="minorEastAsia" w:eastAsiaTheme="minorEastAsia" w:hAnsiTheme="minorEastAsia" w:hint="eastAsia"/>
          <w:szCs w:val="21"/>
          <w:lang w:val="x-none"/>
        </w:rPr>
        <w:t>回</w:t>
      </w:r>
    </w:p>
    <w:p w14:paraId="445A9EEC" w14:textId="1EDAB70F" w:rsidR="00EC3B2A" w:rsidRPr="003A6816" w:rsidRDefault="00EC3B2A"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DV等暴力防止・被害者支援関連講座の開催数</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施策２１</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３】</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3</w:t>
      </w:r>
      <w:r w:rsidRPr="003A6816">
        <w:rPr>
          <w:rFonts w:asciiTheme="minorEastAsia" w:eastAsiaTheme="minorEastAsia" w:hAnsiTheme="minorEastAsia" w:hint="eastAsia"/>
          <w:szCs w:val="21"/>
          <w:lang w:val="x-none"/>
        </w:rPr>
        <w:t>回（令和</w:t>
      </w:r>
      <w:r w:rsidR="006519AD" w:rsidRPr="003A6816">
        <w:rPr>
          <w:rFonts w:asciiTheme="minorEastAsia" w:eastAsiaTheme="minorEastAsia" w:hAnsiTheme="minorEastAsia"/>
          <w:szCs w:val="21"/>
          <w:lang w:val="x-none"/>
        </w:rPr>
        <w:t>5年</w:t>
      </w:r>
      <w:r w:rsidR="006519AD" w:rsidRPr="003A6816">
        <w:rPr>
          <w:rFonts w:asciiTheme="minorEastAsia" w:eastAsiaTheme="minorEastAsia" w:hAnsiTheme="minorEastAsia"/>
          <w:kern w:val="0"/>
          <w:szCs w:val="21"/>
          <w:lang w:val="x-none"/>
        </w:rPr>
        <w:t>12</w:t>
      </w:r>
      <w:r w:rsidRPr="003A6816">
        <w:rPr>
          <w:rFonts w:asciiTheme="minorEastAsia" w:eastAsiaTheme="minorEastAsia" w:hAnsiTheme="minorEastAsia" w:hint="eastAsia"/>
          <w:kern w:val="0"/>
          <w:szCs w:val="21"/>
          <w:lang w:val="x-none"/>
        </w:rPr>
        <w:t>月時点）</w:t>
      </w:r>
      <w:r w:rsidR="004207B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5回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5回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5回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5回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20回</w:t>
      </w:r>
    </w:p>
    <w:p w14:paraId="0ECB3599" w14:textId="241E47B1" w:rsidR="00EC3B2A" w:rsidRPr="003A6816" w:rsidRDefault="00EC3B2A"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高齢者虐待対策地域連絡会の実施</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1回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1回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1回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1回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1回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4回</w:t>
      </w:r>
    </w:p>
    <w:p w14:paraId="1A4EC30A" w14:textId="4940D514" w:rsidR="00EC3B2A" w:rsidRPr="003A6816" w:rsidRDefault="00EC3B2A"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高齢者虐待対応研修の実施</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3回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3回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3回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3回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3回</w:t>
      </w:r>
      <w:r w:rsidR="004A2565">
        <w:rPr>
          <w:rFonts w:asciiTheme="minorEastAsia" w:eastAsiaTheme="minorEastAsia" w:hAnsiTheme="minorEastAsia" w:hint="eastAsia"/>
          <w:color w:val="00B0F0"/>
          <w:kern w:val="0"/>
          <w:szCs w:val="21"/>
          <w:lang w:val="x-none"/>
        </w:rPr>
        <w:t>、</w:t>
      </w:r>
      <w:r w:rsidR="004A2565" w:rsidRPr="003A6816">
        <w:rPr>
          <w:rFonts w:asciiTheme="minorEastAsia" w:eastAsiaTheme="minorEastAsia" w:hAnsiTheme="minorEastAsia"/>
          <w:szCs w:val="21"/>
          <w:lang w:val="x-none"/>
        </w:rPr>
        <w:t>12</w:t>
      </w:r>
      <w:r w:rsidRPr="003A6816">
        <w:rPr>
          <w:rFonts w:asciiTheme="minorEastAsia" w:eastAsiaTheme="minorEastAsia" w:hAnsiTheme="minorEastAsia" w:hint="eastAsia"/>
          <w:szCs w:val="21"/>
          <w:lang w:val="x-none"/>
        </w:rPr>
        <w:t>回</w:t>
      </w:r>
    </w:p>
    <w:p w14:paraId="2B065A2A" w14:textId="2A86E73C" w:rsidR="00BD3802" w:rsidRPr="003A6816" w:rsidRDefault="00BD3802" w:rsidP="005E1D17">
      <w:pPr>
        <w:adjustRightInd w:val="0"/>
        <w:spacing w:before="50"/>
        <w:ind w:rightChars="100" w:right="210"/>
        <w:jc w:val="left"/>
        <w:rPr>
          <w:rFonts w:asciiTheme="minorEastAsia" w:eastAsiaTheme="minorEastAsia" w:hAnsiTheme="minorEastAsia"/>
          <w:szCs w:val="21"/>
          <w:lang w:val="x-none"/>
        </w:rPr>
      </w:pPr>
    </w:p>
    <w:p w14:paraId="7362A5A7" w14:textId="2B30D8AE" w:rsidR="00C6162A"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szCs w:val="21"/>
          <w:lang w:val="x-none"/>
        </w:rPr>
        <w:t>取組みの成果指標</w:t>
      </w:r>
      <w:r w:rsidR="005F0CDE"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2DBDB6A8" w14:textId="2DDB9BF1" w:rsidR="00BD3802" w:rsidRPr="003A6816" w:rsidRDefault="00EC3B2A"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デート</w:t>
      </w:r>
      <w:proofErr w:type="spellStart"/>
      <w:r w:rsidRPr="003A6816">
        <w:rPr>
          <w:rFonts w:asciiTheme="minorEastAsia" w:eastAsiaTheme="minorEastAsia" w:hAnsiTheme="minorEastAsia" w:hint="eastAsia"/>
          <w:kern w:val="0"/>
          <w:szCs w:val="21"/>
          <w:lang w:val="x-none"/>
        </w:rPr>
        <w:t>DV防止出前講座の</w:t>
      </w:r>
      <w:r w:rsidRPr="003A6816">
        <w:rPr>
          <w:rFonts w:asciiTheme="minorEastAsia" w:eastAsiaTheme="minorEastAsia" w:hAnsiTheme="minorEastAsia" w:hint="eastAsia"/>
          <w:szCs w:val="21"/>
          <w:lang w:val="x-none"/>
        </w:rPr>
        <w:t>参加者数</w:t>
      </w:r>
      <w:proofErr w:type="spellEnd"/>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施策２１</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３】</w:t>
      </w:r>
      <w:r w:rsidR="009353C3"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316</w:t>
      </w:r>
      <w:r w:rsidRPr="003A6816">
        <w:rPr>
          <w:rFonts w:asciiTheme="minorEastAsia" w:eastAsiaTheme="minorEastAsia" w:hAnsiTheme="minorEastAsia" w:hint="eastAsia"/>
          <w:szCs w:val="21"/>
          <w:lang w:val="x-none"/>
        </w:rPr>
        <w:t>人（令和</w:t>
      </w:r>
      <w:r w:rsidR="006519AD" w:rsidRPr="003A6816">
        <w:rPr>
          <w:rFonts w:asciiTheme="minorEastAsia" w:eastAsiaTheme="minorEastAsia" w:hAnsiTheme="minorEastAsia"/>
          <w:szCs w:val="21"/>
          <w:lang w:val="x-none"/>
        </w:rPr>
        <w:t>5年</w:t>
      </w:r>
      <w:r w:rsidR="006519AD" w:rsidRPr="000F2447">
        <w:rPr>
          <w:rFonts w:asciiTheme="minorEastAsia" w:eastAsiaTheme="minorEastAsia" w:hAnsiTheme="minorEastAsia"/>
          <w:kern w:val="0"/>
          <w:szCs w:val="21"/>
          <w:lang w:val="x-none"/>
        </w:rPr>
        <w:t>12</w:t>
      </w:r>
      <w:r w:rsidRPr="000F2447">
        <w:rPr>
          <w:rFonts w:asciiTheme="minorEastAsia" w:eastAsiaTheme="minorEastAsia" w:hAnsiTheme="minorEastAsia" w:hint="eastAsia"/>
          <w:kern w:val="0"/>
          <w:szCs w:val="21"/>
          <w:lang w:val="x-none"/>
        </w:rPr>
        <w:t>月時点）</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370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370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400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400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1,540</w:t>
      </w:r>
      <w:r w:rsidRPr="003A6816">
        <w:rPr>
          <w:rFonts w:asciiTheme="minorEastAsia" w:eastAsiaTheme="minorEastAsia" w:hAnsiTheme="minorEastAsia" w:hint="eastAsia"/>
          <w:szCs w:val="21"/>
          <w:lang w:val="x-none"/>
        </w:rPr>
        <w:t>人</w:t>
      </w:r>
    </w:p>
    <w:p w14:paraId="5BC42FA7" w14:textId="22BB908D" w:rsidR="00EC3B2A" w:rsidRPr="003A6816" w:rsidRDefault="00EC3B2A" w:rsidP="005E1D17">
      <w:pPr>
        <w:adjustRightInd w:val="0"/>
        <w:spacing w:line="240" w:lineRule="exact"/>
        <w:jc w:val="left"/>
        <w:rPr>
          <w:rFonts w:asciiTheme="minorEastAsia" w:eastAsiaTheme="minorEastAsia" w:hAnsiTheme="minorEastAsia"/>
          <w:color w:val="00B0F0"/>
          <w:kern w:val="0"/>
          <w:szCs w:val="21"/>
          <w:lang w:val="x-none"/>
        </w:rPr>
      </w:pPr>
      <w:r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lang w:val="x-none"/>
        </w:rPr>
        <w:t>、</w:t>
      </w:r>
      <w:proofErr w:type="spellStart"/>
      <w:r w:rsidRPr="003A6816">
        <w:rPr>
          <w:rFonts w:asciiTheme="minorEastAsia" w:eastAsiaTheme="minorEastAsia" w:hAnsiTheme="minorEastAsia" w:hint="eastAsia"/>
          <w:kern w:val="0"/>
          <w:szCs w:val="21"/>
          <w:lang w:val="x-none"/>
        </w:rPr>
        <w:t>DV防止研修等の参加者数</w:t>
      </w:r>
      <w:proofErr w:type="spellEnd"/>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kern w:val="0"/>
          <w:szCs w:val="21"/>
          <w:lang w:val="x-none"/>
        </w:rPr>
        <w:t>【実施計画</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lang w:val="x-none"/>
        </w:rPr>
        <w:t>施策２１</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kern w:val="0"/>
          <w:szCs w:val="21"/>
          <w:lang w:val="x-none"/>
        </w:rPr>
        <w:t>３】</w:t>
      </w:r>
      <w:r w:rsidR="009353C3"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123</w:t>
      </w:r>
      <w:r w:rsidRPr="003A6816">
        <w:rPr>
          <w:rFonts w:asciiTheme="minorEastAsia" w:eastAsiaTheme="minorEastAsia" w:hAnsiTheme="minorEastAsia" w:hint="eastAsia"/>
          <w:szCs w:val="21"/>
          <w:lang w:val="x-none"/>
        </w:rPr>
        <w:t>人（令和</w:t>
      </w:r>
      <w:r w:rsidR="006519AD" w:rsidRPr="003A6816">
        <w:rPr>
          <w:rFonts w:asciiTheme="minorEastAsia" w:eastAsiaTheme="minorEastAsia" w:hAnsiTheme="minorEastAsia"/>
          <w:szCs w:val="21"/>
          <w:lang w:val="x-none"/>
        </w:rPr>
        <w:t>5年</w:t>
      </w:r>
      <w:r w:rsidR="006519AD" w:rsidRPr="003A6816">
        <w:rPr>
          <w:rFonts w:asciiTheme="minorEastAsia" w:eastAsiaTheme="minorEastAsia" w:hAnsiTheme="minorEastAsia"/>
          <w:kern w:val="0"/>
          <w:szCs w:val="21"/>
          <w:lang w:val="x-none"/>
        </w:rPr>
        <w:t>12</w:t>
      </w:r>
      <w:r w:rsidRPr="003A6816">
        <w:rPr>
          <w:rFonts w:asciiTheme="minorEastAsia" w:eastAsiaTheme="minorEastAsia" w:hAnsiTheme="minorEastAsia" w:hint="eastAsia"/>
          <w:kern w:val="0"/>
          <w:szCs w:val="21"/>
          <w:lang w:val="x-none"/>
        </w:rPr>
        <w:t>月時点）</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250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300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350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400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1,300</w:t>
      </w:r>
      <w:r w:rsidRPr="003A6816">
        <w:rPr>
          <w:rFonts w:asciiTheme="minorEastAsia" w:eastAsiaTheme="minorEastAsia" w:hAnsiTheme="minorEastAsia" w:hint="eastAsia"/>
          <w:szCs w:val="21"/>
          <w:lang w:val="x-none"/>
        </w:rPr>
        <w:t>人</w:t>
      </w:r>
    </w:p>
    <w:p w14:paraId="64F489DA" w14:textId="29127C76" w:rsidR="00EC3B2A" w:rsidRPr="003A6816" w:rsidRDefault="00EC3B2A"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高齢者虐待対策地域連絡会の出席団体数</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19団体</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19団体</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19団体</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19団体</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19団体</w:t>
      </w:r>
      <w:r w:rsidR="00536E31">
        <w:rPr>
          <w:rFonts w:asciiTheme="minorEastAsia" w:eastAsiaTheme="minorEastAsia" w:hAnsiTheme="minorEastAsia" w:hint="eastAsia"/>
          <w:color w:val="00B0F0"/>
          <w:kern w:val="0"/>
          <w:szCs w:val="21"/>
          <w:lang w:val="x-none"/>
        </w:rPr>
        <w:t>、</w:t>
      </w:r>
      <w:r w:rsidR="00536E31" w:rsidRPr="003A6816">
        <w:rPr>
          <w:rFonts w:asciiTheme="minorEastAsia" w:eastAsiaTheme="minorEastAsia" w:hAnsiTheme="minorEastAsia"/>
          <w:szCs w:val="21"/>
          <w:lang w:val="x-none"/>
        </w:rPr>
        <w:t>19</w:t>
      </w:r>
      <w:r w:rsidRPr="003A6816">
        <w:rPr>
          <w:rFonts w:asciiTheme="minorEastAsia" w:eastAsiaTheme="minorEastAsia" w:hAnsiTheme="minorEastAsia" w:hint="eastAsia"/>
          <w:szCs w:val="21"/>
          <w:lang w:val="x-none"/>
        </w:rPr>
        <w:t>団体</w:t>
      </w:r>
    </w:p>
    <w:p w14:paraId="3E223740" w14:textId="24902F8E" w:rsidR="00963653" w:rsidRPr="003A6816" w:rsidRDefault="00EC3B2A" w:rsidP="005E1D17">
      <w:pPr>
        <w:adjustRightInd w:val="0"/>
        <w:spacing w:before="50"/>
        <w:ind w:rightChars="100" w:right="210"/>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高齢者虐待対応研修の参加者数</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延べ750人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延べ</w:t>
      </w:r>
      <w:r w:rsidR="00B77AFD" w:rsidRPr="003A6816">
        <w:rPr>
          <w:rFonts w:asciiTheme="minorEastAsia" w:eastAsiaTheme="minorEastAsia" w:hAnsiTheme="minorEastAsia"/>
          <w:szCs w:val="21"/>
          <w:lang w:val="x-none"/>
        </w:rPr>
        <w:t>770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延べ</w:t>
      </w:r>
      <w:r w:rsidR="00B77AFD" w:rsidRPr="003A6816">
        <w:rPr>
          <w:rFonts w:asciiTheme="minorEastAsia" w:eastAsiaTheme="minorEastAsia" w:hAnsiTheme="minorEastAsia"/>
          <w:szCs w:val="21"/>
          <w:lang w:val="x-none"/>
        </w:rPr>
        <w:t>790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延べ</w:t>
      </w:r>
      <w:r w:rsidR="002E21D0" w:rsidRPr="003A6816">
        <w:rPr>
          <w:rFonts w:asciiTheme="minorEastAsia" w:eastAsiaTheme="minorEastAsia" w:hAnsiTheme="minorEastAsia"/>
          <w:szCs w:val="21"/>
          <w:lang w:val="x-none"/>
        </w:rPr>
        <w:t>810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延べ</w:t>
      </w:r>
      <w:r w:rsidR="002E21D0" w:rsidRPr="003A6816">
        <w:rPr>
          <w:rFonts w:asciiTheme="minorEastAsia" w:eastAsiaTheme="minorEastAsia" w:hAnsiTheme="minorEastAsia"/>
          <w:szCs w:val="21"/>
          <w:lang w:val="x-none"/>
        </w:rPr>
        <w:t>830</w:t>
      </w:r>
      <w:r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延べ3,200人</w:t>
      </w:r>
    </w:p>
    <w:p w14:paraId="75471C7A" w14:textId="6BAA16E5" w:rsidR="00EE4317" w:rsidRPr="003A6816" w:rsidRDefault="004C3325" w:rsidP="005E1D17">
      <w:pPr>
        <w:pStyle w:val="af4"/>
        <w:snapToGrid w:val="0"/>
        <w:ind w:leftChars="0" w:left="0" w:rightChars="0" w:right="0" w:firstLineChars="0" w:firstLine="0"/>
        <w:jc w:val="left"/>
        <w:rPr>
          <w:rFonts w:asciiTheme="minorEastAsia" w:eastAsiaTheme="minorEastAsia" w:hAnsiTheme="minorEastAsia"/>
          <w:color w:val="00B0F0"/>
          <w:szCs w:val="21"/>
          <w:lang w:eastAsia="ja-JP"/>
        </w:rPr>
      </w:pPr>
      <w:proofErr w:type="spellStart"/>
      <w:r w:rsidRPr="003A6816">
        <w:rPr>
          <w:rFonts w:asciiTheme="minorEastAsia" w:eastAsiaTheme="minorEastAsia" w:hAnsiTheme="minorEastAsia" w:hint="eastAsia"/>
          <w:color w:val="00B0F0"/>
          <w:szCs w:val="21"/>
        </w:rPr>
        <w:t>以上は</w:t>
      </w:r>
      <w:r w:rsidR="004207B5">
        <w:rPr>
          <w:rFonts w:asciiTheme="minorEastAsia" w:eastAsiaTheme="minorEastAsia" w:hAnsiTheme="minorEastAsia" w:hint="eastAsia"/>
          <w:color w:val="00B0F0"/>
          <w:szCs w:val="21"/>
        </w:rPr>
        <w:t>、</w:t>
      </w:r>
      <w:r w:rsidR="008E3FD6">
        <w:rPr>
          <w:rFonts w:asciiTheme="minorEastAsia" w:eastAsiaTheme="minorEastAsia" w:hAnsiTheme="minorEastAsia" w:hint="eastAsia"/>
          <w:color w:val="00B0F0"/>
          <w:szCs w:val="21"/>
        </w:rPr>
        <w:t>前の</w:t>
      </w:r>
      <w:r w:rsidR="008E3FD6">
        <w:rPr>
          <w:rFonts w:asciiTheme="minorEastAsia" w:eastAsiaTheme="minorEastAsia" w:hAnsiTheme="minorEastAsia" w:hint="eastAsia"/>
          <w:color w:val="00B0F0"/>
          <w:szCs w:val="21"/>
          <w:lang w:eastAsia="ja-JP"/>
        </w:rPr>
        <w:t>ページ</w:t>
      </w:r>
      <w:r w:rsidRPr="003A6816">
        <w:rPr>
          <w:rFonts w:asciiTheme="minorEastAsia" w:eastAsiaTheme="minorEastAsia" w:hAnsiTheme="minorEastAsia" w:hint="eastAsia"/>
          <w:color w:val="00B0F0"/>
          <w:szCs w:val="21"/>
        </w:rPr>
        <w:t>の内容です</w:t>
      </w:r>
      <w:proofErr w:type="spellEnd"/>
      <w:r w:rsidRPr="003A6816">
        <w:rPr>
          <w:rFonts w:asciiTheme="minorEastAsia" w:eastAsiaTheme="minorEastAsia" w:hAnsiTheme="minorEastAsia" w:hint="eastAsia"/>
          <w:color w:val="00B0F0"/>
          <w:szCs w:val="21"/>
        </w:rPr>
        <w:t>。</w:t>
      </w:r>
    </w:p>
    <w:p w14:paraId="4AE639D6" w14:textId="77777777" w:rsidR="00EE4317" w:rsidRPr="003A6816" w:rsidRDefault="00EE4317" w:rsidP="005E1D17">
      <w:pPr>
        <w:pStyle w:val="af4"/>
        <w:snapToGrid w:val="0"/>
        <w:ind w:leftChars="0" w:left="0" w:rightChars="0" w:right="0" w:firstLineChars="0" w:firstLine="0"/>
        <w:jc w:val="left"/>
        <w:rPr>
          <w:rFonts w:asciiTheme="minorEastAsia" w:eastAsiaTheme="minorEastAsia" w:hAnsiTheme="minorEastAsia"/>
          <w:color w:val="00B0F0"/>
          <w:szCs w:val="21"/>
          <w:lang w:eastAsia="ja-JP"/>
        </w:rPr>
      </w:pPr>
    </w:p>
    <w:p w14:paraId="7E193EE2" w14:textId="5426F30D" w:rsidR="00EE4317" w:rsidRPr="003A6816" w:rsidRDefault="00617B3F" w:rsidP="005E1D17">
      <w:pPr>
        <w:pStyle w:val="af4"/>
        <w:snapToGrid w:val="0"/>
        <w:ind w:leftChars="0" w:left="0" w:rightChars="0" w:right="0" w:firstLineChars="0" w:firstLine="0"/>
        <w:jc w:val="left"/>
        <w:rPr>
          <w:rFonts w:asciiTheme="minorEastAsia" w:eastAsiaTheme="minorEastAsia" w:hAnsiTheme="minorEastAsia"/>
          <w:color w:val="00B0F0"/>
          <w:szCs w:val="21"/>
        </w:rPr>
      </w:pPr>
      <w:r w:rsidRPr="003A6816">
        <w:rPr>
          <w:rFonts w:asciiTheme="minorEastAsia" w:eastAsiaTheme="minorEastAsia" w:hAnsiTheme="minorEastAsia" w:hint="eastAsia"/>
          <w:color w:val="00B0F0"/>
          <w:szCs w:val="21"/>
          <w:lang w:eastAsia="ja-JP"/>
        </w:rPr>
        <w:t>117</w:t>
      </w:r>
      <w:r w:rsidRPr="003A6816">
        <w:rPr>
          <w:rFonts w:asciiTheme="minorEastAsia" w:eastAsiaTheme="minorEastAsia" w:hAnsiTheme="minorEastAsia"/>
          <w:color w:val="00B0F0"/>
          <w:szCs w:val="21"/>
        </w:rPr>
        <w:t>ページ</w:t>
      </w:r>
    </w:p>
    <w:p w14:paraId="4B6884EA" w14:textId="0102A228"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「誰か」のことじゃない</w:t>
      </w:r>
    </w:p>
    <w:p w14:paraId="03BFF1CF" w14:textId="545350C4"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「人権」というと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少し堅苦しいと思う</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もいらっしゃるかもしれません。しかし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実は誰にとっても身近で大切な</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「人間が人間らしく生きる権利」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「誰もが生まれながらに持っている権利」なのです。</w:t>
      </w:r>
    </w:p>
    <w:p w14:paraId="75AC3BC8" w14:textId="2ACBEFC9"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毎年１２月１０日は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世界人権宣言（１９４８年国連採択）を記念した</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「人権デー」です。人権デーを最終日とする１週間（１２月４</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１０日）を「人権週間」として定めています。</w:t>
      </w:r>
    </w:p>
    <w:p w14:paraId="6B7E6097" w14:textId="77777777" w:rsidR="00B66B99" w:rsidRPr="003A6816" w:rsidRDefault="00B66B99" w:rsidP="005E1D17">
      <w:pPr>
        <w:jc w:val="left"/>
        <w:rPr>
          <w:rFonts w:asciiTheme="minorEastAsia" w:eastAsiaTheme="minorEastAsia" w:hAnsiTheme="minorEastAsia"/>
          <w:snapToGrid w:val="0"/>
          <w:kern w:val="0"/>
          <w:szCs w:val="21"/>
        </w:rPr>
      </w:pPr>
    </w:p>
    <w:p w14:paraId="6A4C6149" w14:textId="5165B40C"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人権や男女</w:t>
      </w:r>
      <w:r w:rsidR="003E50DD" w:rsidRPr="003A6816">
        <w:rPr>
          <w:rFonts w:asciiTheme="minorEastAsia" w:eastAsiaTheme="minorEastAsia" w:hAnsiTheme="minorEastAsia" w:hint="eastAsia"/>
          <w:snapToGrid w:val="0"/>
          <w:color w:val="00B0F0"/>
          <w:kern w:val="0"/>
          <w:szCs w:val="21"/>
        </w:rPr>
        <w:t>きょうどう</w:t>
      </w:r>
      <w:r w:rsidRPr="003A6816">
        <w:rPr>
          <w:rFonts w:asciiTheme="minorEastAsia" w:eastAsiaTheme="minorEastAsia" w:hAnsiTheme="minorEastAsia" w:hint="eastAsia"/>
          <w:snapToGrid w:val="0"/>
          <w:kern w:val="0"/>
          <w:szCs w:val="21"/>
        </w:rPr>
        <w:t>参画に関する記念日や週間</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いくつ知っていますか？</w:t>
      </w:r>
    </w:p>
    <w:p w14:paraId="0F3D2509" w14:textId="77777777" w:rsidR="00B66B99" w:rsidRPr="003A6816" w:rsidRDefault="00B66B99" w:rsidP="005E1D17">
      <w:pPr>
        <w:jc w:val="left"/>
        <w:rPr>
          <w:rFonts w:asciiTheme="minorEastAsia" w:eastAsiaTheme="minorEastAsia" w:hAnsiTheme="minorEastAsia"/>
          <w:snapToGrid w:val="0"/>
          <w:kern w:val="0"/>
          <w:szCs w:val="21"/>
        </w:rPr>
      </w:pPr>
    </w:p>
    <w:p w14:paraId="696A7CEF" w14:textId="77777777" w:rsidR="00F204A0" w:rsidRPr="003A6816" w:rsidRDefault="00F204A0" w:rsidP="00F204A0">
      <w:pPr>
        <w:widowControl/>
        <w:jc w:val="left"/>
        <w:rPr>
          <w:rFonts w:asciiTheme="minorEastAsia" w:eastAsiaTheme="minorEastAsia" w:hAnsiTheme="minorEastAsia" w:cs="8ゴシック"/>
          <w:color w:val="00B0F0"/>
          <w:szCs w:val="21"/>
        </w:rPr>
      </w:pPr>
      <w:r w:rsidRPr="003A6816">
        <w:rPr>
          <w:rFonts w:asciiTheme="minorEastAsia" w:eastAsiaTheme="minorEastAsia" w:hAnsiTheme="minorEastAsia" w:cs="8ゴシック" w:hint="eastAsia"/>
          <w:color w:val="00B0F0"/>
          <w:szCs w:val="21"/>
        </w:rPr>
        <w:t>続きは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3547C7F9" w14:textId="77777777" w:rsidR="00F204A0" w:rsidRPr="003A6816" w:rsidRDefault="00F204A0" w:rsidP="00F204A0">
      <w:pPr>
        <w:widowControl/>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37C272E2" w14:textId="044B95DB" w:rsidR="00B66B99" w:rsidRPr="003A6816" w:rsidRDefault="009F375A" w:rsidP="005E1D17">
      <w:pPr>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120832" behindDoc="0" locked="0" layoutInCell="1" allowOverlap="1" wp14:anchorId="2192F056" wp14:editId="44AB1885">
            <wp:simplePos x="0" y="0"/>
            <wp:positionH relativeFrom="page">
              <wp:posOffset>6518275</wp:posOffset>
            </wp:positionH>
            <wp:positionV relativeFrom="page">
              <wp:posOffset>9650730</wp:posOffset>
            </wp:positionV>
            <wp:extent cx="716280" cy="716280"/>
            <wp:effectExtent l="0" t="0" r="7620" b="7620"/>
            <wp:wrapNone/>
            <wp:docPr id="426605176" name="JAVISCODE08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605176" name="JAVISCODE082-174"/>
                    <pic:cNvPicPr/>
                  </pic:nvPicPr>
                  <pic:blipFill>
                    <a:blip r:embed="rId23"/>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66B99" w:rsidRPr="003A6816">
        <w:rPr>
          <w:rFonts w:asciiTheme="minorEastAsia" w:eastAsiaTheme="minorEastAsia" w:hAnsiTheme="minorEastAsia" w:hint="eastAsia"/>
          <w:snapToGrid w:val="0"/>
          <w:kern w:val="0"/>
          <w:szCs w:val="21"/>
        </w:rPr>
        <w:t>３月８日</w:t>
      </w:r>
      <w:r w:rsidR="004207B5">
        <w:rPr>
          <w:rFonts w:asciiTheme="minorEastAsia" w:eastAsiaTheme="minorEastAsia" w:hAnsiTheme="minorEastAsia" w:hint="eastAsia"/>
          <w:snapToGrid w:val="0"/>
          <w:color w:val="00B0F0"/>
          <w:kern w:val="0"/>
          <w:szCs w:val="21"/>
        </w:rPr>
        <w:t>、</w:t>
      </w:r>
      <w:r w:rsidR="00B66B99" w:rsidRPr="003A6816">
        <w:rPr>
          <w:rFonts w:asciiTheme="minorEastAsia" w:eastAsiaTheme="minorEastAsia" w:hAnsiTheme="minorEastAsia" w:hint="eastAsia"/>
          <w:snapToGrid w:val="0"/>
          <w:kern w:val="0"/>
          <w:szCs w:val="21"/>
        </w:rPr>
        <w:t>国際女性デー</w:t>
      </w:r>
    </w:p>
    <w:p w14:paraId="39BE0CD0" w14:textId="08C1D4E1" w:rsidR="00B66B99" w:rsidRPr="003A6816" w:rsidRDefault="00B925C0"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４</w:t>
      </w:r>
      <w:r w:rsidR="00B66B99" w:rsidRPr="003A6816">
        <w:rPr>
          <w:rFonts w:asciiTheme="minorEastAsia" w:eastAsiaTheme="minorEastAsia" w:hAnsiTheme="minorEastAsia" w:hint="eastAsia"/>
          <w:snapToGrid w:val="0"/>
          <w:kern w:val="0"/>
          <w:szCs w:val="21"/>
        </w:rPr>
        <w:t>月</w:t>
      </w:r>
      <w:r w:rsidRPr="003A6816">
        <w:rPr>
          <w:rFonts w:asciiTheme="minorEastAsia" w:eastAsiaTheme="minorEastAsia" w:hAnsiTheme="minorEastAsia" w:hint="eastAsia"/>
          <w:snapToGrid w:val="0"/>
          <w:kern w:val="0"/>
          <w:szCs w:val="21"/>
        </w:rPr>
        <w:t>１０</w:t>
      </w:r>
      <w:r w:rsidR="00B66B99" w:rsidRPr="003A6816">
        <w:rPr>
          <w:rFonts w:asciiTheme="minorEastAsia" w:eastAsiaTheme="minorEastAsia" w:hAnsiTheme="minorEastAsia" w:hint="eastAsia"/>
          <w:snapToGrid w:val="0"/>
          <w:kern w:val="0"/>
          <w:szCs w:val="21"/>
        </w:rPr>
        <w:t>日</w:t>
      </w:r>
      <w:r w:rsidR="004207B5">
        <w:rPr>
          <w:rFonts w:asciiTheme="minorEastAsia" w:eastAsiaTheme="minorEastAsia" w:hAnsiTheme="minorEastAsia" w:hint="eastAsia"/>
          <w:snapToGrid w:val="0"/>
          <w:color w:val="00B0F0"/>
          <w:kern w:val="0"/>
          <w:szCs w:val="21"/>
        </w:rPr>
        <w:t>、</w:t>
      </w:r>
      <w:r w:rsidR="00B66B99" w:rsidRPr="003A6816">
        <w:rPr>
          <w:rFonts w:asciiTheme="minorEastAsia" w:eastAsiaTheme="minorEastAsia" w:hAnsiTheme="minorEastAsia" w:hint="eastAsia"/>
          <w:snapToGrid w:val="0"/>
          <w:kern w:val="0"/>
          <w:szCs w:val="21"/>
        </w:rPr>
        <w:t>女性の日</w:t>
      </w:r>
    </w:p>
    <w:p w14:paraId="4AFE50B1" w14:textId="20655A1B"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６月１日</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人権擁護委員の日</w:t>
      </w:r>
    </w:p>
    <w:p w14:paraId="196A7AEF" w14:textId="57757934"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６月１９日</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６月２５日</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ハンセン病を正しく理解する週間</w:t>
      </w:r>
    </w:p>
    <w:p w14:paraId="24FAD421" w14:textId="32BEBC7F"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１１月１２日</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１１月２５日</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女性に対する暴力を防止する運動週間</w:t>
      </w:r>
    </w:p>
    <w:p w14:paraId="45A8BD65" w14:textId="1DE2DFAF"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１１月２５日</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１２月１日</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犯罪被害者週間</w:t>
      </w:r>
    </w:p>
    <w:p w14:paraId="7576A980" w14:textId="18EDD453"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１２月１日</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世界エイズデー</w:t>
      </w:r>
    </w:p>
    <w:p w14:paraId="64517D39" w14:textId="04B7C625"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１２月３日</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国際障害者デー</w:t>
      </w:r>
    </w:p>
    <w:p w14:paraId="253DD8F0" w14:textId="40B98DD6"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１２月９日</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障害者の日</w:t>
      </w:r>
    </w:p>
    <w:p w14:paraId="50B831DF" w14:textId="28CE6667"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１２月３日</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１２月９日</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障害者週間</w:t>
      </w:r>
    </w:p>
    <w:p w14:paraId="455E2B2D" w14:textId="2BD758ED"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１２月１０日</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１２月１６日</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北朝鮮人権侵害問題啓発週間</w:t>
      </w:r>
    </w:p>
    <w:p w14:paraId="3AAFF06E" w14:textId="77777777" w:rsidR="00353E69" w:rsidRPr="003A6816" w:rsidRDefault="00353E69" w:rsidP="005E1D17">
      <w:pPr>
        <w:jc w:val="left"/>
        <w:rPr>
          <w:rFonts w:asciiTheme="minorEastAsia" w:eastAsiaTheme="minorEastAsia" w:hAnsiTheme="minorEastAsia"/>
          <w:snapToGrid w:val="0"/>
          <w:kern w:val="0"/>
          <w:szCs w:val="21"/>
        </w:rPr>
      </w:pPr>
    </w:p>
    <w:p w14:paraId="6C7C5214" w14:textId="62C0A9DB"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【人権について困ったことがあれば</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ひとりで悩まずにご相談ください】</w:t>
      </w:r>
    </w:p>
    <w:p w14:paraId="7865C964" w14:textId="77777777" w:rsidR="00B66B99" w:rsidRPr="003A6816" w:rsidRDefault="00B66B99" w:rsidP="005E1D17">
      <w:pPr>
        <w:jc w:val="left"/>
        <w:rPr>
          <w:rFonts w:asciiTheme="minorEastAsia" w:eastAsiaTheme="minorEastAsia" w:hAnsiTheme="minorEastAsia"/>
          <w:snapToGrid w:val="0"/>
          <w:kern w:val="0"/>
          <w:szCs w:val="21"/>
        </w:rPr>
      </w:pPr>
    </w:p>
    <w:p w14:paraId="73EBF28B" w14:textId="02D078BF"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世田谷区人権擁護相談</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※事前予約制</w:t>
      </w:r>
    </w:p>
    <w:p w14:paraId="3DC4AA05" w14:textId="138EEF41" w:rsidR="00B66B99" w:rsidRPr="00CF0C25"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お問い合わせ・予約</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電話</w:t>
      </w:r>
      <w:r w:rsidR="004207B5">
        <w:rPr>
          <w:rFonts w:asciiTheme="minorEastAsia" w:eastAsiaTheme="minorEastAsia" w:hAnsiTheme="minorEastAsia" w:hint="eastAsia"/>
          <w:snapToGrid w:val="0"/>
          <w:color w:val="00B0F0"/>
          <w:kern w:val="0"/>
          <w:szCs w:val="21"/>
        </w:rPr>
        <w:t>、</w:t>
      </w:r>
      <w:r w:rsidR="00655AA2" w:rsidRPr="00CF0C25">
        <w:rPr>
          <w:rFonts w:asciiTheme="minorEastAsia" w:eastAsiaTheme="minorEastAsia" w:hAnsiTheme="minorEastAsia"/>
          <w:snapToGrid w:val="0"/>
          <w:kern w:val="0"/>
          <w:szCs w:val="21"/>
        </w:rPr>
        <w:t xml:space="preserve">6 3 0 4 </w:t>
      </w:r>
      <w:r w:rsidR="00655AA2" w:rsidRPr="00CF0C25">
        <w:rPr>
          <w:rFonts w:asciiTheme="minorEastAsia" w:eastAsiaTheme="minorEastAsia" w:hAnsiTheme="minorEastAsia"/>
          <w:snapToGrid w:val="0"/>
          <w:color w:val="00B0F0"/>
          <w:kern w:val="0"/>
          <w:szCs w:val="21"/>
        </w:rPr>
        <w:t>ｰ</w:t>
      </w:r>
      <w:r w:rsidR="00655AA2" w:rsidRPr="00CF0C25">
        <w:rPr>
          <w:rFonts w:asciiTheme="minorEastAsia" w:eastAsiaTheme="minorEastAsia" w:hAnsiTheme="minorEastAsia"/>
          <w:snapToGrid w:val="0"/>
          <w:kern w:val="0"/>
          <w:szCs w:val="21"/>
        </w:rPr>
        <w:t xml:space="preserve"> 3 4 5 3</w:t>
      </w:r>
      <w:r w:rsidR="00CC3A68">
        <w:rPr>
          <w:rFonts w:asciiTheme="minorEastAsia" w:eastAsiaTheme="minorEastAsia" w:hAnsiTheme="minorEastAsia" w:hint="eastAsia"/>
          <w:snapToGrid w:val="0"/>
          <w:kern w:val="0"/>
          <w:szCs w:val="21"/>
        </w:rPr>
        <w:t xml:space="preserve"> </w:t>
      </w:r>
      <w:r w:rsidR="004207B5">
        <w:rPr>
          <w:rFonts w:asciiTheme="minorEastAsia" w:eastAsiaTheme="minorEastAsia" w:hAnsiTheme="minorEastAsia" w:hint="eastAsia"/>
          <w:snapToGrid w:val="0"/>
          <w:color w:val="00B0F0"/>
          <w:kern w:val="0"/>
          <w:szCs w:val="21"/>
        </w:rPr>
        <w:t>、</w:t>
      </w:r>
      <w:r w:rsidRPr="00CF0C25">
        <w:rPr>
          <w:rFonts w:asciiTheme="minorEastAsia" w:eastAsiaTheme="minorEastAsia" w:hAnsiTheme="minorEastAsia" w:hint="eastAsia"/>
          <w:snapToGrid w:val="0"/>
          <w:kern w:val="0"/>
          <w:szCs w:val="21"/>
        </w:rPr>
        <w:t>FAX</w:t>
      </w:r>
      <w:r w:rsidR="004207B5">
        <w:rPr>
          <w:rFonts w:asciiTheme="minorEastAsia" w:eastAsiaTheme="minorEastAsia" w:hAnsiTheme="minorEastAsia" w:hint="eastAsia"/>
          <w:snapToGrid w:val="0"/>
          <w:color w:val="00B0F0"/>
          <w:kern w:val="0"/>
          <w:szCs w:val="21"/>
        </w:rPr>
        <w:t>、</w:t>
      </w:r>
      <w:r w:rsidR="00655AA2" w:rsidRPr="00CF0C25">
        <w:rPr>
          <w:rFonts w:asciiTheme="minorEastAsia" w:eastAsiaTheme="minorEastAsia" w:hAnsiTheme="minorEastAsia"/>
          <w:snapToGrid w:val="0"/>
          <w:kern w:val="0"/>
          <w:szCs w:val="21"/>
        </w:rPr>
        <w:t xml:space="preserve">6 3 0 4 </w:t>
      </w:r>
      <w:r w:rsidR="00655AA2" w:rsidRPr="00CF0C25">
        <w:rPr>
          <w:rFonts w:asciiTheme="minorEastAsia" w:eastAsiaTheme="minorEastAsia" w:hAnsiTheme="minorEastAsia"/>
          <w:snapToGrid w:val="0"/>
          <w:color w:val="00B0F0"/>
          <w:kern w:val="0"/>
          <w:szCs w:val="21"/>
        </w:rPr>
        <w:t>ｰ</w:t>
      </w:r>
      <w:r w:rsidR="00655AA2" w:rsidRPr="00CF0C25">
        <w:rPr>
          <w:rFonts w:asciiTheme="minorEastAsia" w:eastAsiaTheme="minorEastAsia" w:hAnsiTheme="minorEastAsia"/>
          <w:snapToGrid w:val="0"/>
          <w:kern w:val="0"/>
          <w:szCs w:val="21"/>
        </w:rPr>
        <w:t xml:space="preserve"> 3 7 1 0</w:t>
      </w:r>
    </w:p>
    <w:p w14:paraId="3CBB4E78" w14:textId="1461AE69" w:rsidR="00B66B99" w:rsidRPr="00CF0C25" w:rsidRDefault="00B66B99" w:rsidP="005E1D17">
      <w:pPr>
        <w:jc w:val="left"/>
        <w:rPr>
          <w:rFonts w:asciiTheme="minorEastAsia" w:eastAsiaTheme="minorEastAsia" w:hAnsiTheme="minorEastAsia"/>
          <w:snapToGrid w:val="0"/>
          <w:kern w:val="0"/>
          <w:szCs w:val="21"/>
        </w:rPr>
      </w:pPr>
      <w:r w:rsidRPr="00CF0C25">
        <w:rPr>
          <w:rFonts w:asciiTheme="minorEastAsia" w:eastAsiaTheme="minorEastAsia" w:hAnsiTheme="minorEastAsia" w:hint="eastAsia"/>
          <w:snapToGrid w:val="0"/>
          <w:kern w:val="0"/>
          <w:szCs w:val="21"/>
        </w:rPr>
        <w:t>法務省人権相談</w:t>
      </w:r>
    </w:p>
    <w:p w14:paraId="78BE2476" w14:textId="6D8D2DAF" w:rsidR="00B66B99" w:rsidRPr="00CF0C25" w:rsidRDefault="00B66B99" w:rsidP="005E1D17">
      <w:pPr>
        <w:jc w:val="left"/>
        <w:rPr>
          <w:rFonts w:asciiTheme="minorEastAsia" w:eastAsiaTheme="minorEastAsia" w:hAnsiTheme="minorEastAsia"/>
          <w:snapToGrid w:val="0"/>
          <w:kern w:val="0"/>
          <w:szCs w:val="21"/>
        </w:rPr>
      </w:pPr>
      <w:r w:rsidRPr="00CF0C25">
        <w:rPr>
          <w:rFonts w:asciiTheme="minorEastAsia" w:eastAsiaTheme="minorEastAsia" w:hAnsiTheme="minorEastAsia" w:hint="eastAsia"/>
          <w:snapToGrid w:val="0"/>
          <w:kern w:val="0"/>
          <w:szCs w:val="21"/>
        </w:rPr>
        <w:t>①</w:t>
      </w:r>
      <w:r w:rsidR="004207B5">
        <w:rPr>
          <w:rFonts w:asciiTheme="minorEastAsia" w:eastAsiaTheme="minorEastAsia" w:hAnsiTheme="minorEastAsia" w:hint="eastAsia"/>
          <w:snapToGrid w:val="0"/>
          <w:color w:val="00B0F0"/>
          <w:kern w:val="0"/>
          <w:szCs w:val="21"/>
        </w:rPr>
        <w:t>、</w:t>
      </w:r>
      <w:r w:rsidRPr="00CF0C25">
        <w:rPr>
          <w:rFonts w:asciiTheme="minorEastAsia" w:eastAsiaTheme="minorEastAsia" w:hAnsiTheme="minorEastAsia" w:hint="eastAsia"/>
          <w:snapToGrid w:val="0"/>
          <w:kern w:val="0"/>
          <w:szCs w:val="21"/>
        </w:rPr>
        <w:t>みんなの人権</w:t>
      </w:r>
      <w:r w:rsidR="00F16571" w:rsidRPr="00CF0C25">
        <w:rPr>
          <w:rFonts w:asciiTheme="minorEastAsia" w:eastAsiaTheme="minorEastAsia" w:hAnsiTheme="minorEastAsia" w:hint="eastAsia"/>
          <w:snapToGrid w:val="0"/>
          <w:color w:val="00B0F0"/>
          <w:kern w:val="0"/>
          <w:szCs w:val="21"/>
        </w:rPr>
        <w:t>ひゃくとお</w:t>
      </w:r>
      <w:r w:rsidR="000D5341">
        <w:rPr>
          <w:rFonts w:asciiTheme="minorEastAsia" w:eastAsiaTheme="minorEastAsia" w:hAnsiTheme="minorEastAsia" w:hint="eastAsia"/>
          <w:snapToGrid w:val="0"/>
          <w:color w:val="00B0F0"/>
          <w:kern w:val="0"/>
          <w:szCs w:val="21"/>
        </w:rPr>
        <w:t>番</w:t>
      </w:r>
      <w:r w:rsidR="004207B5">
        <w:rPr>
          <w:rFonts w:asciiTheme="minorEastAsia" w:eastAsiaTheme="minorEastAsia" w:hAnsiTheme="minorEastAsia" w:hint="eastAsia"/>
          <w:snapToGrid w:val="0"/>
          <w:color w:val="00B0F0"/>
          <w:kern w:val="0"/>
          <w:szCs w:val="21"/>
        </w:rPr>
        <w:t>、</w:t>
      </w:r>
      <w:r w:rsidRPr="00CF0C25">
        <w:rPr>
          <w:rFonts w:asciiTheme="minorEastAsia" w:eastAsiaTheme="minorEastAsia" w:hAnsiTheme="minorEastAsia" w:hint="eastAsia"/>
          <w:snapToGrid w:val="0"/>
          <w:kern w:val="0"/>
          <w:szCs w:val="21"/>
        </w:rPr>
        <w:t>電話</w:t>
      </w:r>
      <w:r w:rsidR="004207B5">
        <w:rPr>
          <w:rFonts w:asciiTheme="minorEastAsia" w:eastAsiaTheme="minorEastAsia" w:hAnsiTheme="minorEastAsia" w:hint="eastAsia"/>
          <w:snapToGrid w:val="0"/>
          <w:color w:val="00B0F0"/>
          <w:kern w:val="0"/>
          <w:szCs w:val="21"/>
        </w:rPr>
        <w:t>、</w:t>
      </w:r>
      <w:r w:rsidR="00CF0C25" w:rsidRPr="00CF0C25">
        <w:rPr>
          <w:rFonts w:asciiTheme="minorEastAsia" w:eastAsiaTheme="minorEastAsia" w:hAnsiTheme="minorEastAsia"/>
          <w:snapToGrid w:val="0"/>
          <w:kern w:val="0"/>
          <w:szCs w:val="21"/>
        </w:rPr>
        <w:t>0570-003-110</w:t>
      </w:r>
      <w:r w:rsidR="004207B5">
        <w:rPr>
          <w:rFonts w:asciiTheme="minorEastAsia" w:eastAsiaTheme="minorEastAsia" w:hAnsiTheme="minorEastAsia" w:hint="eastAsia"/>
          <w:snapToGrid w:val="0"/>
          <w:color w:val="00B0F0"/>
          <w:kern w:val="0"/>
          <w:szCs w:val="21"/>
        </w:rPr>
        <w:t>、</w:t>
      </w:r>
      <w:r w:rsidRPr="00CF0C25">
        <w:rPr>
          <w:rFonts w:asciiTheme="minorEastAsia" w:eastAsiaTheme="minorEastAsia" w:hAnsiTheme="minorEastAsia" w:hint="eastAsia"/>
          <w:snapToGrid w:val="0"/>
          <w:kern w:val="0"/>
          <w:szCs w:val="21"/>
        </w:rPr>
        <w:t>（ナビダイヤル）</w:t>
      </w:r>
    </w:p>
    <w:p w14:paraId="3189BF06" w14:textId="5F277F40" w:rsidR="00B66B99" w:rsidRPr="003A6816" w:rsidRDefault="00B66B99" w:rsidP="005E1D17">
      <w:pPr>
        <w:jc w:val="left"/>
        <w:rPr>
          <w:rFonts w:asciiTheme="minorEastAsia" w:eastAsiaTheme="minorEastAsia" w:hAnsiTheme="minorEastAsia"/>
          <w:snapToGrid w:val="0"/>
          <w:kern w:val="0"/>
          <w:szCs w:val="21"/>
        </w:rPr>
      </w:pPr>
      <w:r w:rsidRPr="00CF0C25">
        <w:rPr>
          <w:rFonts w:asciiTheme="minorEastAsia" w:eastAsiaTheme="minorEastAsia" w:hAnsiTheme="minorEastAsia" w:hint="eastAsia"/>
          <w:snapToGrid w:val="0"/>
          <w:kern w:val="0"/>
          <w:szCs w:val="21"/>
        </w:rPr>
        <w:t>②</w:t>
      </w:r>
      <w:r w:rsidR="004207B5">
        <w:rPr>
          <w:rFonts w:asciiTheme="minorEastAsia" w:eastAsiaTheme="minorEastAsia" w:hAnsiTheme="minorEastAsia" w:hint="eastAsia"/>
          <w:snapToGrid w:val="0"/>
          <w:color w:val="00B0F0"/>
          <w:kern w:val="0"/>
          <w:szCs w:val="21"/>
        </w:rPr>
        <w:t>、</w:t>
      </w:r>
      <w:r w:rsidRPr="00CF0C25">
        <w:rPr>
          <w:rFonts w:asciiTheme="minorEastAsia" w:eastAsiaTheme="minorEastAsia" w:hAnsiTheme="minorEastAsia" w:hint="eastAsia"/>
          <w:snapToGrid w:val="0"/>
          <w:kern w:val="0"/>
          <w:szCs w:val="21"/>
        </w:rPr>
        <w:t>こどもの人権</w:t>
      </w:r>
      <w:r w:rsidR="00F16571" w:rsidRPr="00CF0C25">
        <w:rPr>
          <w:rFonts w:asciiTheme="minorEastAsia" w:eastAsiaTheme="minorEastAsia" w:hAnsiTheme="minorEastAsia" w:hint="eastAsia"/>
          <w:snapToGrid w:val="0"/>
          <w:color w:val="00B0F0"/>
          <w:kern w:val="0"/>
          <w:szCs w:val="21"/>
        </w:rPr>
        <w:t>ひゃくとお</w:t>
      </w:r>
      <w:r w:rsidR="000D5341">
        <w:rPr>
          <w:rFonts w:asciiTheme="minorEastAsia" w:eastAsiaTheme="minorEastAsia" w:hAnsiTheme="minorEastAsia" w:hint="eastAsia"/>
          <w:snapToGrid w:val="0"/>
          <w:color w:val="00B0F0"/>
          <w:kern w:val="0"/>
          <w:szCs w:val="21"/>
        </w:rPr>
        <w:t>番</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電話</w:t>
      </w:r>
      <w:r w:rsidR="004207B5">
        <w:rPr>
          <w:rFonts w:asciiTheme="minorEastAsia" w:eastAsiaTheme="minorEastAsia" w:hAnsiTheme="minorEastAsia" w:hint="eastAsia"/>
          <w:snapToGrid w:val="0"/>
          <w:color w:val="00B0F0"/>
          <w:kern w:val="0"/>
          <w:szCs w:val="21"/>
        </w:rPr>
        <w:t>、</w:t>
      </w:r>
      <w:r w:rsidR="00CF0C25" w:rsidRPr="003A6816">
        <w:rPr>
          <w:rFonts w:asciiTheme="minorEastAsia" w:eastAsiaTheme="minorEastAsia" w:hAnsiTheme="minorEastAsia"/>
          <w:snapToGrid w:val="0"/>
          <w:kern w:val="0"/>
          <w:szCs w:val="21"/>
        </w:rPr>
        <w:t>0120-007-110</w:t>
      </w:r>
    </w:p>
    <w:p w14:paraId="0C722246" w14:textId="21709CEA"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③</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女性の人権ホットライン</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電話</w:t>
      </w:r>
      <w:r w:rsidR="004207B5">
        <w:rPr>
          <w:rFonts w:asciiTheme="minorEastAsia" w:eastAsiaTheme="minorEastAsia" w:hAnsiTheme="minorEastAsia" w:hint="eastAsia"/>
          <w:snapToGrid w:val="0"/>
          <w:color w:val="00B0F0"/>
          <w:kern w:val="0"/>
          <w:szCs w:val="21"/>
        </w:rPr>
        <w:t>、</w:t>
      </w:r>
      <w:r w:rsidR="00CF0C25" w:rsidRPr="003A6816">
        <w:rPr>
          <w:rFonts w:asciiTheme="minorEastAsia" w:eastAsiaTheme="minorEastAsia" w:hAnsiTheme="minorEastAsia"/>
          <w:snapToGrid w:val="0"/>
          <w:kern w:val="0"/>
          <w:szCs w:val="21"/>
        </w:rPr>
        <w:t>0570</w:t>
      </w:r>
      <w:r w:rsidR="00CF0C25">
        <w:rPr>
          <w:rFonts w:asciiTheme="minorEastAsia" w:eastAsiaTheme="minorEastAsia" w:hAnsiTheme="minorEastAsia"/>
          <w:snapToGrid w:val="0"/>
          <w:kern w:val="0"/>
          <w:szCs w:val="21"/>
        </w:rPr>
        <w:t>-</w:t>
      </w:r>
      <w:r w:rsidR="00CF0C25" w:rsidRPr="003A6816">
        <w:rPr>
          <w:rFonts w:asciiTheme="minorEastAsia" w:eastAsiaTheme="minorEastAsia" w:hAnsiTheme="minorEastAsia"/>
          <w:snapToGrid w:val="0"/>
          <w:kern w:val="0"/>
          <w:szCs w:val="21"/>
        </w:rPr>
        <w:t>070-810</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（ナビダイヤル）</w:t>
      </w:r>
    </w:p>
    <w:p w14:paraId="119989C9" w14:textId="4C0D241A"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④</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外国語人権相談ダイヤル</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電話</w:t>
      </w:r>
      <w:r w:rsidR="004207B5">
        <w:rPr>
          <w:rFonts w:asciiTheme="minorEastAsia" w:eastAsiaTheme="minorEastAsia" w:hAnsiTheme="minorEastAsia" w:hint="eastAsia"/>
          <w:snapToGrid w:val="0"/>
          <w:color w:val="00B0F0"/>
          <w:kern w:val="0"/>
          <w:szCs w:val="21"/>
        </w:rPr>
        <w:t>、</w:t>
      </w:r>
      <w:r w:rsidR="00CF0C25" w:rsidRPr="003A6816">
        <w:rPr>
          <w:rFonts w:asciiTheme="minorEastAsia" w:eastAsiaTheme="minorEastAsia" w:hAnsiTheme="minorEastAsia"/>
          <w:snapToGrid w:val="0"/>
          <w:kern w:val="0"/>
          <w:szCs w:val="21"/>
        </w:rPr>
        <w:t>0570-090-911</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（ナビダイヤル）</w:t>
      </w:r>
    </w:p>
    <w:p w14:paraId="4A4799E5" w14:textId="1A6E57EE"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※①</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③</w:t>
      </w:r>
      <w:r w:rsidR="004207B5">
        <w:rPr>
          <w:rFonts w:asciiTheme="minorEastAsia" w:eastAsiaTheme="minorEastAsia" w:hAnsiTheme="minorEastAsia" w:hint="eastAsia"/>
          <w:snapToGrid w:val="0"/>
          <w:color w:val="00B0F0"/>
          <w:kern w:val="0"/>
          <w:szCs w:val="21"/>
        </w:rPr>
        <w:t>、</w:t>
      </w:r>
      <w:r w:rsidR="003E50DD" w:rsidRPr="003A6816">
        <w:rPr>
          <w:rFonts w:asciiTheme="minorEastAsia" w:eastAsiaTheme="minorEastAsia" w:hAnsiTheme="minorEastAsia" w:hint="eastAsia"/>
          <w:snapToGrid w:val="0"/>
          <w:color w:val="00B0F0"/>
          <w:kern w:val="0"/>
          <w:szCs w:val="21"/>
        </w:rPr>
        <w:t>げつ</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金曜</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午前８時３０分</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午後５時１５分</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④</w:t>
      </w:r>
      <w:r w:rsidR="004207B5">
        <w:rPr>
          <w:rFonts w:asciiTheme="minorEastAsia" w:eastAsiaTheme="minorEastAsia" w:hAnsiTheme="minorEastAsia" w:hint="eastAsia"/>
          <w:snapToGrid w:val="0"/>
          <w:color w:val="00B0F0"/>
          <w:kern w:val="0"/>
          <w:szCs w:val="21"/>
        </w:rPr>
        <w:t>、</w:t>
      </w:r>
      <w:r w:rsidR="003E50DD" w:rsidRPr="003A6816">
        <w:rPr>
          <w:rFonts w:asciiTheme="minorEastAsia" w:eastAsiaTheme="minorEastAsia" w:hAnsiTheme="minorEastAsia" w:hint="eastAsia"/>
          <w:snapToGrid w:val="0"/>
          <w:color w:val="00B0F0"/>
          <w:kern w:val="0"/>
          <w:szCs w:val="21"/>
        </w:rPr>
        <w:t>げつ</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金曜</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午前９時</w:t>
      </w:r>
      <w:r w:rsidR="00C60DF5" w:rsidRPr="003A6816">
        <w:rPr>
          <w:rFonts w:asciiTheme="minorEastAsia" w:eastAsiaTheme="minorEastAsia" w:hAnsiTheme="minorEastAsia" w:hint="eastAsia"/>
          <w:snapToGrid w:val="0"/>
          <w:color w:val="00B0F0"/>
          <w:kern w:val="0"/>
          <w:szCs w:val="21"/>
        </w:rPr>
        <w:t>から</w:t>
      </w:r>
      <w:r w:rsidRPr="003A6816">
        <w:rPr>
          <w:rFonts w:asciiTheme="minorEastAsia" w:eastAsiaTheme="minorEastAsia" w:hAnsiTheme="minorEastAsia" w:hint="eastAsia"/>
          <w:snapToGrid w:val="0"/>
          <w:kern w:val="0"/>
          <w:szCs w:val="21"/>
        </w:rPr>
        <w:t>午後５時</w:t>
      </w:r>
    </w:p>
    <w:p w14:paraId="73256F91" w14:textId="77777777" w:rsidR="00B66B99" w:rsidRPr="003A6816" w:rsidRDefault="00B66B9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いずれも祝・休日・年末年始を除く</w:t>
      </w:r>
    </w:p>
    <w:p w14:paraId="339FB892" w14:textId="4B1FED55" w:rsidR="009750E8" w:rsidRPr="003A6816" w:rsidRDefault="009750E8"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color w:val="00B0F0"/>
          <w:szCs w:val="21"/>
          <w:lang w:val="x-none"/>
        </w:rPr>
        <w:t>以上は</w:t>
      </w:r>
      <w:r w:rsidR="004207B5">
        <w:rPr>
          <w:rFonts w:asciiTheme="minorEastAsia" w:eastAsiaTheme="minorEastAsia" w:hAnsiTheme="minorEastAsia" w:hint="eastAsia"/>
          <w:color w:val="00B0F0"/>
          <w:szCs w:val="21"/>
          <w:lang w:val="x-none"/>
        </w:rPr>
        <w:t>、</w:t>
      </w:r>
      <w:r w:rsidR="008E3FD6">
        <w:rPr>
          <w:rFonts w:asciiTheme="minorEastAsia" w:eastAsiaTheme="minorEastAsia" w:hAnsiTheme="minorEastAsia" w:hint="eastAsia"/>
          <w:color w:val="00B0F0"/>
          <w:szCs w:val="21"/>
          <w:lang w:val="x-none"/>
        </w:rPr>
        <w:t>前の</w:t>
      </w:r>
      <w:r w:rsidRPr="003A6816">
        <w:rPr>
          <w:rFonts w:asciiTheme="minorEastAsia" w:eastAsiaTheme="minorEastAsia" w:hAnsiTheme="minorEastAsia" w:hint="eastAsia"/>
          <w:color w:val="00B0F0"/>
          <w:szCs w:val="21"/>
          <w:lang w:val="x-none"/>
        </w:rPr>
        <w:t>ページの内容です。</w:t>
      </w:r>
    </w:p>
    <w:p w14:paraId="56D05421" w14:textId="77777777" w:rsidR="009750E8" w:rsidRPr="003A6816" w:rsidRDefault="009750E8" w:rsidP="005E1D17">
      <w:pPr>
        <w:jc w:val="left"/>
        <w:rPr>
          <w:rFonts w:asciiTheme="minorEastAsia" w:eastAsiaTheme="minorEastAsia" w:hAnsiTheme="minorEastAsia"/>
          <w:snapToGrid w:val="0"/>
          <w:kern w:val="0"/>
          <w:szCs w:val="21"/>
        </w:rPr>
      </w:pPr>
    </w:p>
    <w:p w14:paraId="4FE02E44" w14:textId="6540E541" w:rsidR="0037300A" w:rsidRPr="003A6816" w:rsidRDefault="00617B3F" w:rsidP="005E1D17">
      <w:pPr>
        <w:pStyle w:val="af4"/>
        <w:snapToGrid w:val="0"/>
        <w:ind w:leftChars="0" w:left="0" w:rightChars="0" w:right="0" w:firstLineChars="0" w:firstLine="0"/>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color w:val="00B0F0"/>
          <w:szCs w:val="21"/>
          <w:lang w:eastAsia="ja-JP"/>
        </w:rPr>
        <w:t>118</w:t>
      </w:r>
      <w:r w:rsidRPr="003A6816">
        <w:rPr>
          <w:rFonts w:asciiTheme="minorEastAsia" w:eastAsiaTheme="minorEastAsia" w:hAnsiTheme="minorEastAsia"/>
          <w:color w:val="00B0F0"/>
          <w:szCs w:val="21"/>
        </w:rPr>
        <w:t>ページ</w:t>
      </w:r>
    </w:p>
    <w:p w14:paraId="68300F17" w14:textId="1F6BE6E8" w:rsidR="0037300A" w:rsidRPr="003A6816" w:rsidRDefault="0037300A" w:rsidP="005E1D17">
      <w:pPr>
        <w:jc w:val="left"/>
        <w:rPr>
          <w:rFonts w:asciiTheme="minorEastAsia" w:eastAsiaTheme="minorEastAsia" w:hAnsiTheme="minorEastAsia"/>
          <w:szCs w:val="21"/>
        </w:rPr>
      </w:pPr>
      <w:bookmarkStart w:id="8" w:name="_Toc158837004"/>
      <w:bookmarkStart w:id="9" w:name="_Toc159326347"/>
      <w:r w:rsidRPr="003A6816">
        <w:rPr>
          <w:rFonts w:asciiTheme="minorEastAsia" w:eastAsiaTheme="minorEastAsia" w:hAnsiTheme="minorEastAsia" w:hint="eastAsia"/>
          <w:color w:val="002060"/>
          <w:szCs w:val="21"/>
        </w:rPr>
        <w:t>推進施策３</w:t>
      </w:r>
      <w:r w:rsidR="004207B5">
        <w:rPr>
          <w:rFonts w:asciiTheme="minorEastAsia" w:eastAsiaTheme="minorEastAsia" w:hAnsiTheme="minorEastAsia" w:hint="eastAsia"/>
          <w:color w:val="00B0F0"/>
          <w:szCs w:val="21"/>
        </w:rPr>
        <w:t>、</w:t>
      </w:r>
      <w:r w:rsidR="002515EB" w:rsidRPr="003A6816">
        <w:rPr>
          <w:rFonts w:asciiTheme="minorEastAsia" w:eastAsiaTheme="minorEastAsia" w:hAnsiTheme="minorEastAsia" w:hint="eastAsia"/>
          <w:szCs w:val="21"/>
        </w:rPr>
        <w:t>福祉人材の確保及び育成・定着支援</w:t>
      </w:r>
      <w:bookmarkEnd w:id="8"/>
      <w:bookmarkEnd w:id="9"/>
    </w:p>
    <w:p w14:paraId="23E85D4E" w14:textId="77777777" w:rsidR="000A1475" w:rsidRPr="003A6816" w:rsidRDefault="00D61EAD"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関連するSDGsのゴール</w:t>
      </w:r>
    </w:p>
    <w:p w14:paraId="761F6290" w14:textId="7A072210" w:rsidR="00617B3F"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4</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質の高い教育をみんなに</w:t>
      </w:r>
    </w:p>
    <w:p w14:paraId="788B41EE" w14:textId="27F0A87C" w:rsidR="00617B3F"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5</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ジェンダー平等を実現しよう</w:t>
      </w:r>
    </w:p>
    <w:p w14:paraId="7A76B3BA" w14:textId="7C51DD85" w:rsidR="00617B3F"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8</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働きがいも経済成長も</w:t>
      </w:r>
    </w:p>
    <w:p w14:paraId="55128100" w14:textId="4531A539" w:rsidR="00617B3F"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10</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人や国の不平等をなくそう</w:t>
      </w:r>
    </w:p>
    <w:p w14:paraId="6C0CC146" w14:textId="35A460DC" w:rsidR="00617B3F" w:rsidRPr="003A6816" w:rsidRDefault="004520EB" w:rsidP="005E1D17">
      <w:pPr>
        <w:jc w:val="left"/>
        <w:rPr>
          <w:rFonts w:asciiTheme="minorEastAsia" w:eastAsiaTheme="minorEastAsia" w:hAnsiTheme="minorEastAsia"/>
          <w:szCs w:val="21"/>
        </w:rPr>
      </w:pPr>
      <w:r w:rsidRPr="003A6816">
        <w:rPr>
          <w:rFonts w:asciiTheme="minorEastAsia" w:eastAsiaTheme="minorEastAsia" w:hAnsiTheme="minorEastAsia" w:hint="eastAsia"/>
          <w:color w:val="00B0F0"/>
          <w:szCs w:val="21"/>
        </w:rPr>
        <w:t>17</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color w:val="00B0F0"/>
          <w:szCs w:val="21"/>
        </w:rPr>
        <w:t>パートナーシップで目標を達成しよう</w:t>
      </w:r>
    </w:p>
    <w:p w14:paraId="5FF4E3A1" w14:textId="77777777" w:rsidR="00617B3F" w:rsidRPr="003A6816" w:rsidRDefault="00617B3F" w:rsidP="005E1D17">
      <w:pPr>
        <w:jc w:val="left"/>
        <w:rPr>
          <w:rFonts w:asciiTheme="minorEastAsia" w:eastAsiaTheme="minorEastAsia" w:hAnsiTheme="minorEastAsia"/>
          <w:szCs w:val="21"/>
        </w:rPr>
      </w:pPr>
    </w:p>
    <w:p w14:paraId="628512AC" w14:textId="3A427DFE" w:rsidR="000A1475" w:rsidRPr="003A6816" w:rsidRDefault="000A147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めざす姿</w:t>
      </w:r>
    </w:p>
    <w:p w14:paraId="57F89A96" w14:textId="113D5431" w:rsidR="000A1475" w:rsidRPr="003A6816" w:rsidRDefault="000A1475" w:rsidP="005E1D17">
      <w:pPr>
        <w:jc w:val="left"/>
        <w:rPr>
          <w:rFonts w:asciiTheme="minorEastAsia" w:eastAsiaTheme="minorEastAsia" w:hAnsiTheme="minorEastAsia"/>
          <w:snapToGrid w:val="0"/>
          <w:szCs w:val="21"/>
        </w:rPr>
      </w:pPr>
      <w:r w:rsidRPr="003A6816">
        <w:rPr>
          <w:rFonts w:asciiTheme="minorEastAsia" w:eastAsiaTheme="minorEastAsia" w:hAnsiTheme="minorEastAsia" w:hint="eastAsia"/>
          <w:snapToGrid w:val="0"/>
          <w:szCs w:val="21"/>
        </w:rPr>
        <w:t>区内の施設や事業所において</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福祉サービスに必要な人材が確保され</w:t>
      </w:r>
      <w:r w:rsidR="004207B5">
        <w:rPr>
          <w:rFonts w:asciiTheme="minorEastAsia" w:eastAsiaTheme="minorEastAsia" w:hAnsiTheme="minorEastAsia" w:hint="eastAsia"/>
          <w:snapToGrid w:val="0"/>
          <w:szCs w:val="21"/>
        </w:rPr>
        <w:t>、</w:t>
      </w:r>
      <w:r w:rsidRPr="003A6816">
        <w:rPr>
          <w:rFonts w:asciiTheme="minorEastAsia" w:eastAsiaTheme="minorEastAsia" w:hAnsiTheme="minorEastAsia" w:hint="eastAsia"/>
          <w:snapToGrid w:val="0"/>
          <w:szCs w:val="21"/>
        </w:rPr>
        <w:t>質の高いサービスが提供されています。</w:t>
      </w:r>
    </w:p>
    <w:p w14:paraId="774F5517" w14:textId="65C238C2" w:rsidR="000A1475" w:rsidRPr="003A6816" w:rsidRDefault="000A147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安心して暮らしていくためには</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質の高い福祉サービスが提供されている必要があります。</w:t>
      </w:r>
    </w:p>
    <w:p w14:paraId="39804313" w14:textId="109BCE72" w:rsidR="000A1475" w:rsidRPr="003A6816" w:rsidRDefault="000A1475"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現在も福祉サービスを担う人材が不足している中</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今後は生産年齢人口の減少が見込まれています。区内の施設や事業所において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福祉人材が確保され</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研修等により育成し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定着していくことで安定した質の高い福祉サービスが提供されます。</w:t>
      </w:r>
    </w:p>
    <w:p w14:paraId="1FBAA9E3" w14:textId="581EC009" w:rsidR="00BD3802" w:rsidRPr="003A6816" w:rsidRDefault="00BD3802" w:rsidP="005E1D17">
      <w:pPr>
        <w:spacing w:beforeLines="50" w:before="120"/>
        <w:ind w:firstLineChars="100" w:firstLine="210"/>
        <w:jc w:val="left"/>
        <w:rPr>
          <w:rFonts w:asciiTheme="minorEastAsia" w:eastAsiaTheme="minorEastAsia" w:hAnsiTheme="minorEastAsia"/>
          <w:szCs w:val="21"/>
        </w:rPr>
      </w:pPr>
    </w:p>
    <w:p w14:paraId="3B632DB9" w14:textId="77777777" w:rsidR="00F204A0" w:rsidRPr="003A6816" w:rsidRDefault="00F204A0" w:rsidP="00F204A0">
      <w:pPr>
        <w:jc w:val="left"/>
        <w:rPr>
          <w:rFonts w:asciiTheme="minorEastAsia" w:eastAsiaTheme="minorEastAsia" w:hAnsiTheme="minorEastAsia"/>
          <w:snapToGrid w:val="0"/>
          <w:kern w:val="0"/>
          <w:szCs w:val="21"/>
        </w:rPr>
      </w:pPr>
      <w:r w:rsidRPr="003A6816">
        <w:rPr>
          <w:rFonts w:asciiTheme="minorEastAsia" w:eastAsiaTheme="minorEastAsia" w:hAnsiTheme="minorEastAsia" w:cs="8ゴシック" w:hint="eastAsia"/>
          <w:color w:val="00B0F0"/>
          <w:szCs w:val="21"/>
        </w:rPr>
        <w:t>続きは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
    <w:p w14:paraId="66DDF1D0" w14:textId="77777777" w:rsidR="00F204A0" w:rsidRPr="003A6816" w:rsidRDefault="00F204A0" w:rsidP="00F204A0">
      <w:pPr>
        <w:jc w:val="left"/>
        <w:rPr>
          <w:rFonts w:asciiTheme="minorEastAsia" w:eastAsiaTheme="minorEastAsia" w:hAnsiTheme="minorEastAsia"/>
          <w:snapToGrid w:val="0"/>
          <w:kern w:val="0"/>
          <w:szCs w:val="21"/>
        </w:rPr>
      </w:pPr>
      <w:r w:rsidRPr="003A6816">
        <w:rPr>
          <w:rFonts w:asciiTheme="minorEastAsia" w:eastAsiaTheme="minorEastAsia" w:hAnsiTheme="minorEastAsia"/>
          <w:snapToGrid w:val="0"/>
          <w:kern w:val="0"/>
          <w:szCs w:val="21"/>
        </w:rPr>
        <w:br w:type="page"/>
      </w:r>
    </w:p>
    <w:p w14:paraId="551FD7C2" w14:textId="14411259" w:rsidR="001D1E56" w:rsidRPr="003A6816" w:rsidRDefault="009F375A" w:rsidP="005E1D17">
      <w:pPr>
        <w:jc w:val="left"/>
        <w:rPr>
          <w:rFonts w:asciiTheme="minorEastAsia" w:eastAsiaTheme="minorEastAsia" w:hAnsiTheme="minorEastAsia"/>
          <w:szCs w:val="21"/>
        </w:rPr>
      </w:pPr>
      <w:r>
        <w:rPr>
          <w:rFonts w:asciiTheme="minorEastAsia" w:eastAsiaTheme="minorEastAsia" w:hAnsiTheme="minorEastAsia" w:hint="eastAsia"/>
          <w:noProof/>
          <w:szCs w:val="21"/>
          <w:lang w:val="ja-JP"/>
        </w:rPr>
        <w:lastRenderedPageBreak/>
        <w:drawing>
          <wp:anchor distT="0" distB="0" distL="114300" distR="114300" simplePos="0" relativeHeight="256121856" behindDoc="0" locked="0" layoutInCell="1" allowOverlap="1" wp14:anchorId="14A26772" wp14:editId="6EE61A04">
            <wp:simplePos x="0" y="0"/>
            <wp:positionH relativeFrom="page">
              <wp:posOffset>6518275</wp:posOffset>
            </wp:positionH>
            <wp:positionV relativeFrom="page">
              <wp:posOffset>9650730</wp:posOffset>
            </wp:positionV>
            <wp:extent cx="716280" cy="716280"/>
            <wp:effectExtent l="0" t="0" r="7620" b="7620"/>
            <wp:wrapNone/>
            <wp:docPr id="1146588083" name="JAVISCODE08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88083" name="JAVISCODE083-182"/>
                    <pic:cNvPicPr/>
                  </pic:nvPicPr>
                  <pic:blipFill>
                    <a:blip r:embed="rId24"/>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31B9E" w:rsidRPr="003A6816">
        <w:rPr>
          <w:rFonts w:asciiTheme="minorEastAsia" w:eastAsiaTheme="minorEastAsia" w:hAnsiTheme="minorEastAsia" w:hint="eastAsia"/>
          <w:szCs w:val="21"/>
        </w:rPr>
        <w:t>現状やこれまでの取組み</w:t>
      </w:r>
    </w:p>
    <w:p w14:paraId="1C575736" w14:textId="4F97B98A" w:rsidR="003B22BB" w:rsidRPr="003A6816" w:rsidRDefault="00BD3802"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区では高齢</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子ども・子育ての各分野において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職員採用活動経費の支援や宿舎借り上げ支援</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職員研修費用の支援などの福祉人材確保・育成・定着に関する支援を行っています。</w:t>
      </w:r>
    </w:p>
    <w:p w14:paraId="09012B12" w14:textId="77777777" w:rsidR="00353E69" w:rsidRPr="003A6816" w:rsidRDefault="00353E69" w:rsidP="005E1D17">
      <w:pPr>
        <w:jc w:val="left"/>
        <w:rPr>
          <w:rFonts w:asciiTheme="minorEastAsia" w:eastAsiaTheme="minorEastAsia" w:hAnsiTheme="minorEastAsia"/>
          <w:snapToGrid w:val="0"/>
          <w:kern w:val="0"/>
          <w:szCs w:val="21"/>
        </w:rPr>
      </w:pPr>
    </w:p>
    <w:p w14:paraId="2CAE68AE" w14:textId="1F69A75E" w:rsidR="0070638F" w:rsidRDefault="009B48F1"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世田谷区福祉人材育成・研修センターでは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以下の事業体系により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福祉人材の確保・育成・定着に向け</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総合的に取り組んでいます。</w:t>
      </w:r>
    </w:p>
    <w:p w14:paraId="24E33323" w14:textId="77777777" w:rsidR="00514A6C" w:rsidRPr="003A6816" w:rsidRDefault="00514A6C" w:rsidP="005E1D17">
      <w:pPr>
        <w:jc w:val="left"/>
        <w:rPr>
          <w:rFonts w:asciiTheme="minorEastAsia" w:eastAsiaTheme="minorEastAsia" w:hAnsiTheme="minorEastAsia"/>
          <w:snapToGrid w:val="0"/>
          <w:kern w:val="0"/>
          <w:szCs w:val="21"/>
        </w:rPr>
      </w:pPr>
    </w:p>
    <w:p w14:paraId="49DC6A28" w14:textId="15DC2CD5"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福祉の理解</w:t>
      </w:r>
    </w:p>
    <w:p w14:paraId="7F296F5F" w14:textId="3CB711CC"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世代を超え</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福祉の理解が進むよう</w:t>
      </w:r>
      <w:r w:rsidR="004207B5">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zCs w:val="21"/>
        </w:rPr>
        <w:t>各種の事業を実施</w:t>
      </w:r>
    </w:p>
    <w:p w14:paraId="3232064C" w14:textId="6D11603C"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（夏休み福祉体験・小学生手話体験</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福祉の出前入門講座など）</w:t>
      </w:r>
    </w:p>
    <w:p w14:paraId="0BD61A5E" w14:textId="2605071B"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人材発掘・就労支援</w:t>
      </w:r>
    </w:p>
    <w:p w14:paraId="43641D10" w14:textId="479F4D3C"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入門講座や相談</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面接会を実施し就労につなぐ</w:t>
      </w:r>
    </w:p>
    <w:p w14:paraId="3A590E01" w14:textId="794A01A3"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（人材確保・人事管理セミナー</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福祉のしごとはじめて相談など）</w:t>
      </w:r>
    </w:p>
    <w:p w14:paraId="6230DF87" w14:textId="5F3F3452"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人材育成</w:t>
      </w:r>
    </w:p>
    <w:p w14:paraId="26037392" w14:textId="203A3963"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専門性を高め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サービスの質の向上に向け各種研修を実施</w:t>
      </w:r>
    </w:p>
    <w:p w14:paraId="6F8A59FB" w14:textId="5AECEA79"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（資格取得支援</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福祉職のキャリアアップ講座など）</w:t>
      </w:r>
    </w:p>
    <w:p w14:paraId="5823E03D" w14:textId="7684057C"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活動支援</w:t>
      </w:r>
    </w:p>
    <w:p w14:paraId="5132E181" w14:textId="77777777"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仕事の悩み相談や事業所の活動やネットワークを支援</w:t>
      </w:r>
    </w:p>
    <w:p w14:paraId="662055C2" w14:textId="720F85CB"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（福祉のしごと悩み相談</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研修室貸出など）</w:t>
      </w:r>
    </w:p>
    <w:p w14:paraId="2726C704" w14:textId="29543A7B"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福祉のしごと・先駆的な取組み</w:t>
      </w:r>
    </w:p>
    <w:p w14:paraId="104B8583" w14:textId="77777777" w:rsidR="00AE117C" w:rsidRPr="003A6816" w:rsidRDefault="00AE117C"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福祉の魅力や先駆的な取組みなどを発信</w:t>
      </w:r>
    </w:p>
    <w:p w14:paraId="00A6296D" w14:textId="178414B2" w:rsidR="00AE117C" w:rsidRPr="003A6816" w:rsidRDefault="00AE117C"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zCs w:val="21"/>
        </w:rPr>
        <w:t>（福祉魅力発信</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介護ロボット</w:t>
      </w:r>
      <w:r w:rsidRPr="00741721">
        <w:rPr>
          <w:rFonts w:asciiTheme="minorEastAsia" w:eastAsiaTheme="minorEastAsia" w:hAnsiTheme="minorEastAsia" w:hint="eastAsia"/>
          <w:szCs w:val="21"/>
        </w:rPr>
        <w:t>・</w:t>
      </w:r>
      <w:r w:rsidR="00C95171" w:rsidRPr="00741721">
        <w:rPr>
          <w:rFonts w:asciiTheme="minorEastAsia" w:eastAsiaTheme="minorEastAsia" w:hAnsiTheme="minorEastAsia"/>
          <w:szCs w:val="21"/>
        </w:rPr>
        <w:t>ICT</w:t>
      </w:r>
      <w:r w:rsidRPr="00741721">
        <w:rPr>
          <w:rFonts w:asciiTheme="minorEastAsia" w:eastAsiaTheme="minorEastAsia" w:hAnsiTheme="minorEastAsia" w:hint="eastAsia"/>
          <w:szCs w:val="21"/>
        </w:rPr>
        <w:t>を活用した</w:t>
      </w:r>
      <w:r w:rsidRPr="003A6816">
        <w:rPr>
          <w:rFonts w:asciiTheme="minorEastAsia" w:eastAsiaTheme="minorEastAsia" w:hAnsiTheme="minorEastAsia" w:hint="eastAsia"/>
          <w:szCs w:val="21"/>
        </w:rPr>
        <w:t>先駆的な取組み）</w:t>
      </w:r>
    </w:p>
    <w:p w14:paraId="1C87E205" w14:textId="7F8D445A" w:rsidR="009750E8" w:rsidRPr="003A6816" w:rsidRDefault="00BD3802" w:rsidP="005E1D17">
      <w:pPr>
        <w:jc w:val="left"/>
        <w:rPr>
          <w:rFonts w:asciiTheme="minorEastAsia" w:eastAsiaTheme="minorEastAsia" w:hAnsiTheme="minorEastAsia"/>
          <w:szCs w:val="21"/>
        </w:rPr>
      </w:pPr>
      <w:r w:rsidRPr="003A6816">
        <w:rPr>
          <w:rFonts w:asciiTheme="minorEastAsia" w:eastAsiaTheme="minorEastAsia" w:hAnsiTheme="minorEastAsia" w:hint="eastAsia"/>
          <w:szCs w:val="21"/>
        </w:rPr>
        <w:t>※介護の仕事は大変な仕事というイメージを刷新し魅力を発信する取組みを行っています。また</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外国人職員交流会を開催し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新しいつながりも生まれています。</w:t>
      </w:r>
    </w:p>
    <w:p w14:paraId="3C60634D" w14:textId="2367D62F" w:rsidR="00BD3802" w:rsidRPr="003A6816" w:rsidRDefault="00BD3802" w:rsidP="005E1D17">
      <w:pPr>
        <w:jc w:val="left"/>
        <w:rPr>
          <w:rFonts w:asciiTheme="minorEastAsia" w:eastAsiaTheme="minorEastAsia" w:hAnsiTheme="minorEastAsia"/>
          <w:szCs w:val="21"/>
        </w:rPr>
      </w:pPr>
    </w:p>
    <w:p w14:paraId="58CE4382" w14:textId="51A025DF" w:rsidR="00BD3802" w:rsidRPr="003A6816" w:rsidRDefault="00BD3802"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区民に身近な地域では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民生委員・児童委員が高齢者や障害者</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児童等の虐待予防や早期発見等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地域福祉を推進するうえで欠かせない存在となっています。区広報誌での活動紹介や区退職職員へ活動チラシを配布</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小中学生のタブレットへ活動チラシを配信するなど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民生委員・児童委員活動を広く周知しています。</w:t>
      </w:r>
    </w:p>
    <w:p w14:paraId="259B315C" w14:textId="77777777" w:rsidR="00536DF3" w:rsidRPr="00AB161C" w:rsidRDefault="00536DF3" w:rsidP="00536DF3">
      <w:pPr>
        <w:autoSpaceDE w:val="0"/>
        <w:autoSpaceDN w:val="0"/>
        <w:adjustRightInd w:val="0"/>
        <w:spacing w:beforeLines="30" w:before="72" w:afterLines="30" w:after="72" w:line="340" w:lineRule="exact"/>
        <w:jc w:val="left"/>
        <w:rPr>
          <w:rFonts w:asciiTheme="minorEastAsia" w:eastAsiaTheme="minorEastAsia" w:hAnsiTheme="minorEastAsia"/>
          <w:snapToGrid w:val="0"/>
          <w:color w:val="00B0F0"/>
          <w:kern w:val="0"/>
          <w:szCs w:val="21"/>
        </w:rPr>
      </w:pPr>
      <w:r w:rsidRPr="00492E31">
        <w:rPr>
          <w:rFonts w:asciiTheme="minorEastAsia" w:eastAsiaTheme="minorEastAsia" w:hAnsiTheme="minorEastAsia" w:hint="eastAsia"/>
          <w:snapToGrid w:val="0"/>
          <w:color w:val="00B0F0"/>
          <w:kern w:val="0"/>
          <w:szCs w:val="21"/>
        </w:rPr>
        <w:t>以上は、118ページの内容です。</w:t>
      </w:r>
    </w:p>
    <w:p w14:paraId="65486F31" w14:textId="321462DE" w:rsidR="00536DF3" w:rsidRPr="00A82D9D" w:rsidRDefault="00536DF3" w:rsidP="00536DF3">
      <w:pPr>
        <w:pStyle w:val="af4"/>
        <w:ind w:leftChars="0" w:left="0" w:firstLineChars="0" w:firstLine="0"/>
        <w:jc w:val="left"/>
        <w:rPr>
          <w:rFonts w:asciiTheme="minorEastAsia" w:eastAsiaTheme="minorEastAsia" w:hAnsiTheme="minorEastAsia"/>
          <w:szCs w:val="21"/>
          <w:lang w:val="en-US" w:eastAsia="ja-JP"/>
        </w:rPr>
      </w:pPr>
      <w:r w:rsidRPr="003A6816">
        <w:rPr>
          <w:rFonts w:asciiTheme="minorEastAsia" w:eastAsiaTheme="minorEastAsia" w:hAnsiTheme="minorEastAsia" w:cs="源柔ゴシック Medium"/>
          <w:szCs w:val="21"/>
        </w:rPr>
        <w:br w:type="page"/>
      </w:r>
      <w:r w:rsidR="009F375A">
        <w:rPr>
          <w:rFonts w:asciiTheme="minorEastAsia" w:eastAsiaTheme="minorEastAsia" w:hAnsiTheme="minorEastAsia" w:hint="eastAsia"/>
          <w:noProof/>
          <w:color w:val="00B0F0"/>
          <w:szCs w:val="21"/>
          <w:lang w:val="ja-JP" w:eastAsia="ja-JP"/>
        </w:rPr>
        <w:lastRenderedPageBreak/>
        <w:drawing>
          <wp:anchor distT="0" distB="0" distL="114300" distR="114300" simplePos="0" relativeHeight="256122880" behindDoc="0" locked="0" layoutInCell="1" allowOverlap="1" wp14:anchorId="4C3DE88B" wp14:editId="31FDE45B">
            <wp:simplePos x="0" y="0"/>
            <wp:positionH relativeFrom="page">
              <wp:posOffset>6518275</wp:posOffset>
            </wp:positionH>
            <wp:positionV relativeFrom="page">
              <wp:posOffset>9650730</wp:posOffset>
            </wp:positionV>
            <wp:extent cx="716280" cy="716280"/>
            <wp:effectExtent l="0" t="0" r="7620" b="7620"/>
            <wp:wrapNone/>
            <wp:docPr id="479873157" name="JAVISCODE084-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73157" name="JAVISCODE084-273"/>
                    <pic:cNvPicPr/>
                  </pic:nvPicPr>
                  <pic:blipFill>
                    <a:blip r:embed="rId25"/>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D745CD">
        <w:rPr>
          <w:rFonts w:asciiTheme="minorEastAsia" w:eastAsiaTheme="minorEastAsia" w:hAnsiTheme="minorEastAsia" w:hint="eastAsia"/>
          <w:color w:val="00B0F0"/>
          <w:szCs w:val="21"/>
          <w:lang w:val="en-US" w:eastAsia="ja-JP"/>
        </w:rPr>
        <w:t>以下は、</w:t>
      </w:r>
      <w:r w:rsidRPr="00D745CD">
        <w:rPr>
          <w:rFonts w:asciiTheme="minorEastAsia" w:eastAsiaTheme="minorEastAsia" w:hAnsiTheme="minorEastAsia" w:hint="eastAsia"/>
          <w:color w:val="00B0F0"/>
          <w:szCs w:val="21"/>
        </w:rPr>
        <w:t>119ページ</w:t>
      </w:r>
      <w:r w:rsidRPr="00D745CD">
        <w:rPr>
          <w:rFonts w:asciiTheme="minorEastAsia" w:eastAsiaTheme="minorEastAsia" w:hAnsiTheme="minorEastAsia" w:hint="eastAsia"/>
          <w:color w:val="00B0F0"/>
          <w:szCs w:val="21"/>
          <w:lang w:eastAsia="ja-JP"/>
        </w:rPr>
        <w:t>の内容です。</w:t>
      </w:r>
    </w:p>
    <w:p w14:paraId="7163E7C8" w14:textId="26DE8DDC" w:rsidR="00617B3F" w:rsidRPr="00396FBF" w:rsidRDefault="00BD3802" w:rsidP="00396FBF">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複雑化・多様化する区民の福祉ニーズに的確に対応していくため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区職員においては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キャリアステップの階層に応じた効果的な人材育成及び様々な業務や部署を経験するジョブローテーションを計画的に行い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幅広い視野を持った保健福祉の総合力育成をめざした人材育成に取り組んでいます。</w:t>
      </w:r>
    </w:p>
    <w:p w14:paraId="0C0707B6" w14:textId="6EA91011" w:rsidR="00AB161C" w:rsidRDefault="00BD3802" w:rsidP="006C415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一人ひとりに合った企業を紹介する「世田谷で働こう！」や</w:t>
      </w:r>
      <w:r w:rsidRPr="00CF0C25">
        <w:rPr>
          <w:rFonts w:asciiTheme="minorEastAsia" w:eastAsiaTheme="minorEastAsia" w:hAnsiTheme="minorEastAsia" w:hint="eastAsia"/>
          <w:snapToGrid w:val="0"/>
          <w:kern w:val="0"/>
          <w:szCs w:val="21"/>
        </w:rPr>
        <w:t>「</w:t>
      </w:r>
      <w:r w:rsidRPr="00CF0C25">
        <w:rPr>
          <w:rFonts w:asciiTheme="minorEastAsia" w:eastAsiaTheme="minorEastAsia" w:hAnsiTheme="minorEastAsia"/>
          <w:snapToGrid w:val="0"/>
          <w:kern w:val="0"/>
          <w:szCs w:val="21"/>
        </w:rPr>
        <w:t>R60</w:t>
      </w:r>
      <w:r w:rsidR="00295DF5" w:rsidRPr="00295DF5">
        <w:rPr>
          <w:rFonts w:asciiTheme="minorEastAsia" w:eastAsiaTheme="minorEastAsia" w:hAnsiTheme="minorEastAsia" w:hint="eastAsia"/>
          <w:color w:val="00B0F0"/>
          <w:szCs w:val="21"/>
        </w:rPr>
        <w:t>、</w:t>
      </w:r>
      <w:r w:rsidRPr="00CF0C25">
        <w:rPr>
          <w:rFonts w:asciiTheme="minorEastAsia" w:eastAsiaTheme="minorEastAsia" w:hAnsiTheme="minorEastAsia"/>
          <w:snapToGrid w:val="0"/>
          <w:kern w:val="0"/>
          <w:szCs w:val="21"/>
        </w:rPr>
        <w:t>SETAGAYA</w:t>
      </w:r>
      <w:r w:rsidRPr="00CF0C25">
        <w:rPr>
          <w:rFonts w:asciiTheme="minorEastAsia" w:eastAsiaTheme="minorEastAsia" w:hAnsiTheme="minorEastAsia" w:hint="eastAsia"/>
          <w:snapToGrid w:val="0"/>
          <w:kern w:val="0"/>
          <w:szCs w:val="21"/>
        </w:rPr>
        <w:t>」</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三茶おしごとカフェでは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就活者が区内の施設や事業者を知る機会を様々な切り口を設けて就労マッチングに繋げています。また雑誌</w:t>
      </w:r>
      <w:r w:rsidRPr="003A6816">
        <w:rPr>
          <w:rFonts w:asciiTheme="minorEastAsia" w:eastAsiaTheme="minorEastAsia" w:hAnsiTheme="minorEastAsia"/>
          <w:snapToGrid w:val="0"/>
          <w:kern w:val="0"/>
          <w:szCs w:val="21"/>
        </w:rPr>
        <w:t>POPEYE</w:t>
      </w:r>
      <w:r w:rsidRPr="003A6816">
        <w:rPr>
          <w:rFonts w:asciiTheme="minorEastAsia" w:eastAsiaTheme="minorEastAsia" w:hAnsiTheme="minorEastAsia" w:hint="eastAsia"/>
          <w:snapToGrid w:val="0"/>
          <w:kern w:val="0"/>
          <w:szCs w:val="21"/>
        </w:rPr>
        <w:t>とタイアップした冊子「きみも福祉の仕事してみない？」を発行し仕事の魅力をクリエイティブな視点で発信しています。</w:t>
      </w:r>
    </w:p>
    <w:p w14:paraId="67EFB6F1" w14:textId="30013BBC" w:rsidR="003E50DD" w:rsidRPr="003A6816" w:rsidRDefault="003E50DD" w:rsidP="005E1D17">
      <w:pPr>
        <w:pStyle w:val="af4"/>
        <w:snapToGrid w:val="0"/>
        <w:ind w:leftChars="0" w:left="0" w:rightChars="0" w:righ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今後の課題</w:t>
      </w:r>
      <w:proofErr w:type="spellEnd"/>
    </w:p>
    <w:p w14:paraId="724A3981" w14:textId="4BD9A2EB" w:rsidR="003E50DD" w:rsidRPr="003A6816" w:rsidRDefault="003E50DD" w:rsidP="005E1D17">
      <w:pPr>
        <w:adjustRightInd w:val="0"/>
        <w:snapToGrid w:val="0"/>
        <w:ind w:rightChars="100" w:right="21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介護保険実態調査（事業者編）では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介護職員・訪問介護員の人材確保の状況について「大いに不足」「不足」「やや不足」と回答した事業所・施設の割合（「該当職種はいない」「無回答を除く」）は約８割となっています。</w:t>
      </w:r>
    </w:p>
    <w:p w14:paraId="18E65421" w14:textId="37B07B19" w:rsidR="00DF7982" w:rsidRPr="003A6816" w:rsidRDefault="00DF7982" w:rsidP="00B77AFD">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障害福祉サービス提供事業所向けの実態調査では</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人材確保の状況について「大いに不足」「不足」「やや不足」の合計が全体の７割となっています。</w:t>
      </w:r>
    </w:p>
    <w:p w14:paraId="5736287D" w14:textId="2A5EA156" w:rsidR="00DF7982" w:rsidRDefault="00DF7982" w:rsidP="006C415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今後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全国的に現役世代の人口減少が見込まれる中</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引き続き福祉人材の確保とともに</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人材の育成・定着に向けた支援が必要となります。</w:t>
      </w:r>
    </w:p>
    <w:p w14:paraId="0B60360A" w14:textId="20872139" w:rsidR="0094744B" w:rsidRPr="003A6816" w:rsidRDefault="0094744B" w:rsidP="006C415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94744B">
        <w:rPr>
          <w:rFonts w:asciiTheme="minorEastAsia" w:eastAsiaTheme="minorEastAsia" w:hAnsiTheme="minorEastAsia" w:hint="eastAsia"/>
          <w:snapToGrid w:val="0"/>
          <w:kern w:val="0"/>
          <w:szCs w:val="21"/>
        </w:rPr>
        <w:t>地域社会の希薄化等により、地域における福祉の担い手が不足しています。</w:t>
      </w:r>
    </w:p>
    <w:p w14:paraId="752D95BA" w14:textId="77777777" w:rsidR="00DF7982" w:rsidRPr="003A6816" w:rsidRDefault="00DF7982" w:rsidP="005E1D17">
      <w:pPr>
        <w:pStyle w:val="af6"/>
        <w:autoSpaceDE w:val="0"/>
        <w:autoSpaceDN w:val="0"/>
        <w:adjustRightInd w:val="0"/>
        <w:spacing w:beforeLines="30" w:before="72" w:afterLines="30" w:after="72" w:line="340" w:lineRule="exact"/>
        <w:ind w:leftChars="0" w:left="227"/>
        <w:jc w:val="left"/>
        <w:rPr>
          <w:rFonts w:asciiTheme="minorEastAsia" w:eastAsiaTheme="minorEastAsia" w:hAnsiTheme="minorEastAsia"/>
          <w:snapToGrid w:val="0"/>
          <w:kern w:val="0"/>
          <w:szCs w:val="21"/>
        </w:rPr>
      </w:pPr>
    </w:p>
    <w:p w14:paraId="645515A6" w14:textId="43A2B6CD" w:rsidR="00EA1101" w:rsidRPr="003A6816" w:rsidRDefault="00031B9E" w:rsidP="005E1D17">
      <w:pPr>
        <w:pStyle w:val="af4"/>
        <w:ind w:leftChars="0" w:left="0" w:firstLineChars="0" w:firstLine="0"/>
        <w:jc w:val="left"/>
        <w:rPr>
          <w:rFonts w:asciiTheme="minorEastAsia" w:eastAsiaTheme="minorEastAsia" w:hAnsiTheme="minorEastAsia" w:cs="源柔ゴシック Medium"/>
          <w:szCs w:val="21"/>
          <w:lang w:val="en-US" w:eastAsia="ja-JP"/>
        </w:rPr>
      </w:pPr>
      <w:proofErr w:type="spellStart"/>
      <w:r w:rsidRPr="003A6816">
        <w:rPr>
          <w:rFonts w:asciiTheme="minorEastAsia" w:eastAsiaTheme="minorEastAsia" w:hAnsiTheme="minorEastAsia" w:cs="源柔ゴシック Medium" w:hint="eastAsia"/>
          <w:szCs w:val="21"/>
        </w:rPr>
        <w:t>取組みの方向性</w:t>
      </w:r>
      <w:proofErr w:type="spellEnd"/>
    </w:p>
    <w:p w14:paraId="29FE9CFA" w14:textId="4384206D" w:rsidR="00BD3802" w:rsidRPr="003A6816" w:rsidRDefault="00BD3802" w:rsidP="006C4157">
      <w:pPr>
        <w:autoSpaceDE w:val="0"/>
        <w:autoSpaceDN w:val="0"/>
        <w:adjustRightInd w:val="0"/>
        <w:spacing w:beforeLines="30" w:before="72" w:afterLines="30" w:after="72" w:line="340" w:lineRule="exact"/>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福祉人材の確保に向けて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福祉に関する理解を進める取組みや魅力の発信を行います。</w:t>
      </w:r>
    </w:p>
    <w:p w14:paraId="27D8F58B" w14:textId="6952D002" w:rsidR="00BD3802" w:rsidRPr="003A6816" w:rsidRDefault="00BD3802" w:rsidP="006C415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専門性や資格を必要としない業務を担当する人材を増やす等</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専門人材が専門性の高い業務に専念できる環境の整備に取り組みます。（ロボット・</w:t>
      </w:r>
      <w:r w:rsidR="00A671EB" w:rsidRPr="003A6816">
        <w:rPr>
          <w:rFonts w:asciiTheme="minorEastAsia" w:eastAsiaTheme="minorEastAsia" w:hAnsiTheme="minorEastAsia"/>
          <w:snapToGrid w:val="0"/>
          <w:kern w:val="0"/>
          <w:szCs w:val="21"/>
        </w:rPr>
        <w:t>AI</w:t>
      </w:r>
      <w:r w:rsidRPr="003A6816">
        <w:rPr>
          <w:rFonts w:asciiTheme="minorEastAsia" w:eastAsiaTheme="minorEastAsia" w:hAnsiTheme="minorEastAsia" w:hint="eastAsia"/>
          <w:snapToGrid w:val="0"/>
          <w:kern w:val="0"/>
          <w:szCs w:val="21"/>
        </w:rPr>
        <w:t>（人口知能）・</w:t>
      </w:r>
      <w:r w:rsidR="00A671EB" w:rsidRPr="003A6816">
        <w:rPr>
          <w:rFonts w:asciiTheme="minorEastAsia" w:eastAsiaTheme="minorEastAsia" w:hAnsiTheme="minorEastAsia"/>
          <w:snapToGrid w:val="0"/>
          <w:kern w:val="0"/>
          <w:szCs w:val="21"/>
        </w:rPr>
        <w:t>ICT</w:t>
      </w:r>
      <w:r w:rsidRPr="003A6816">
        <w:rPr>
          <w:rFonts w:asciiTheme="minorEastAsia" w:eastAsiaTheme="minorEastAsia" w:hAnsiTheme="minorEastAsia" w:hint="eastAsia"/>
          <w:snapToGrid w:val="0"/>
          <w:kern w:val="0"/>
          <w:szCs w:val="21"/>
        </w:rPr>
        <w:t>等の活用）</w:t>
      </w:r>
    </w:p>
    <w:p w14:paraId="49509D5A" w14:textId="26617572" w:rsidR="00BD3802" w:rsidRPr="003A6816" w:rsidRDefault="0094744B" w:rsidP="006C4157">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94744B">
        <w:rPr>
          <w:rFonts w:asciiTheme="minorEastAsia" w:eastAsiaTheme="minorEastAsia" w:hAnsiTheme="minorEastAsia" w:hint="eastAsia"/>
          <w:snapToGrid w:val="0"/>
          <w:kern w:val="0"/>
          <w:szCs w:val="21"/>
        </w:rPr>
        <w:t>外国人人材や就労意欲のある高齢者など多様な福祉人材を確保・育成していくとともに、地域で活動する団体、ボランティアなどのネットワークをいかし、地域における福祉の担い手の確保・育成に取り組みます。</w:t>
      </w:r>
    </w:p>
    <w:p w14:paraId="108B417B" w14:textId="3BCF21BC" w:rsidR="0070638F" w:rsidRPr="0064620C" w:rsidRDefault="00BD3802" w:rsidP="0064620C">
      <w:pPr>
        <w:pStyle w:val="af6"/>
        <w:autoSpaceDE w:val="0"/>
        <w:autoSpaceDN w:val="0"/>
        <w:adjustRightInd w:val="0"/>
        <w:spacing w:beforeLines="30" w:before="72" w:afterLines="30" w:after="72" w:line="340" w:lineRule="exact"/>
        <w:ind w:leftChars="0" w:left="0"/>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福祉人材の専門性を高め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サービスの質の向上に向けて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各種研修の実施</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資格取得支援などに取り組みます。</w:t>
      </w:r>
    </w:p>
    <w:p w14:paraId="2163E7AD" w14:textId="2924B119" w:rsidR="001C15F2" w:rsidRPr="003A6816" w:rsidRDefault="001C15F2" w:rsidP="005E1D17">
      <w:pPr>
        <w:widowControl/>
        <w:jc w:val="left"/>
        <w:rPr>
          <w:rFonts w:asciiTheme="minorEastAsia" w:eastAsiaTheme="minorEastAsia" w:hAnsiTheme="minorEastAsia" w:cs="源柔ゴシック Medium"/>
          <w:szCs w:val="21"/>
        </w:rPr>
      </w:pPr>
    </w:p>
    <w:p w14:paraId="7FC27ABE" w14:textId="0A731287" w:rsidR="00617B3F" w:rsidRPr="003A6816" w:rsidRDefault="0064620C" w:rsidP="005E1D17">
      <w:pPr>
        <w:pStyle w:val="af4"/>
        <w:ind w:leftChars="0" w:left="0" w:firstLineChars="0" w:firstLine="0"/>
        <w:jc w:val="left"/>
        <w:rPr>
          <w:rFonts w:asciiTheme="minorEastAsia" w:eastAsiaTheme="minorEastAsia" w:hAnsiTheme="minorEastAsia" w:cs="源柔ゴシック Medium"/>
          <w:szCs w:val="21"/>
        </w:rPr>
      </w:pPr>
      <w:r w:rsidRPr="00D745CD">
        <w:rPr>
          <w:rFonts w:asciiTheme="minorEastAsia" w:eastAsiaTheme="minorEastAsia" w:hAnsiTheme="minorEastAsia" w:cs="源柔ゴシック Medium" w:hint="eastAsia"/>
          <w:color w:val="00B0F0"/>
          <w:szCs w:val="21"/>
          <w:lang w:eastAsia="ja-JP"/>
        </w:rPr>
        <w:t>以下は、</w:t>
      </w:r>
      <w:r w:rsidR="00617B3F" w:rsidRPr="00D745CD">
        <w:rPr>
          <w:rFonts w:asciiTheme="minorEastAsia" w:eastAsiaTheme="minorEastAsia" w:hAnsiTheme="minorEastAsia" w:cs="源柔ゴシック Medium"/>
          <w:color w:val="00B0F0"/>
          <w:szCs w:val="21"/>
        </w:rPr>
        <w:t>120ページ</w:t>
      </w:r>
      <w:r w:rsidRPr="00D745CD">
        <w:rPr>
          <w:rFonts w:asciiTheme="minorEastAsia" w:eastAsiaTheme="minorEastAsia" w:hAnsiTheme="minorEastAsia" w:cs="源柔ゴシック Medium" w:hint="eastAsia"/>
          <w:color w:val="00B0F0"/>
          <w:szCs w:val="21"/>
          <w:lang w:eastAsia="ja-JP"/>
        </w:rPr>
        <w:t>の内容です。</w:t>
      </w:r>
    </w:p>
    <w:p w14:paraId="6B07A793" w14:textId="77777777" w:rsidR="007776EF" w:rsidRPr="003A6816" w:rsidRDefault="00031B9E" w:rsidP="005E1D17">
      <w:pPr>
        <w:pStyle w:val="af4"/>
        <w:ind w:leftChars="0" w:left="0" w:firstLineChars="0" w:firstLine="0"/>
        <w:jc w:val="left"/>
        <w:rPr>
          <w:rFonts w:asciiTheme="minorEastAsia" w:eastAsiaTheme="minorEastAsia" w:hAnsiTheme="minorEastAsia" w:cs="源柔ゴシック Medium"/>
          <w:szCs w:val="21"/>
        </w:rPr>
      </w:pPr>
      <w:proofErr w:type="spellStart"/>
      <w:r w:rsidRPr="003A6816">
        <w:rPr>
          <w:rFonts w:asciiTheme="minorEastAsia" w:eastAsiaTheme="minorEastAsia" w:hAnsiTheme="minorEastAsia" w:cs="源柔ゴシック Medium" w:hint="eastAsia"/>
          <w:szCs w:val="21"/>
        </w:rPr>
        <w:t>めざす姿の実現に向けた主な取組み</w:t>
      </w:r>
      <w:proofErr w:type="spellEnd"/>
    </w:p>
    <w:p w14:paraId="5D50F7C0" w14:textId="1F05BDFF" w:rsidR="001C3169" w:rsidRPr="003A6816" w:rsidRDefault="001C3169" w:rsidP="005E1D17">
      <w:pPr>
        <w:pStyle w:val="af4"/>
        <w:ind w:leftChars="0" w:left="0" w:firstLineChars="0" w:firstLine="0"/>
        <w:jc w:val="left"/>
        <w:rPr>
          <w:rFonts w:asciiTheme="minorEastAsia" w:eastAsiaTheme="minorEastAsia" w:hAnsiTheme="minorEastAsia" w:cs="源柔ゴシック Medium"/>
          <w:szCs w:val="21"/>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rPr>
        <w:t>、</w:t>
      </w:r>
      <w:r w:rsidRPr="003A6816">
        <w:rPr>
          <w:rFonts w:asciiTheme="minorEastAsia" w:eastAsiaTheme="minorEastAsia" w:hAnsiTheme="minorEastAsia"/>
          <w:kern w:val="0"/>
          <w:szCs w:val="21"/>
        </w:rPr>
        <w:t>福祉人材育成・研修センターにおける研修の質の向上</w:t>
      </w:r>
    </w:p>
    <w:p w14:paraId="5F07B8AD" w14:textId="2833BBBE" w:rsidR="001C3169" w:rsidRPr="003A6816" w:rsidRDefault="001C3169" w:rsidP="005E1D17">
      <w:pPr>
        <w:pStyle w:val="af4"/>
        <w:ind w:leftChars="0" w:left="0" w:firstLineChars="0" w:firstLine="0"/>
        <w:jc w:val="left"/>
        <w:rPr>
          <w:rFonts w:asciiTheme="minorEastAsia" w:eastAsiaTheme="minorEastAsia" w:hAnsiTheme="minorEastAsia"/>
          <w:szCs w:val="21"/>
        </w:rPr>
      </w:pPr>
      <w:proofErr w:type="spellStart"/>
      <w:r w:rsidRPr="003A6816">
        <w:rPr>
          <w:rFonts w:asciiTheme="minorEastAsia" w:eastAsiaTheme="minorEastAsia" w:hAnsiTheme="minorEastAsia" w:hint="eastAsia"/>
          <w:szCs w:val="21"/>
        </w:rPr>
        <w:t>高齢</w:t>
      </w:r>
      <w:r w:rsidRPr="003A6816">
        <w:rPr>
          <w:rFonts w:asciiTheme="minorEastAsia" w:eastAsiaTheme="minorEastAsia" w:hAnsiTheme="minorEastAsia"/>
          <w:szCs w:val="21"/>
        </w:rPr>
        <w:t>・障害分野を含む福祉人材の確保及び育成・定着支援に</w:t>
      </w:r>
      <w:r w:rsidRPr="003A6816">
        <w:rPr>
          <w:rFonts w:asciiTheme="minorEastAsia" w:eastAsiaTheme="minorEastAsia" w:hAnsiTheme="minorEastAsia" w:hint="eastAsia"/>
          <w:szCs w:val="21"/>
        </w:rPr>
        <w:t>向け</w:t>
      </w:r>
      <w:r w:rsidR="004207B5">
        <w:rPr>
          <w:rFonts w:asciiTheme="minorEastAsia" w:eastAsiaTheme="minorEastAsia" w:hAnsiTheme="minorEastAsia"/>
          <w:szCs w:val="21"/>
        </w:rPr>
        <w:t>、</w:t>
      </w:r>
      <w:r w:rsidRPr="003A6816">
        <w:rPr>
          <w:rFonts w:asciiTheme="minorEastAsia" w:eastAsiaTheme="minorEastAsia" w:hAnsiTheme="minorEastAsia"/>
          <w:szCs w:val="21"/>
        </w:rPr>
        <w:t>福祉人材育成・研修センター</w:t>
      </w:r>
      <w:r w:rsidRPr="003A6816">
        <w:rPr>
          <w:rFonts w:asciiTheme="minorEastAsia" w:eastAsiaTheme="minorEastAsia" w:hAnsiTheme="minorEastAsia" w:hint="eastAsia"/>
          <w:szCs w:val="21"/>
        </w:rPr>
        <w:t>における研修の</w:t>
      </w:r>
      <w:r w:rsidRPr="003A6816">
        <w:rPr>
          <w:rFonts w:asciiTheme="minorEastAsia" w:eastAsiaTheme="minorEastAsia" w:hAnsiTheme="minorEastAsia"/>
          <w:szCs w:val="21"/>
        </w:rPr>
        <w:t>質の向上を図ります</w:t>
      </w:r>
      <w:proofErr w:type="spellEnd"/>
      <w:r w:rsidRPr="003A6816">
        <w:rPr>
          <w:rFonts w:asciiTheme="minorEastAsia" w:eastAsiaTheme="minorEastAsia" w:hAnsiTheme="minorEastAsia"/>
          <w:szCs w:val="21"/>
        </w:rPr>
        <w:t>。</w:t>
      </w:r>
    </w:p>
    <w:p w14:paraId="7BC41344" w14:textId="77777777" w:rsidR="00F204A0" w:rsidRPr="003A6816" w:rsidRDefault="00F204A0" w:rsidP="00F204A0">
      <w:pPr>
        <w:pStyle w:val="af4"/>
        <w:ind w:leftChars="0" w:left="0" w:firstLineChars="0" w:firstLine="0"/>
        <w:jc w:val="left"/>
        <w:rPr>
          <w:rFonts w:asciiTheme="minorEastAsia" w:eastAsiaTheme="minorEastAsia" w:hAnsiTheme="minorEastAsia" w:cs="8ゴシック"/>
          <w:color w:val="00B0F0"/>
          <w:szCs w:val="21"/>
        </w:rPr>
      </w:pPr>
      <w:proofErr w:type="spellStart"/>
      <w:r w:rsidRPr="003A6816">
        <w:rPr>
          <w:rFonts w:asciiTheme="minorEastAsia" w:eastAsiaTheme="minorEastAsia" w:hAnsiTheme="minorEastAsia" w:cs="8ゴシック" w:hint="eastAsia"/>
          <w:color w:val="00B0F0"/>
          <w:szCs w:val="21"/>
        </w:rPr>
        <w:t>続きは</w:t>
      </w:r>
      <w:r>
        <w:rPr>
          <w:rFonts w:asciiTheme="minorEastAsia" w:eastAsiaTheme="minorEastAsia" w:hAnsiTheme="minorEastAsia" w:cs="8ゴシック" w:hint="eastAsia"/>
          <w:color w:val="00B0F0"/>
          <w:szCs w:val="21"/>
        </w:rPr>
        <w:t>、</w:t>
      </w:r>
      <w:r w:rsidRPr="003A6816">
        <w:rPr>
          <w:rFonts w:asciiTheme="minorEastAsia" w:eastAsiaTheme="minorEastAsia" w:hAnsiTheme="minorEastAsia" w:cs="8ゴシック" w:hint="eastAsia"/>
          <w:color w:val="00B0F0"/>
          <w:szCs w:val="21"/>
        </w:rPr>
        <w:t>次ページです</w:t>
      </w:r>
      <w:proofErr w:type="spellEnd"/>
      <w:r w:rsidRPr="003A6816">
        <w:rPr>
          <w:rFonts w:asciiTheme="minorEastAsia" w:eastAsiaTheme="minorEastAsia" w:hAnsiTheme="minorEastAsia" w:cs="8ゴシック" w:hint="eastAsia"/>
          <w:color w:val="00B0F0"/>
          <w:szCs w:val="21"/>
        </w:rPr>
        <w:t>。</w:t>
      </w:r>
    </w:p>
    <w:p w14:paraId="2C240B05" w14:textId="77777777" w:rsidR="00F204A0" w:rsidRPr="003A6816" w:rsidRDefault="00F204A0" w:rsidP="00F204A0">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szCs w:val="21"/>
        </w:rPr>
        <w:br w:type="page"/>
      </w:r>
    </w:p>
    <w:p w14:paraId="28B7469E" w14:textId="03E36D1C" w:rsidR="001C3169" w:rsidRPr="003A6816" w:rsidRDefault="009F375A" w:rsidP="005E1D17">
      <w:pPr>
        <w:pStyle w:val="af4"/>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noProof/>
          <w:kern w:val="0"/>
          <w:szCs w:val="21"/>
        </w:rPr>
        <w:lastRenderedPageBreak/>
        <w:drawing>
          <wp:anchor distT="0" distB="0" distL="114300" distR="114300" simplePos="0" relativeHeight="256123904" behindDoc="0" locked="0" layoutInCell="1" allowOverlap="1" wp14:anchorId="72A24282" wp14:editId="41A06AD1">
            <wp:simplePos x="0" y="0"/>
            <wp:positionH relativeFrom="page">
              <wp:posOffset>6518275</wp:posOffset>
            </wp:positionH>
            <wp:positionV relativeFrom="page">
              <wp:posOffset>9650730</wp:posOffset>
            </wp:positionV>
            <wp:extent cx="716280" cy="716280"/>
            <wp:effectExtent l="0" t="0" r="7620" b="7620"/>
            <wp:wrapNone/>
            <wp:docPr id="1400392748" name="JAVISCODE08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92748" name="JAVISCODE085-180"/>
                    <pic:cNvPicPr/>
                  </pic:nvPicPr>
                  <pic:blipFill>
                    <a:blip r:embed="rId26"/>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A33F4" w:rsidRPr="003A6816">
        <w:rPr>
          <w:rFonts w:asciiTheme="minorEastAsia" w:eastAsiaTheme="minorEastAsia" w:hAnsiTheme="minorEastAsia" w:hint="eastAsia"/>
          <w:kern w:val="0"/>
          <w:szCs w:val="21"/>
        </w:rPr>
        <w:t>２</w:t>
      </w:r>
      <w:r w:rsidR="004207B5">
        <w:rPr>
          <w:rFonts w:asciiTheme="minorEastAsia" w:eastAsiaTheme="minorEastAsia" w:hAnsiTheme="minorEastAsia" w:hint="eastAsia"/>
          <w:color w:val="00B0F0"/>
          <w:kern w:val="0"/>
          <w:szCs w:val="21"/>
        </w:rPr>
        <w:t>、</w:t>
      </w:r>
      <w:r w:rsidR="001C3169" w:rsidRPr="003A6816">
        <w:rPr>
          <w:rFonts w:asciiTheme="minorEastAsia" w:eastAsiaTheme="minorEastAsia" w:hAnsiTheme="minorEastAsia"/>
          <w:szCs w:val="21"/>
        </w:rPr>
        <w:t>高齢分野における人材の確保及び育成・定着支援</w:t>
      </w:r>
    </w:p>
    <w:p w14:paraId="7C56791D" w14:textId="57F87465" w:rsidR="001C3169" w:rsidRPr="003A6816" w:rsidRDefault="001C3169"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szCs w:val="21"/>
        </w:rPr>
        <w:t>さらなる介護</w:t>
      </w:r>
      <w:r w:rsidRPr="003A6816">
        <w:rPr>
          <w:rFonts w:asciiTheme="minorEastAsia" w:eastAsiaTheme="minorEastAsia" w:hAnsiTheme="minorEastAsia" w:hint="eastAsia"/>
          <w:szCs w:val="21"/>
        </w:rPr>
        <w:t>職</w:t>
      </w:r>
      <w:r w:rsidRPr="003A6816">
        <w:rPr>
          <w:rFonts w:asciiTheme="minorEastAsia" w:eastAsiaTheme="minorEastAsia" w:hAnsiTheme="minorEastAsia"/>
          <w:szCs w:val="21"/>
        </w:rPr>
        <w:t>の魅力発信</w:t>
      </w:r>
      <w:r w:rsidRPr="003A6816">
        <w:rPr>
          <w:rFonts w:asciiTheme="minorEastAsia" w:eastAsiaTheme="minorEastAsia" w:hAnsiTheme="minorEastAsia" w:hint="eastAsia"/>
          <w:szCs w:val="21"/>
        </w:rPr>
        <w:t>や</w:t>
      </w:r>
      <w:r w:rsidRPr="003A6816">
        <w:rPr>
          <w:rFonts w:asciiTheme="minorEastAsia" w:eastAsiaTheme="minorEastAsia" w:hAnsiTheme="minorEastAsia"/>
          <w:szCs w:val="21"/>
        </w:rPr>
        <w:t>多様な人材の確保・育成</w:t>
      </w:r>
      <w:r w:rsidR="004207B5">
        <w:rPr>
          <w:rFonts w:asciiTheme="minorEastAsia" w:eastAsiaTheme="minorEastAsia" w:hAnsiTheme="minorEastAsia" w:hint="eastAsia"/>
          <w:szCs w:val="21"/>
        </w:rPr>
        <w:t>、</w:t>
      </w:r>
      <w:r w:rsidRPr="003A6816">
        <w:rPr>
          <w:rFonts w:asciiTheme="minorEastAsia" w:eastAsiaTheme="minorEastAsia" w:hAnsiTheme="minorEastAsia"/>
          <w:szCs w:val="21"/>
        </w:rPr>
        <w:t>働きやすい環境の構築に向けた支援の</w:t>
      </w:r>
      <w:r w:rsidRPr="003A6816">
        <w:rPr>
          <w:rFonts w:asciiTheme="minorEastAsia" w:eastAsiaTheme="minorEastAsia" w:hAnsiTheme="minorEastAsia" w:hint="eastAsia"/>
          <w:szCs w:val="21"/>
        </w:rPr>
        <w:t>視点から</w:t>
      </w:r>
      <w:r w:rsidR="004207B5">
        <w:rPr>
          <w:rFonts w:asciiTheme="minorEastAsia" w:eastAsiaTheme="minorEastAsia" w:hAnsiTheme="minorEastAsia" w:hint="eastAsia"/>
          <w:szCs w:val="21"/>
        </w:rPr>
        <w:t>、</w:t>
      </w:r>
      <w:r w:rsidRPr="003A6816">
        <w:rPr>
          <w:rFonts w:asciiTheme="minorEastAsia" w:eastAsiaTheme="minorEastAsia" w:hAnsiTheme="minorEastAsia"/>
          <w:szCs w:val="21"/>
        </w:rPr>
        <w:t>福祉人材育成・研修センターも活用し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取組みを</w:t>
      </w:r>
      <w:r w:rsidRPr="003A6816">
        <w:rPr>
          <w:rFonts w:asciiTheme="minorEastAsia" w:eastAsiaTheme="minorEastAsia" w:hAnsiTheme="minorEastAsia"/>
          <w:szCs w:val="21"/>
        </w:rPr>
        <w:t>展開します。また</w:t>
      </w:r>
      <w:r w:rsidR="004207B5">
        <w:rPr>
          <w:rFonts w:asciiTheme="minorEastAsia" w:eastAsiaTheme="minorEastAsia" w:hAnsiTheme="minorEastAsia"/>
          <w:szCs w:val="21"/>
        </w:rPr>
        <w:t>、</w:t>
      </w:r>
      <w:r w:rsidRPr="003A6816">
        <w:rPr>
          <w:rFonts w:asciiTheme="minorEastAsia" w:eastAsiaTheme="minorEastAsia" w:hAnsiTheme="minorEastAsia"/>
          <w:szCs w:val="21"/>
        </w:rPr>
        <w:t>介護福祉士の資格取得費用の助成に取り組むなど</w:t>
      </w:r>
      <w:r w:rsidR="004207B5">
        <w:rPr>
          <w:rFonts w:asciiTheme="minorEastAsia" w:eastAsiaTheme="minorEastAsia" w:hAnsiTheme="minorEastAsia"/>
          <w:szCs w:val="21"/>
        </w:rPr>
        <w:t>、</w:t>
      </w:r>
      <w:r w:rsidRPr="003A6816">
        <w:rPr>
          <w:rFonts w:asciiTheme="minorEastAsia" w:eastAsiaTheme="minorEastAsia" w:hAnsiTheme="minorEastAsia"/>
          <w:szCs w:val="21"/>
        </w:rPr>
        <w:t>福祉人材の確保策に取り組みます。</w:t>
      </w:r>
    </w:p>
    <w:p w14:paraId="1A5854C7" w14:textId="3661A164" w:rsidR="001C3169" w:rsidRPr="003A6816" w:rsidRDefault="00FA33F4"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rPr>
        <w:t>、</w:t>
      </w:r>
      <w:r w:rsidR="001C3169" w:rsidRPr="003A6816">
        <w:rPr>
          <w:rFonts w:asciiTheme="minorEastAsia" w:eastAsiaTheme="minorEastAsia" w:hAnsiTheme="minorEastAsia" w:hint="eastAsia"/>
          <w:kern w:val="0"/>
          <w:szCs w:val="21"/>
        </w:rPr>
        <w:t>認知症の</w:t>
      </w:r>
      <w:r w:rsidR="003B22BB" w:rsidRPr="003A6816">
        <w:rPr>
          <w:rFonts w:asciiTheme="minorEastAsia" w:eastAsiaTheme="minorEastAsia" w:hAnsiTheme="minorEastAsia" w:hint="eastAsia"/>
          <w:color w:val="00B0F0"/>
          <w:kern w:val="0"/>
          <w:szCs w:val="21"/>
          <w:lang w:eastAsia="ja-JP"/>
        </w:rPr>
        <w:t>かた</w:t>
      </w:r>
      <w:proofErr w:type="spellStart"/>
      <w:r w:rsidR="001C3169" w:rsidRPr="003A6816">
        <w:rPr>
          <w:rFonts w:asciiTheme="minorEastAsia" w:eastAsiaTheme="minorEastAsia" w:hAnsiTheme="minorEastAsia" w:hint="eastAsia"/>
          <w:kern w:val="0"/>
          <w:szCs w:val="21"/>
        </w:rPr>
        <w:t>の暮らしを支える</w:t>
      </w:r>
      <w:r w:rsidR="001C3169" w:rsidRPr="003A6816">
        <w:rPr>
          <w:rFonts w:asciiTheme="minorEastAsia" w:eastAsiaTheme="minorEastAsia" w:hAnsiTheme="minorEastAsia" w:hint="eastAsia"/>
          <w:szCs w:val="21"/>
        </w:rPr>
        <w:t>地域づくり</w:t>
      </w:r>
      <w:proofErr w:type="spellEnd"/>
    </w:p>
    <w:p w14:paraId="3CE5D467" w14:textId="28C00127" w:rsidR="001C3169" w:rsidRPr="003A6816" w:rsidRDefault="001C3169"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認知症の本人とともに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より良い暮らしと地域をつくるパートナーを増やしていくため</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区民・地域団体・事業者等と協働して取組みを進めます。</w:t>
      </w:r>
    </w:p>
    <w:p w14:paraId="40653193" w14:textId="7AAC5379" w:rsidR="001C3169" w:rsidRPr="003A6816" w:rsidRDefault="00FA33F4"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rPr>
        <w:t>、</w:t>
      </w:r>
      <w:r w:rsidR="001C3169" w:rsidRPr="003A6816">
        <w:rPr>
          <w:rFonts w:asciiTheme="minorEastAsia" w:eastAsiaTheme="minorEastAsia" w:hAnsiTheme="minorEastAsia" w:hint="eastAsia"/>
          <w:szCs w:val="21"/>
        </w:rPr>
        <w:t>障害分野における人材の確保及び育成・定着支援</w:t>
      </w:r>
    </w:p>
    <w:p w14:paraId="72643792" w14:textId="2F05F308" w:rsidR="001C3169" w:rsidRPr="003A6816" w:rsidRDefault="001C3169"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障害児者の自立を支援するスキル習得等の支援</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新たな人材確保に向けた障害理解の促進</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施設や事業所の職員等の心身の健康を守る視点から</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福祉人材育成・研修センターも活用し</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取組みを展開します。</w:t>
      </w:r>
    </w:p>
    <w:p w14:paraId="307FD354" w14:textId="09CC3532" w:rsidR="001C3169" w:rsidRPr="003A6816" w:rsidRDefault="00FA33F4"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kern w:val="0"/>
          <w:szCs w:val="21"/>
        </w:rPr>
        <w:t>５</w:t>
      </w:r>
      <w:r w:rsidR="004207B5">
        <w:rPr>
          <w:rFonts w:asciiTheme="minorEastAsia" w:eastAsiaTheme="minorEastAsia" w:hAnsiTheme="minorEastAsia" w:hint="eastAsia"/>
          <w:color w:val="00B0F0"/>
          <w:kern w:val="0"/>
          <w:szCs w:val="21"/>
        </w:rPr>
        <w:t>、</w:t>
      </w:r>
      <w:r w:rsidR="001C3169" w:rsidRPr="003A6816">
        <w:rPr>
          <w:rFonts w:asciiTheme="minorEastAsia" w:eastAsiaTheme="minorEastAsia" w:hAnsiTheme="minorEastAsia" w:hint="eastAsia"/>
          <w:kern w:val="0"/>
          <w:szCs w:val="21"/>
        </w:rPr>
        <w:t>障害者の地域生活支援機能</w:t>
      </w:r>
      <w:r w:rsidR="001C3169" w:rsidRPr="003A6816">
        <w:rPr>
          <w:rFonts w:asciiTheme="minorEastAsia" w:eastAsiaTheme="minorEastAsia" w:hAnsiTheme="minorEastAsia" w:hint="eastAsia"/>
          <w:szCs w:val="21"/>
        </w:rPr>
        <w:t>強化のための専門的人材の確保・養成</w:t>
      </w:r>
    </w:p>
    <w:p w14:paraId="48308A79" w14:textId="3F4E8A40" w:rsidR="00DF7982" w:rsidRPr="003A6816" w:rsidRDefault="001C3169"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hint="eastAsia"/>
          <w:szCs w:val="21"/>
        </w:rPr>
        <w:t>地域生活支援拠点等整備事業の「専門的人材の確保・養成」機能として</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障害福祉サービス事業者や相談支援事業者の職員を主な対象に</w:t>
      </w:r>
      <w:r w:rsidR="004207B5">
        <w:rPr>
          <w:rFonts w:asciiTheme="minorEastAsia" w:eastAsiaTheme="minorEastAsia" w:hAnsiTheme="minorEastAsia" w:hint="eastAsia"/>
          <w:szCs w:val="21"/>
        </w:rPr>
        <w:t>、</w:t>
      </w:r>
      <w:r w:rsidRPr="003A6816">
        <w:rPr>
          <w:rFonts w:asciiTheme="minorEastAsia" w:eastAsiaTheme="minorEastAsia" w:hAnsiTheme="minorEastAsia" w:hint="eastAsia"/>
          <w:szCs w:val="21"/>
        </w:rPr>
        <w:t>「選択を支える」支援等について学ぶ研修を実施します。</w:t>
      </w:r>
    </w:p>
    <w:p w14:paraId="4393EB65" w14:textId="205F0C5B" w:rsidR="00DF7982" w:rsidRPr="003A6816" w:rsidRDefault="00FA33F4" w:rsidP="005E1D17">
      <w:pPr>
        <w:pStyle w:val="af4"/>
        <w:ind w:leftChars="0" w:left="0" w:firstLineChars="0" w:firstLine="0"/>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６</w:t>
      </w:r>
      <w:r w:rsidR="004207B5">
        <w:rPr>
          <w:rFonts w:asciiTheme="minorEastAsia" w:eastAsiaTheme="minorEastAsia" w:hAnsiTheme="minorEastAsia" w:hint="eastAsia"/>
          <w:color w:val="00B0F0"/>
          <w:kern w:val="0"/>
          <w:szCs w:val="21"/>
        </w:rPr>
        <w:t>、</w:t>
      </w:r>
      <w:r w:rsidR="00DF7982" w:rsidRPr="003A6816">
        <w:rPr>
          <w:rFonts w:asciiTheme="minorEastAsia" w:eastAsiaTheme="minorEastAsia" w:hAnsiTheme="minorEastAsia"/>
          <w:kern w:val="0"/>
          <w:szCs w:val="21"/>
        </w:rPr>
        <w:t>子どもの見守り及び支援に</w:t>
      </w:r>
      <w:r w:rsidR="0094744B">
        <w:rPr>
          <w:rFonts w:asciiTheme="minorEastAsia" w:eastAsiaTheme="minorEastAsia" w:hAnsiTheme="minorEastAsia" w:hint="eastAsia"/>
          <w:kern w:val="0"/>
          <w:szCs w:val="21"/>
          <w:lang w:eastAsia="ja-JP"/>
        </w:rPr>
        <w:t>かか</w:t>
      </w:r>
      <w:proofErr w:type="spellStart"/>
      <w:r w:rsidR="00DF7982" w:rsidRPr="003A6816">
        <w:rPr>
          <w:rFonts w:asciiTheme="minorEastAsia" w:eastAsiaTheme="minorEastAsia" w:hAnsiTheme="minorEastAsia"/>
          <w:kern w:val="0"/>
          <w:szCs w:val="21"/>
        </w:rPr>
        <w:t>る児童館職員のスキルの向上</w:t>
      </w:r>
      <w:proofErr w:type="spellEnd"/>
    </w:p>
    <w:p w14:paraId="1CBA4DBF" w14:textId="55A3709E" w:rsidR="00DF7982" w:rsidRPr="003A6816" w:rsidRDefault="00DF7982" w:rsidP="005E1D17">
      <w:pPr>
        <w:pStyle w:val="af4"/>
        <w:ind w:leftChars="0" w:left="0" w:firstLineChars="0" w:firstLine="0"/>
        <w:jc w:val="left"/>
        <w:rPr>
          <w:rFonts w:asciiTheme="minorEastAsia" w:eastAsiaTheme="minorEastAsia" w:hAnsiTheme="minorEastAsia"/>
          <w:szCs w:val="21"/>
        </w:rPr>
      </w:pPr>
      <w:r w:rsidRPr="003A6816">
        <w:rPr>
          <w:rFonts w:asciiTheme="minorEastAsia" w:eastAsiaTheme="minorEastAsia" w:hAnsiTheme="minorEastAsia"/>
          <w:szCs w:val="21"/>
        </w:rPr>
        <w:t>子どもや子育て家庭が身近な地区で安心して生活できるよう</w:t>
      </w:r>
      <w:r w:rsidR="004207B5">
        <w:rPr>
          <w:rFonts w:asciiTheme="minorEastAsia" w:eastAsiaTheme="minorEastAsia" w:hAnsiTheme="minorEastAsia"/>
          <w:szCs w:val="21"/>
        </w:rPr>
        <w:t>、</w:t>
      </w:r>
      <w:r w:rsidRPr="003A6816">
        <w:rPr>
          <w:rFonts w:asciiTheme="minorEastAsia" w:eastAsiaTheme="minorEastAsia" w:hAnsiTheme="minorEastAsia"/>
          <w:szCs w:val="21"/>
        </w:rPr>
        <w:t>児童館職員の人材育成や支援力向上に向けた取組みを推進し</w:t>
      </w:r>
      <w:r w:rsidR="004207B5">
        <w:rPr>
          <w:rFonts w:asciiTheme="minorEastAsia" w:eastAsiaTheme="minorEastAsia" w:hAnsiTheme="minorEastAsia"/>
          <w:szCs w:val="21"/>
        </w:rPr>
        <w:t>、</w:t>
      </w:r>
      <w:r w:rsidRPr="003A6816">
        <w:rPr>
          <w:rFonts w:asciiTheme="minorEastAsia" w:eastAsiaTheme="minorEastAsia" w:hAnsiTheme="minorEastAsia"/>
          <w:szCs w:val="21"/>
        </w:rPr>
        <w:t>多様な地域資源と連携しながら</w:t>
      </w:r>
      <w:r w:rsidR="004207B5">
        <w:rPr>
          <w:rFonts w:asciiTheme="minorEastAsia" w:eastAsiaTheme="minorEastAsia" w:hAnsiTheme="minorEastAsia"/>
          <w:szCs w:val="21"/>
        </w:rPr>
        <w:t>、</w:t>
      </w:r>
      <w:r w:rsidRPr="003A6816">
        <w:rPr>
          <w:rFonts w:asciiTheme="minorEastAsia" w:eastAsiaTheme="minorEastAsia" w:hAnsiTheme="minorEastAsia"/>
          <w:szCs w:val="21"/>
        </w:rPr>
        <w:t>相談支援や見守りのネットワークの強化を図ります。</w:t>
      </w:r>
    </w:p>
    <w:p w14:paraId="324559E0" w14:textId="5298DCF7" w:rsidR="00DF7982" w:rsidRPr="003A6816" w:rsidRDefault="00FA33F4" w:rsidP="005E1D17">
      <w:pPr>
        <w:pStyle w:val="af4"/>
        <w:ind w:leftChars="0" w:left="0" w:firstLineChars="0" w:firstLine="0"/>
        <w:jc w:val="left"/>
        <w:rPr>
          <w:rFonts w:asciiTheme="minorEastAsia" w:eastAsiaTheme="minorEastAsia" w:hAnsiTheme="minorEastAsia" w:cs="ＭＳ 明朝"/>
          <w:szCs w:val="21"/>
        </w:rPr>
      </w:pPr>
      <w:r w:rsidRPr="003A6816">
        <w:rPr>
          <w:rFonts w:asciiTheme="minorEastAsia" w:eastAsiaTheme="minorEastAsia" w:hAnsiTheme="minorEastAsia" w:hint="eastAsia"/>
          <w:kern w:val="0"/>
          <w:szCs w:val="21"/>
        </w:rPr>
        <w:t>７</w:t>
      </w:r>
      <w:r w:rsidR="004207B5">
        <w:rPr>
          <w:rFonts w:asciiTheme="minorEastAsia" w:eastAsiaTheme="minorEastAsia" w:hAnsiTheme="minorEastAsia" w:hint="eastAsia"/>
          <w:color w:val="00B0F0"/>
          <w:kern w:val="0"/>
          <w:szCs w:val="21"/>
        </w:rPr>
        <w:t>、</w:t>
      </w:r>
      <w:r w:rsidR="00DF7982" w:rsidRPr="003A6816">
        <w:rPr>
          <w:rFonts w:asciiTheme="minorEastAsia" w:eastAsiaTheme="minorEastAsia" w:hAnsiTheme="minorEastAsia" w:cs="ＭＳ 明朝" w:hint="eastAsia"/>
          <w:szCs w:val="21"/>
        </w:rPr>
        <w:t>乳幼児教育・保育</w:t>
      </w:r>
      <w:r w:rsidR="00DF7982" w:rsidRPr="003A6816">
        <w:rPr>
          <w:rFonts w:asciiTheme="minorEastAsia" w:eastAsiaTheme="minorEastAsia" w:hAnsiTheme="minorEastAsia" w:cs="Malgun Gothic Semilight" w:hint="eastAsia"/>
          <w:szCs w:val="21"/>
        </w:rPr>
        <w:t>の</w:t>
      </w:r>
      <w:r w:rsidR="00DF7982" w:rsidRPr="003A6816">
        <w:rPr>
          <w:rFonts w:asciiTheme="minorEastAsia" w:eastAsiaTheme="minorEastAsia" w:hAnsiTheme="minorEastAsia" w:cs="ＭＳ 明朝" w:hint="eastAsia"/>
          <w:szCs w:val="21"/>
        </w:rPr>
        <w:t>質向上</w:t>
      </w:r>
      <w:r w:rsidR="00DF7982" w:rsidRPr="003A6816">
        <w:rPr>
          <w:rFonts w:asciiTheme="minorEastAsia" w:eastAsiaTheme="minorEastAsia" w:hAnsiTheme="minorEastAsia" w:cs="Malgun Gothic Semilight" w:hint="eastAsia"/>
          <w:szCs w:val="21"/>
        </w:rPr>
        <w:t>に</w:t>
      </w:r>
      <w:r w:rsidR="00DF7982" w:rsidRPr="003A6816">
        <w:rPr>
          <w:rFonts w:asciiTheme="minorEastAsia" w:eastAsiaTheme="minorEastAsia" w:hAnsiTheme="minorEastAsia" w:cs="ＭＳ 明朝" w:hint="eastAsia"/>
          <w:szCs w:val="21"/>
        </w:rPr>
        <w:t>向</w:t>
      </w:r>
      <w:r w:rsidR="00DF7982" w:rsidRPr="003A6816">
        <w:rPr>
          <w:rFonts w:asciiTheme="minorEastAsia" w:eastAsiaTheme="minorEastAsia" w:hAnsiTheme="minorEastAsia" w:cs="Malgun Gothic Semilight" w:hint="eastAsia"/>
          <w:szCs w:val="21"/>
        </w:rPr>
        <w:t>けた</w:t>
      </w:r>
      <w:r w:rsidR="00DF7982" w:rsidRPr="003A6816">
        <w:rPr>
          <w:rFonts w:asciiTheme="minorEastAsia" w:eastAsiaTheme="minorEastAsia" w:hAnsiTheme="minorEastAsia" w:cs="ＭＳ 明朝" w:hint="eastAsia"/>
          <w:szCs w:val="21"/>
        </w:rPr>
        <w:t>研修等</w:t>
      </w:r>
      <w:r w:rsidR="00DF7982" w:rsidRPr="003A6816">
        <w:rPr>
          <w:rFonts w:asciiTheme="minorEastAsia" w:eastAsiaTheme="minorEastAsia" w:hAnsiTheme="minorEastAsia" w:cs="Malgun Gothic Semilight" w:hint="eastAsia"/>
          <w:szCs w:val="21"/>
        </w:rPr>
        <w:t>の</w:t>
      </w:r>
      <w:r w:rsidR="00DF7982" w:rsidRPr="003A6816">
        <w:rPr>
          <w:rFonts w:asciiTheme="minorEastAsia" w:eastAsiaTheme="minorEastAsia" w:hAnsiTheme="minorEastAsia" w:cs="ＭＳ 明朝" w:hint="eastAsia"/>
          <w:szCs w:val="21"/>
        </w:rPr>
        <w:t>充実</w:t>
      </w:r>
    </w:p>
    <w:p w14:paraId="62521630" w14:textId="7969C543" w:rsidR="00AB161C" w:rsidRPr="00BD1345" w:rsidRDefault="00DF7982" w:rsidP="005E1D17">
      <w:pPr>
        <w:pStyle w:val="af4"/>
        <w:ind w:leftChars="0" w:left="0" w:firstLineChars="0" w:firstLine="0"/>
        <w:jc w:val="left"/>
        <w:rPr>
          <w:rFonts w:asciiTheme="minorEastAsia" w:eastAsiaTheme="minorEastAsia" w:hAnsiTheme="minorEastAsia" w:cs="Malgun Gothic Semilight"/>
          <w:szCs w:val="21"/>
        </w:rPr>
      </w:pPr>
      <w:proofErr w:type="spellStart"/>
      <w:r w:rsidRPr="003A6816">
        <w:rPr>
          <w:rFonts w:asciiTheme="minorEastAsia" w:eastAsiaTheme="minorEastAsia" w:hAnsiTheme="minorEastAsia" w:cs="ＭＳ 明朝" w:hint="eastAsia"/>
          <w:szCs w:val="21"/>
        </w:rPr>
        <w:t>区内教育・保育施設</w:t>
      </w:r>
      <w:r w:rsidRPr="003A6816">
        <w:rPr>
          <w:rFonts w:asciiTheme="minorEastAsia" w:eastAsiaTheme="minorEastAsia" w:hAnsiTheme="minorEastAsia" w:cs="Malgun Gothic Semilight" w:hint="eastAsia"/>
          <w:szCs w:val="21"/>
        </w:rPr>
        <w:t>のさらなる</w:t>
      </w:r>
      <w:r w:rsidRPr="003A6816">
        <w:rPr>
          <w:rFonts w:asciiTheme="minorEastAsia" w:eastAsiaTheme="minorEastAsia" w:hAnsiTheme="minorEastAsia" w:cs="ＭＳ 明朝" w:hint="eastAsia"/>
          <w:szCs w:val="21"/>
        </w:rPr>
        <w:t>質の向上</w:t>
      </w:r>
      <w:r w:rsidRPr="003A6816">
        <w:rPr>
          <w:rFonts w:asciiTheme="minorEastAsia" w:eastAsiaTheme="minorEastAsia" w:hAnsiTheme="minorEastAsia" w:cs="Malgun Gothic Semilight" w:hint="eastAsia"/>
          <w:szCs w:val="21"/>
        </w:rPr>
        <w:t>に</w:t>
      </w:r>
      <w:r w:rsidRPr="003A6816">
        <w:rPr>
          <w:rFonts w:asciiTheme="minorEastAsia" w:eastAsiaTheme="minorEastAsia" w:hAnsiTheme="minorEastAsia" w:cs="ＭＳ 明朝" w:hint="eastAsia"/>
          <w:szCs w:val="21"/>
        </w:rPr>
        <w:t>取</w:t>
      </w:r>
      <w:r w:rsidRPr="003A6816">
        <w:rPr>
          <w:rFonts w:asciiTheme="minorEastAsia" w:eastAsiaTheme="minorEastAsia" w:hAnsiTheme="minorEastAsia" w:cs="Malgun Gothic Semilight" w:hint="eastAsia"/>
          <w:szCs w:val="21"/>
        </w:rPr>
        <w:t>り</w:t>
      </w:r>
      <w:r w:rsidRPr="003A6816">
        <w:rPr>
          <w:rFonts w:asciiTheme="minorEastAsia" w:eastAsiaTheme="minorEastAsia" w:hAnsiTheme="minorEastAsia" w:cs="ＭＳ 明朝" w:hint="eastAsia"/>
          <w:szCs w:val="21"/>
        </w:rPr>
        <w:t>組</w:t>
      </w:r>
      <w:r w:rsidRPr="003A6816">
        <w:rPr>
          <w:rFonts w:asciiTheme="minorEastAsia" w:eastAsiaTheme="minorEastAsia" w:hAnsiTheme="minorEastAsia" w:cs="Malgun Gothic Semilight" w:hint="eastAsia"/>
          <w:szCs w:val="21"/>
        </w:rPr>
        <w:t>みます。コ</w:t>
      </w:r>
      <w:r w:rsidRPr="003A6816">
        <w:rPr>
          <w:rFonts w:asciiTheme="minorEastAsia" w:eastAsiaTheme="minorEastAsia" w:hAnsiTheme="minorEastAsia" w:cs="ＭＳ 明朝" w:hint="eastAsia"/>
          <w:szCs w:val="21"/>
        </w:rPr>
        <w:t>ー</w:t>
      </w:r>
      <w:r w:rsidRPr="003A6816">
        <w:rPr>
          <w:rFonts w:asciiTheme="minorEastAsia" w:eastAsiaTheme="minorEastAsia" w:hAnsiTheme="minorEastAsia" w:cs="Malgun Gothic Semilight" w:hint="eastAsia"/>
          <w:szCs w:val="21"/>
        </w:rPr>
        <w:t>ディネ</w:t>
      </w:r>
      <w:r w:rsidRPr="003A6816">
        <w:rPr>
          <w:rFonts w:asciiTheme="minorEastAsia" w:eastAsiaTheme="minorEastAsia" w:hAnsiTheme="minorEastAsia" w:cs="ＭＳ 明朝" w:hint="eastAsia"/>
          <w:szCs w:val="21"/>
        </w:rPr>
        <w:t>ー</w:t>
      </w:r>
      <w:r w:rsidRPr="003A6816">
        <w:rPr>
          <w:rFonts w:asciiTheme="minorEastAsia" w:eastAsiaTheme="minorEastAsia" w:hAnsiTheme="minorEastAsia" w:cs="Malgun Gothic Semilight" w:hint="eastAsia"/>
          <w:szCs w:val="21"/>
        </w:rPr>
        <w:t>タ</w:t>
      </w:r>
      <w:r w:rsidRPr="003A6816">
        <w:rPr>
          <w:rFonts w:asciiTheme="minorEastAsia" w:eastAsiaTheme="minorEastAsia" w:hAnsiTheme="minorEastAsia" w:cs="ＭＳ 明朝" w:hint="eastAsia"/>
          <w:szCs w:val="21"/>
        </w:rPr>
        <w:t>ー</w:t>
      </w:r>
      <w:r w:rsidRPr="003A6816">
        <w:rPr>
          <w:rFonts w:asciiTheme="minorEastAsia" w:eastAsiaTheme="minorEastAsia" w:hAnsiTheme="minorEastAsia" w:cs="Malgun Gothic Semilight" w:hint="eastAsia"/>
          <w:szCs w:val="21"/>
        </w:rPr>
        <w:t>の</w:t>
      </w:r>
      <w:r w:rsidR="00712DD0" w:rsidRPr="003A6816">
        <w:rPr>
          <w:rFonts w:asciiTheme="minorEastAsia" w:eastAsiaTheme="minorEastAsia" w:hAnsiTheme="minorEastAsia" w:cs="ＭＳ 明朝" w:hint="eastAsia"/>
          <w:color w:val="00B0F0"/>
          <w:szCs w:val="21"/>
          <w:lang w:eastAsia="ja-JP"/>
        </w:rPr>
        <w:t>えん</w:t>
      </w:r>
      <w:proofErr w:type="spellEnd"/>
      <w:r w:rsidRPr="003A6816">
        <w:rPr>
          <w:rFonts w:asciiTheme="minorEastAsia" w:eastAsiaTheme="minorEastAsia" w:hAnsiTheme="minorEastAsia" w:cs="ＭＳ 明朝" w:hint="eastAsia"/>
          <w:szCs w:val="21"/>
        </w:rPr>
        <w:t>への訪問</w:t>
      </w:r>
      <w:r w:rsidRPr="003A6816">
        <w:rPr>
          <w:rFonts w:asciiTheme="minorEastAsia" w:eastAsiaTheme="minorEastAsia" w:hAnsiTheme="minorEastAsia" w:cs="Malgun Gothic Semilight" w:hint="eastAsia"/>
          <w:szCs w:val="21"/>
        </w:rPr>
        <w:t>による</w:t>
      </w:r>
      <w:r w:rsidRPr="003A6816">
        <w:rPr>
          <w:rFonts w:asciiTheme="minorEastAsia" w:eastAsiaTheme="minorEastAsia" w:hAnsiTheme="minorEastAsia" w:cs="ＭＳ 明朝" w:hint="eastAsia"/>
          <w:szCs w:val="21"/>
        </w:rPr>
        <w:t>保育</w:t>
      </w:r>
      <w:r w:rsidRPr="003A6816">
        <w:rPr>
          <w:rFonts w:asciiTheme="minorEastAsia" w:eastAsiaTheme="minorEastAsia" w:hAnsiTheme="minorEastAsia" w:cs="Malgun Gothic Semilight" w:hint="eastAsia"/>
          <w:szCs w:val="21"/>
        </w:rPr>
        <w:t>の</w:t>
      </w:r>
      <w:r w:rsidRPr="003A6816">
        <w:rPr>
          <w:rFonts w:asciiTheme="minorEastAsia" w:eastAsiaTheme="minorEastAsia" w:hAnsiTheme="minorEastAsia" w:cs="ＭＳ 明朝" w:hint="eastAsia"/>
          <w:szCs w:val="21"/>
        </w:rPr>
        <w:t>振</w:t>
      </w:r>
      <w:r w:rsidRPr="003A6816">
        <w:rPr>
          <w:rFonts w:asciiTheme="minorEastAsia" w:eastAsiaTheme="minorEastAsia" w:hAnsiTheme="minorEastAsia" w:cs="Malgun Gothic Semilight" w:hint="eastAsia"/>
          <w:szCs w:val="21"/>
        </w:rPr>
        <w:t>り</w:t>
      </w:r>
      <w:r w:rsidRPr="003A6816">
        <w:rPr>
          <w:rFonts w:asciiTheme="minorEastAsia" w:eastAsiaTheme="minorEastAsia" w:hAnsiTheme="minorEastAsia" w:cs="ＭＳ 明朝" w:hint="eastAsia"/>
          <w:szCs w:val="21"/>
        </w:rPr>
        <w:t>返</w:t>
      </w:r>
      <w:r w:rsidRPr="003A6816">
        <w:rPr>
          <w:rFonts w:asciiTheme="minorEastAsia" w:eastAsiaTheme="minorEastAsia" w:hAnsiTheme="minorEastAsia" w:cs="Malgun Gothic Semilight" w:hint="eastAsia"/>
          <w:szCs w:val="21"/>
        </w:rPr>
        <w:t>りや</w:t>
      </w:r>
      <w:r w:rsidRPr="003A6816">
        <w:rPr>
          <w:rFonts w:asciiTheme="minorEastAsia" w:eastAsiaTheme="minorEastAsia" w:hAnsiTheme="minorEastAsia" w:cs="ＭＳ 明朝" w:hint="eastAsia"/>
          <w:szCs w:val="21"/>
        </w:rPr>
        <w:t>助言等</w:t>
      </w:r>
      <w:r w:rsidRPr="003A6816">
        <w:rPr>
          <w:rFonts w:asciiTheme="minorEastAsia" w:eastAsiaTheme="minorEastAsia" w:hAnsiTheme="minorEastAsia" w:cs="Malgun Gothic Semilight" w:hint="eastAsia"/>
          <w:szCs w:val="21"/>
        </w:rPr>
        <w:t>により</w:t>
      </w:r>
      <w:r w:rsidR="004207B5">
        <w:rPr>
          <w:rFonts w:asciiTheme="minorEastAsia" w:eastAsiaTheme="minorEastAsia" w:hAnsiTheme="minorEastAsia" w:cs="Malgun Gothic Semilight" w:hint="eastAsia"/>
          <w:szCs w:val="21"/>
        </w:rPr>
        <w:t>、</w:t>
      </w:r>
      <w:r w:rsidRPr="003A6816">
        <w:rPr>
          <w:rFonts w:asciiTheme="minorEastAsia" w:eastAsiaTheme="minorEastAsia" w:hAnsiTheme="minorEastAsia" w:cs="ＭＳ 明朝" w:hint="eastAsia"/>
          <w:szCs w:val="21"/>
        </w:rPr>
        <w:t>保育</w:t>
      </w:r>
      <w:r w:rsidRPr="003A6816">
        <w:rPr>
          <w:rFonts w:asciiTheme="minorEastAsia" w:eastAsiaTheme="minorEastAsia" w:hAnsiTheme="minorEastAsia" w:cs="Malgun Gothic Semilight" w:hint="eastAsia"/>
          <w:szCs w:val="21"/>
        </w:rPr>
        <w:t>の</w:t>
      </w:r>
      <w:r w:rsidRPr="003A6816">
        <w:rPr>
          <w:rFonts w:asciiTheme="minorEastAsia" w:eastAsiaTheme="minorEastAsia" w:hAnsiTheme="minorEastAsia" w:cs="ＭＳ 明朝" w:hint="eastAsia"/>
          <w:szCs w:val="21"/>
        </w:rPr>
        <w:t>評価・質向上</w:t>
      </w:r>
      <w:r w:rsidRPr="003A6816">
        <w:rPr>
          <w:rFonts w:asciiTheme="minorEastAsia" w:eastAsiaTheme="minorEastAsia" w:hAnsiTheme="minorEastAsia" w:cs="Malgun Gothic Semilight" w:hint="eastAsia"/>
          <w:szCs w:val="21"/>
        </w:rPr>
        <w:t>につなげます。</w:t>
      </w:r>
      <w:r w:rsidRPr="003A6816">
        <w:rPr>
          <w:rFonts w:asciiTheme="minorEastAsia" w:eastAsiaTheme="minorEastAsia" w:hAnsiTheme="minorEastAsia" w:cs="ＭＳ 明朝" w:hint="eastAsia"/>
          <w:szCs w:val="21"/>
        </w:rPr>
        <w:t>乳幼児教育支援</w:t>
      </w:r>
      <w:r w:rsidRPr="003A6816">
        <w:rPr>
          <w:rFonts w:asciiTheme="minorEastAsia" w:eastAsiaTheme="minorEastAsia" w:hAnsiTheme="minorEastAsia" w:cs="Malgun Gothic Semilight" w:hint="eastAsia"/>
          <w:szCs w:val="21"/>
        </w:rPr>
        <w:t>センタ</w:t>
      </w:r>
      <w:r w:rsidRPr="003A6816">
        <w:rPr>
          <w:rFonts w:asciiTheme="minorEastAsia" w:eastAsiaTheme="minorEastAsia" w:hAnsiTheme="minorEastAsia" w:cs="ＭＳ 明朝" w:hint="eastAsia"/>
          <w:szCs w:val="21"/>
        </w:rPr>
        <w:t>ー</w:t>
      </w:r>
      <w:r w:rsidRPr="003A6816">
        <w:rPr>
          <w:rFonts w:asciiTheme="minorEastAsia" w:eastAsiaTheme="minorEastAsia" w:hAnsiTheme="minorEastAsia" w:cs="Malgun Gothic Semilight" w:hint="eastAsia"/>
          <w:szCs w:val="21"/>
        </w:rPr>
        <w:t>を</w:t>
      </w:r>
      <w:r w:rsidRPr="003A6816">
        <w:rPr>
          <w:rFonts w:asciiTheme="minorEastAsia" w:eastAsiaTheme="minorEastAsia" w:hAnsiTheme="minorEastAsia" w:cs="ＭＳ 明朝" w:hint="eastAsia"/>
          <w:szCs w:val="21"/>
        </w:rPr>
        <w:t>中心</w:t>
      </w:r>
      <w:r w:rsidRPr="003A6816">
        <w:rPr>
          <w:rFonts w:asciiTheme="minorEastAsia" w:eastAsiaTheme="minorEastAsia" w:hAnsiTheme="minorEastAsia" w:cs="Malgun Gothic Semilight" w:hint="eastAsia"/>
          <w:szCs w:val="21"/>
        </w:rPr>
        <w:t>に</w:t>
      </w:r>
      <w:r w:rsidR="004207B5">
        <w:rPr>
          <w:rFonts w:asciiTheme="minorEastAsia" w:eastAsiaTheme="minorEastAsia" w:hAnsiTheme="minorEastAsia" w:cs="Malgun Gothic Semilight" w:hint="eastAsia"/>
          <w:szCs w:val="21"/>
        </w:rPr>
        <w:t>、</w:t>
      </w:r>
      <w:r w:rsidRPr="003A6816">
        <w:rPr>
          <w:rFonts w:asciiTheme="minorEastAsia" w:eastAsiaTheme="minorEastAsia" w:hAnsiTheme="minorEastAsia" w:cs="ＭＳ 明朝" w:hint="eastAsia"/>
          <w:szCs w:val="21"/>
        </w:rPr>
        <w:t>施設種別</w:t>
      </w:r>
      <w:r w:rsidRPr="003A6816">
        <w:rPr>
          <w:rFonts w:asciiTheme="minorEastAsia" w:eastAsiaTheme="minorEastAsia" w:hAnsiTheme="minorEastAsia" w:cs="Malgun Gothic Semilight" w:hint="eastAsia"/>
          <w:szCs w:val="21"/>
        </w:rPr>
        <w:t>によらず</w:t>
      </w:r>
      <w:r w:rsidRPr="003A6816">
        <w:rPr>
          <w:rFonts w:asciiTheme="minorEastAsia" w:eastAsiaTheme="minorEastAsia" w:hAnsiTheme="minorEastAsia" w:cs="ＭＳ 明朝" w:hint="eastAsia"/>
          <w:szCs w:val="21"/>
        </w:rPr>
        <w:t>研修</w:t>
      </w:r>
      <w:r w:rsidRPr="003A6816">
        <w:rPr>
          <w:rFonts w:asciiTheme="minorEastAsia" w:eastAsiaTheme="minorEastAsia" w:hAnsiTheme="minorEastAsia" w:cs="Malgun Gothic Semilight" w:hint="eastAsia"/>
          <w:szCs w:val="21"/>
        </w:rPr>
        <w:t>を</w:t>
      </w:r>
      <w:r w:rsidRPr="003A6816">
        <w:rPr>
          <w:rFonts w:asciiTheme="minorEastAsia" w:eastAsiaTheme="minorEastAsia" w:hAnsiTheme="minorEastAsia" w:cs="ＭＳ 明朝" w:hint="eastAsia"/>
          <w:szCs w:val="21"/>
        </w:rPr>
        <w:t>充実</w:t>
      </w:r>
      <w:r w:rsidR="0094744B">
        <w:rPr>
          <w:rFonts w:asciiTheme="minorEastAsia" w:eastAsiaTheme="minorEastAsia" w:hAnsiTheme="minorEastAsia" w:cs="Malgun Gothic Semilight" w:hint="eastAsia"/>
          <w:szCs w:val="21"/>
          <w:lang w:eastAsia="ja-JP"/>
        </w:rPr>
        <w:t>し</w:t>
      </w:r>
      <w:proofErr w:type="spellStart"/>
      <w:r w:rsidRPr="003A6816">
        <w:rPr>
          <w:rFonts w:asciiTheme="minorEastAsia" w:eastAsiaTheme="minorEastAsia" w:hAnsiTheme="minorEastAsia" w:cs="Malgun Gothic Semilight" w:hint="eastAsia"/>
          <w:szCs w:val="21"/>
        </w:rPr>
        <w:t>ます</w:t>
      </w:r>
      <w:proofErr w:type="spellEnd"/>
      <w:r w:rsidRPr="003A6816">
        <w:rPr>
          <w:rFonts w:asciiTheme="minorEastAsia" w:eastAsiaTheme="minorEastAsia" w:hAnsiTheme="minorEastAsia" w:cs="Malgun Gothic Semilight" w:hint="eastAsia"/>
          <w:szCs w:val="21"/>
        </w:rPr>
        <w:t>。</w:t>
      </w:r>
    </w:p>
    <w:p w14:paraId="3C59517F" w14:textId="25B2882D" w:rsidR="002443EE" w:rsidRPr="003A6816" w:rsidRDefault="002443EE" w:rsidP="005E1D17">
      <w:pPr>
        <w:adjustRightInd w:val="0"/>
        <w:spacing w:before="50"/>
        <w:ind w:rightChars="100" w:right="210"/>
        <w:jc w:val="left"/>
        <w:rPr>
          <w:rFonts w:asciiTheme="minorEastAsia" w:eastAsiaTheme="minorEastAsia" w:hAnsiTheme="minorEastAsia"/>
          <w:szCs w:val="21"/>
          <w:lang w:val="x-none"/>
        </w:rPr>
      </w:pPr>
    </w:p>
    <w:p w14:paraId="4BFEC081" w14:textId="5FB3FB15" w:rsidR="00C6162A" w:rsidRPr="003A6816" w:rsidRDefault="00BD3802" w:rsidP="005E1D17">
      <w:pPr>
        <w:adjustRightInd w:val="0"/>
        <w:spacing w:before="50"/>
        <w:ind w:rightChars="100" w:right="210"/>
        <w:jc w:val="left"/>
        <w:rPr>
          <w:rFonts w:asciiTheme="minorEastAsia" w:eastAsiaTheme="minorEastAsia" w:hAnsiTheme="minorEastAsia"/>
          <w:snapToGrid w:val="0"/>
          <w:kern w:val="0"/>
          <w:szCs w:val="21"/>
          <w:lang w:val="x-none"/>
        </w:rPr>
      </w:pPr>
      <w:r w:rsidRPr="003A6816">
        <w:rPr>
          <w:rFonts w:asciiTheme="minorEastAsia" w:eastAsiaTheme="minorEastAsia" w:hAnsiTheme="minorEastAsia" w:hint="eastAsia"/>
          <w:szCs w:val="21"/>
          <w:lang w:val="x-none"/>
        </w:rPr>
        <w:t>取組みの行動量</w:t>
      </w:r>
      <w:r w:rsidR="005F0CDE"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行動量</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7148426C" w14:textId="69E9DD42" w:rsidR="00BD3802" w:rsidRPr="003A6816" w:rsidRDefault="006E26DA"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94744B" w:rsidRPr="00012200">
        <w:rPr>
          <w:rFonts w:asciiTheme="minorEastAsia" w:eastAsiaTheme="minorEastAsia" w:hAnsiTheme="minorEastAsia" w:hint="eastAsia"/>
          <w:color w:val="00B0F0"/>
          <w:szCs w:val="21"/>
          <w:lang w:val="x-none"/>
        </w:rPr>
        <w:t>のまる</w:t>
      </w:r>
      <w:r w:rsidR="0094744B" w:rsidRPr="00012200">
        <w:rPr>
          <w:rFonts w:asciiTheme="minorEastAsia" w:eastAsiaTheme="minorEastAsia" w:hAnsiTheme="minorEastAsia"/>
          <w:color w:val="00B0F0"/>
          <w:szCs w:val="21"/>
          <w:lang w:val="x-none"/>
        </w:rPr>
        <w:t>1</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rPr>
        <w:t>福祉人材育成・研修センター</w:t>
      </w:r>
      <w:r w:rsidRPr="003A6816">
        <w:rPr>
          <w:rFonts w:asciiTheme="minorEastAsia" w:eastAsiaTheme="minorEastAsia" w:hAnsiTheme="minorEastAsia"/>
          <w:szCs w:val="21"/>
        </w:rPr>
        <w:t>運営委員会の実施</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Pr="003A6816">
        <w:rPr>
          <w:rFonts w:asciiTheme="minorEastAsia" w:eastAsiaTheme="minorEastAsia" w:hAnsiTheme="minorEastAsia" w:hint="eastAsia"/>
          <w:szCs w:val="21"/>
          <w:lang w:val="x-none"/>
        </w:rPr>
        <w:t>施策９</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rPr>
        <w:t>2</w:t>
      </w:r>
      <w:r w:rsidRPr="003A6816">
        <w:rPr>
          <w:rFonts w:asciiTheme="minorEastAsia" w:eastAsiaTheme="minorEastAsia" w:hAnsiTheme="minorEastAsia" w:hint="eastAsia"/>
          <w:szCs w:val="21"/>
        </w:rPr>
        <w:t>回</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2</w:t>
      </w:r>
      <w:r w:rsidRPr="003A6816">
        <w:rPr>
          <w:rFonts w:asciiTheme="minorEastAsia" w:eastAsiaTheme="minorEastAsia" w:hAnsiTheme="minorEastAsia" w:hint="eastAsia"/>
          <w:szCs w:val="21"/>
          <w:lang w:val="x-none"/>
        </w:rPr>
        <w:t>回</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2</w:t>
      </w:r>
      <w:r w:rsidRPr="003A6816">
        <w:rPr>
          <w:rFonts w:asciiTheme="minorEastAsia" w:eastAsiaTheme="minorEastAsia" w:hAnsiTheme="minorEastAsia" w:hint="eastAsia"/>
          <w:szCs w:val="21"/>
          <w:lang w:val="x-none"/>
        </w:rPr>
        <w:t>回</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2</w:t>
      </w:r>
      <w:r w:rsidRPr="003A6816">
        <w:rPr>
          <w:rFonts w:asciiTheme="minorEastAsia" w:eastAsiaTheme="minorEastAsia" w:hAnsiTheme="minorEastAsia" w:hint="eastAsia"/>
          <w:szCs w:val="21"/>
          <w:lang w:val="x-none"/>
        </w:rPr>
        <w:t>回</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2</w:t>
      </w:r>
      <w:r w:rsidRPr="003A6816">
        <w:rPr>
          <w:rFonts w:asciiTheme="minorEastAsia" w:eastAsiaTheme="minorEastAsia" w:hAnsiTheme="minorEastAsia" w:hint="eastAsia"/>
          <w:szCs w:val="21"/>
          <w:lang w:val="x-none"/>
        </w:rPr>
        <w:t>回</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8</w:t>
      </w:r>
      <w:r w:rsidRPr="003A6816">
        <w:rPr>
          <w:rFonts w:asciiTheme="minorEastAsia" w:eastAsiaTheme="minorEastAsia" w:hAnsiTheme="minorEastAsia" w:hint="eastAsia"/>
          <w:szCs w:val="21"/>
          <w:lang w:val="x-none"/>
        </w:rPr>
        <w:t>回</w:t>
      </w:r>
    </w:p>
    <w:p w14:paraId="192482C9" w14:textId="520AA1E7" w:rsidR="006E26DA" w:rsidRPr="003A6816" w:rsidRDefault="00FA33F4"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94744B" w:rsidRPr="00012200">
        <w:rPr>
          <w:rFonts w:asciiTheme="minorEastAsia" w:eastAsiaTheme="minorEastAsia" w:hAnsiTheme="minorEastAsia" w:hint="eastAsia"/>
          <w:color w:val="00B0F0"/>
          <w:szCs w:val="21"/>
          <w:lang w:val="x-none"/>
        </w:rPr>
        <w:t>のまる</w:t>
      </w:r>
      <w:r w:rsidR="0094744B" w:rsidRPr="00012200">
        <w:rPr>
          <w:rFonts w:asciiTheme="minorEastAsia" w:eastAsiaTheme="minorEastAsia" w:hAnsiTheme="minorEastAsia"/>
          <w:color w:val="00B0F0"/>
          <w:szCs w:val="21"/>
          <w:lang w:val="x-none"/>
        </w:rPr>
        <w:t>2</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rPr>
        <w:t>研究活動の実施</w:t>
      </w:r>
      <w:r w:rsidR="006E26DA"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6E26DA" w:rsidRPr="003A6816">
        <w:rPr>
          <w:rFonts w:asciiTheme="minorEastAsia" w:eastAsiaTheme="minorEastAsia" w:hAnsiTheme="minorEastAsia" w:hint="eastAsia"/>
          <w:szCs w:val="21"/>
          <w:lang w:val="x-none"/>
        </w:rPr>
        <w:t>施策９</w:t>
      </w:r>
      <w:r w:rsidR="00585B0A" w:rsidRPr="003A6816">
        <w:rPr>
          <w:rFonts w:asciiTheme="minorEastAsia" w:eastAsiaTheme="minorEastAsia" w:hAnsiTheme="minorEastAsia" w:hint="eastAsia"/>
          <w:color w:val="00B0F0"/>
          <w:szCs w:val="21"/>
          <w:lang w:val="x-none"/>
        </w:rPr>
        <w:t>の</w:t>
      </w:r>
      <w:r w:rsidR="006E26DA" w:rsidRPr="003A6816">
        <w:rPr>
          <w:rFonts w:asciiTheme="minorEastAsia" w:eastAsiaTheme="minorEastAsia" w:hAnsiTheme="minorEastAsia" w:hint="eastAsia"/>
          <w:szCs w:val="21"/>
          <w:lang w:val="x-none"/>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rPr>
        <w:t>1回</w:t>
      </w:r>
      <w:r w:rsidR="006E26DA"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006E26D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rPr>
        <w:t>1回</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rPr>
        <w:t>1回</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rPr>
        <w:t>1回</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rPr>
        <w:t>1回</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4回</w:t>
      </w:r>
    </w:p>
    <w:p w14:paraId="2A105538" w14:textId="09A0959B" w:rsidR="006E26DA" w:rsidRPr="003A6816" w:rsidRDefault="00FA33F4"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94744B" w:rsidRPr="00012200">
        <w:rPr>
          <w:rFonts w:asciiTheme="minorEastAsia" w:eastAsiaTheme="minorEastAsia" w:hAnsiTheme="minorEastAsia" w:hint="eastAsia"/>
          <w:color w:val="00B0F0"/>
          <w:szCs w:val="21"/>
          <w:lang w:val="x-none"/>
        </w:rPr>
        <w:t>のまる</w:t>
      </w:r>
      <w:r w:rsidR="0094744B" w:rsidRPr="00012200">
        <w:rPr>
          <w:rFonts w:asciiTheme="minorEastAsia" w:eastAsiaTheme="minorEastAsia" w:hAnsiTheme="minorEastAsia"/>
          <w:color w:val="00B0F0"/>
          <w:szCs w:val="21"/>
          <w:lang w:val="x-none"/>
        </w:rPr>
        <w:t>1</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kern w:val="0"/>
          <w:szCs w:val="21"/>
        </w:rPr>
        <w:t>高齢分野における研修事業の実施</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6E26DA" w:rsidRPr="003A6816">
        <w:rPr>
          <w:rFonts w:asciiTheme="minorEastAsia" w:eastAsiaTheme="minorEastAsia" w:hAnsiTheme="minorEastAsia" w:hint="eastAsia"/>
          <w:szCs w:val="21"/>
          <w:lang w:val="x-none"/>
        </w:rPr>
        <w:t>施策９</w:t>
      </w:r>
      <w:r w:rsidR="00585B0A" w:rsidRPr="003A6816">
        <w:rPr>
          <w:rFonts w:asciiTheme="minorEastAsia" w:eastAsiaTheme="minorEastAsia" w:hAnsiTheme="minorEastAsia" w:hint="eastAsia"/>
          <w:color w:val="00B0F0"/>
          <w:szCs w:val="21"/>
          <w:lang w:val="x-none"/>
        </w:rPr>
        <w:t>の</w:t>
      </w:r>
      <w:r w:rsidR="006E26DA" w:rsidRPr="003A6816">
        <w:rPr>
          <w:rFonts w:asciiTheme="minorEastAsia" w:eastAsiaTheme="minorEastAsia" w:hAnsiTheme="minorEastAsia" w:hint="eastAsia"/>
          <w:szCs w:val="21"/>
          <w:lang w:val="x-none"/>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3</w:t>
      </w:r>
      <w:r w:rsidR="006E26DA" w:rsidRPr="003A6816">
        <w:rPr>
          <w:rFonts w:asciiTheme="minorEastAsia" w:eastAsiaTheme="minorEastAsia" w:hAnsiTheme="minorEastAsia"/>
          <w:szCs w:val="21"/>
          <w:lang w:val="x-none"/>
        </w:rPr>
        <w:t>6</w:t>
      </w:r>
      <w:r w:rsidR="006E26DA" w:rsidRPr="003A6816">
        <w:rPr>
          <w:rFonts w:asciiTheme="minorEastAsia" w:eastAsiaTheme="minorEastAsia" w:hAnsiTheme="minorEastAsia" w:hint="eastAsia"/>
          <w:szCs w:val="21"/>
          <w:lang w:val="x-none"/>
        </w:rPr>
        <w:t>本（</w:t>
      </w:r>
      <w:r w:rsidR="006519AD">
        <w:rPr>
          <w:rFonts w:asciiTheme="minorEastAsia" w:eastAsiaTheme="minorEastAsia" w:hAnsiTheme="minorEastAsia" w:hint="eastAsia"/>
          <w:szCs w:val="21"/>
          <w:lang w:val="x-none"/>
        </w:rPr>
        <w:t>令和5年度見込み</w:t>
      </w:r>
      <w:r w:rsidR="006E26D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4207B5" w:rsidRPr="003A6816">
        <w:rPr>
          <w:rFonts w:asciiTheme="minorEastAsia" w:eastAsiaTheme="minorEastAsia" w:hAnsiTheme="minorEastAsia"/>
          <w:szCs w:val="21"/>
          <w:lang w:val="x-none"/>
        </w:rPr>
        <w:t>36</w:t>
      </w:r>
      <w:r w:rsidR="006E26DA" w:rsidRPr="003A6816">
        <w:rPr>
          <w:rFonts w:asciiTheme="minorEastAsia" w:eastAsiaTheme="minorEastAsia" w:hAnsiTheme="minorEastAsia" w:hint="eastAsia"/>
          <w:szCs w:val="21"/>
          <w:lang w:val="x-none"/>
        </w:rPr>
        <w:t>本</w:t>
      </w:r>
      <w:r w:rsidR="004207B5">
        <w:rPr>
          <w:rFonts w:asciiTheme="minorEastAsia" w:eastAsiaTheme="minorEastAsia" w:hAnsiTheme="minorEastAsia" w:hint="eastAsia"/>
          <w:color w:val="00B0F0"/>
          <w:kern w:val="0"/>
          <w:szCs w:val="21"/>
          <w:lang w:val="x-none"/>
        </w:rPr>
        <w:t>、</w:t>
      </w:r>
      <w:r w:rsidR="004207B5" w:rsidRPr="003A6816">
        <w:rPr>
          <w:rFonts w:asciiTheme="minorEastAsia" w:eastAsiaTheme="minorEastAsia" w:hAnsiTheme="minorEastAsia"/>
          <w:szCs w:val="21"/>
          <w:lang w:val="x-none"/>
        </w:rPr>
        <w:t>36</w:t>
      </w:r>
      <w:r w:rsidR="006E26DA" w:rsidRPr="003A6816">
        <w:rPr>
          <w:rFonts w:asciiTheme="minorEastAsia" w:eastAsiaTheme="minorEastAsia" w:hAnsiTheme="minorEastAsia" w:hint="eastAsia"/>
          <w:szCs w:val="21"/>
          <w:lang w:val="x-none"/>
        </w:rPr>
        <w:t>本</w:t>
      </w:r>
      <w:r w:rsidR="004207B5">
        <w:rPr>
          <w:rFonts w:asciiTheme="minorEastAsia" w:eastAsiaTheme="minorEastAsia" w:hAnsiTheme="minorEastAsia" w:hint="eastAsia"/>
          <w:color w:val="00B0F0"/>
          <w:kern w:val="0"/>
          <w:szCs w:val="21"/>
          <w:lang w:val="x-none"/>
        </w:rPr>
        <w:t>、</w:t>
      </w:r>
      <w:r w:rsidR="004207B5" w:rsidRPr="003A6816">
        <w:rPr>
          <w:rFonts w:asciiTheme="minorEastAsia" w:eastAsiaTheme="minorEastAsia" w:hAnsiTheme="minorEastAsia"/>
          <w:szCs w:val="21"/>
          <w:lang w:val="x-none"/>
        </w:rPr>
        <w:t>36</w:t>
      </w:r>
      <w:r w:rsidR="006E26DA" w:rsidRPr="003A6816">
        <w:rPr>
          <w:rFonts w:asciiTheme="minorEastAsia" w:eastAsiaTheme="minorEastAsia" w:hAnsiTheme="minorEastAsia" w:hint="eastAsia"/>
          <w:szCs w:val="21"/>
          <w:lang w:val="x-none"/>
        </w:rPr>
        <w:t>本</w:t>
      </w:r>
      <w:r w:rsidR="004207B5">
        <w:rPr>
          <w:rFonts w:asciiTheme="minorEastAsia" w:eastAsiaTheme="minorEastAsia" w:hAnsiTheme="minorEastAsia" w:hint="eastAsia"/>
          <w:color w:val="00B0F0"/>
          <w:kern w:val="0"/>
          <w:szCs w:val="21"/>
          <w:lang w:val="x-none"/>
        </w:rPr>
        <w:t>、</w:t>
      </w:r>
      <w:r w:rsidR="004207B5" w:rsidRPr="003A6816">
        <w:rPr>
          <w:rFonts w:asciiTheme="minorEastAsia" w:eastAsiaTheme="minorEastAsia" w:hAnsiTheme="minorEastAsia"/>
          <w:szCs w:val="21"/>
          <w:lang w:val="x-none"/>
        </w:rPr>
        <w:t>36</w:t>
      </w:r>
      <w:r w:rsidR="006E26DA" w:rsidRPr="003A6816">
        <w:rPr>
          <w:rFonts w:asciiTheme="minorEastAsia" w:eastAsiaTheme="minorEastAsia" w:hAnsiTheme="minorEastAsia" w:hint="eastAsia"/>
          <w:szCs w:val="21"/>
          <w:lang w:val="x-none"/>
        </w:rPr>
        <w:t>本</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1</w:t>
      </w:r>
      <w:r w:rsidR="006E26DA" w:rsidRPr="003A6816">
        <w:rPr>
          <w:rFonts w:asciiTheme="minorEastAsia" w:eastAsiaTheme="minorEastAsia" w:hAnsiTheme="minorEastAsia"/>
          <w:szCs w:val="21"/>
          <w:lang w:val="x-none"/>
        </w:rPr>
        <w:t>44</w:t>
      </w:r>
      <w:r w:rsidR="006E26DA" w:rsidRPr="003A6816">
        <w:rPr>
          <w:rFonts w:asciiTheme="minorEastAsia" w:eastAsiaTheme="minorEastAsia" w:hAnsiTheme="minorEastAsia" w:hint="eastAsia"/>
          <w:szCs w:val="21"/>
          <w:lang w:val="x-none"/>
        </w:rPr>
        <w:t>本</w:t>
      </w:r>
    </w:p>
    <w:p w14:paraId="640D26F7" w14:textId="4203F573" w:rsidR="00617B3F" w:rsidRPr="003A6816" w:rsidRDefault="00FA33F4"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２</w:t>
      </w:r>
      <w:r w:rsidR="0094744B" w:rsidRPr="00012200">
        <w:rPr>
          <w:rFonts w:asciiTheme="minorEastAsia" w:eastAsiaTheme="minorEastAsia" w:hAnsiTheme="minorEastAsia" w:hint="eastAsia"/>
          <w:color w:val="00B0F0"/>
          <w:szCs w:val="21"/>
          <w:lang w:val="x-none"/>
        </w:rPr>
        <w:t>のまる</w:t>
      </w:r>
      <w:r w:rsidR="0094744B" w:rsidRPr="00012200">
        <w:rPr>
          <w:rFonts w:asciiTheme="minorEastAsia" w:eastAsiaTheme="minorEastAsia" w:hAnsiTheme="minorEastAsia"/>
          <w:color w:val="00B0F0"/>
          <w:szCs w:val="21"/>
          <w:lang w:val="x-none"/>
        </w:rPr>
        <w:t>2</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rPr>
        <w:t>介護福祉士実務者研修</w:t>
      </w:r>
      <w:r w:rsidR="004207B5">
        <w:rPr>
          <w:rFonts w:asciiTheme="minorEastAsia" w:eastAsiaTheme="minorEastAsia" w:hAnsiTheme="minorEastAsia" w:hint="eastAsia"/>
          <w:color w:val="00B0F0"/>
          <w:kern w:val="0"/>
          <w:szCs w:val="21"/>
        </w:rPr>
        <w:t>、</w:t>
      </w:r>
      <w:r w:rsidR="006E26DA" w:rsidRPr="003A6816">
        <w:rPr>
          <w:rFonts w:asciiTheme="minorEastAsia" w:eastAsiaTheme="minorEastAsia" w:hAnsiTheme="minorEastAsia" w:hint="eastAsia"/>
          <w:szCs w:val="21"/>
        </w:rPr>
        <w:t>受講料助成</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lang w:val="x-none"/>
        </w:rPr>
        <w:t>、</w:t>
      </w:r>
      <w:r w:rsidR="006E26DA" w:rsidRPr="003A6816">
        <w:rPr>
          <w:rFonts w:asciiTheme="minorEastAsia" w:eastAsiaTheme="minorEastAsia" w:hAnsiTheme="minorEastAsia" w:hint="eastAsia"/>
          <w:szCs w:val="21"/>
          <w:lang w:val="x-none"/>
        </w:rPr>
        <w:t>施策９</w:t>
      </w:r>
      <w:r w:rsidR="00585B0A" w:rsidRPr="003A6816">
        <w:rPr>
          <w:rFonts w:asciiTheme="minorEastAsia" w:eastAsiaTheme="minorEastAsia" w:hAnsiTheme="minorEastAsia" w:hint="eastAsia"/>
          <w:color w:val="00B0F0"/>
          <w:szCs w:val="21"/>
          <w:lang w:val="x-none"/>
        </w:rPr>
        <w:t>の</w:t>
      </w:r>
      <w:r w:rsidR="006E26DA" w:rsidRPr="003A6816">
        <w:rPr>
          <w:rFonts w:asciiTheme="minorEastAsia" w:eastAsiaTheme="minorEastAsia" w:hAnsiTheme="minorEastAsia" w:hint="eastAsia"/>
          <w:szCs w:val="21"/>
          <w:lang w:val="x-none"/>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kern w:val="0"/>
          <w:szCs w:val="21"/>
          <w:lang w:val="x-none"/>
        </w:rPr>
        <w:t>72</w:t>
      </w:r>
      <w:r w:rsidR="006E26DA" w:rsidRPr="003A6816">
        <w:rPr>
          <w:rFonts w:asciiTheme="minorEastAsia" w:eastAsiaTheme="minorEastAsia" w:hAnsiTheme="minorEastAsia" w:hint="eastAsia"/>
          <w:kern w:val="0"/>
          <w:szCs w:val="21"/>
          <w:lang w:val="x-none"/>
        </w:rPr>
        <w:t>人（令和</w:t>
      </w:r>
      <w:r w:rsidR="006519AD" w:rsidRPr="003A6816">
        <w:rPr>
          <w:rFonts w:asciiTheme="minorEastAsia" w:eastAsiaTheme="minorEastAsia" w:hAnsiTheme="minorEastAsia"/>
          <w:kern w:val="0"/>
          <w:szCs w:val="21"/>
          <w:lang w:val="x-none"/>
        </w:rPr>
        <w:t>5年12</w:t>
      </w:r>
      <w:r w:rsidR="006E26DA" w:rsidRPr="003A6816">
        <w:rPr>
          <w:rFonts w:asciiTheme="minorEastAsia" w:eastAsiaTheme="minorEastAsia" w:hAnsiTheme="minorEastAsia" w:hint="eastAsia"/>
          <w:kern w:val="0"/>
          <w:szCs w:val="21"/>
          <w:lang w:val="x-none"/>
        </w:rPr>
        <w:t>月時点）</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150</w:t>
      </w:r>
      <w:r w:rsidR="006E26DA"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150</w:t>
      </w:r>
      <w:r w:rsidR="006E26DA"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150</w:t>
      </w:r>
      <w:r w:rsidR="006E26DA"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150</w:t>
      </w:r>
      <w:r w:rsidR="006E26DA"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600</w:t>
      </w:r>
      <w:r w:rsidR="006E26DA" w:rsidRPr="003A6816">
        <w:rPr>
          <w:rFonts w:asciiTheme="minorEastAsia" w:eastAsiaTheme="minorEastAsia" w:hAnsiTheme="minorEastAsia" w:hint="eastAsia"/>
          <w:szCs w:val="21"/>
          <w:lang w:val="x-none"/>
        </w:rPr>
        <w:t>人</w:t>
      </w:r>
    </w:p>
    <w:p w14:paraId="42E778F7" w14:textId="3061BD9B" w:rsidR="003A36EA" w:rsidRDefault="003A36EA" w:rsidP="005E1D17">
      <w:pPr>
        <w:adjustRightInd w:val="0"/>
        <w:spacing w:line="240" w:lineRule="exact"/>
        <w:jc w:val="left"/>
        <w:rPr>
          <w:rFonts w:asciiTheme="minorEastAsia" w:eastAsiaTheme="minorEastAsia" w:hAnsiTheme="minorEastAsia"/>
          <w:color w:val="00B0F0"/>
          <w:szCs w:val="21"/>
          <w:lang w:val="x-none"/>
        </w:rPr>
      </w:pPr>
      <w:r w:rsidRPr="003475A2">
        <w:rPr>
          <w:rFonts w:asciiTheme="minorEastAsia" w:eastAsiaTheme="minorEastAsia" w:hAnsiTheme="minorEastAsia" w:hint="eastAsia"/>
          <w:color w:val="00B0F0"/>
          <w:szCs w:val="21"/>
          <w:lang w:val="x-none"/>
        </w:rPr>
        <w:t>以上は、120ページの内容です。</w:t>
      </w:r>
    </w:p>
    <w:p w14:paraId="30F1FE0C" w14:textId="77777777" w:rsidR="00F204A0" w:rsidRDefault="00F204A0">
      <w:pPr>
        <w:widowControl/>
        <w:jc w:val="left"/>
        <w:rPr>
          <w:rFonts w:asciiTheme="minorEastAsia" w:eastAsiaTheme="minorEastAsia" w:hAnsiTheme="minorEastAsia"/>
          <w:color w:val="00B0F0"/>
          <w:szCs w:val="21"/>
          <w:lang w:val="x-none"/>
        </w:rPr>
      </w:pPr>
      <w:r>
        <w:rPr>
          <w:rFonts w:asciiTheme="minorEastAsia" w:eastAsiaTheme="minorEastAsia" w:hAnsiTheme="minorEastAsia"/>
          <w:color w:val="00B0F0"/>
          <w:szCs w:val="21"/>
          <w:lang w:val="x-none"/>
        </w:rPr>
        <w:br w:type="page"/>
      </w:r>
    </w:p>
    <w:p w14:paraId="5E8FF319" w14:textId="2D2681CC" w:rsidR="003A36EA" w:rsidRPr="000C2283" w:rsidRDefault="009F375A" w:rsidP="003A36EA">
      <w:pPr>
        <w:widowControl/>
        <w:jc w:val="left"/>
        <w:rPr>
          <w:rFonts w:asciiTheme="minorEastAsia" w:eastAsiaTheme="minorEastAsia" w:hAnsiTheme="minorEastAsia"/>
          <w:color w:val="00B0F0"/>
          <w:szCs w:val="21"/>
          <w:lang w:val="x-none"/>
        </w:rPr>
      </w:pPr>
      <w:r>
        <w:rPr>
          <w:rFonts w:asciiTheme="minorEastAsia" w:eastAsiaTheme="minorEastAsia" w:hAnsiTheme="minorEastAsia" w:hint="eastAsia"/>
          <w:noProof/>
          <w:color w:val="00B0F0"/>
          <w:szCs w:val="21"/>
          <w:lang w:val="ja-JP"/>
        </w:rPr>
        <w:lastRenderedPageBreak/>
        <w:drawing>
          <wp:anchor distT="0" distB="0" distL="114300" distR="114300" simplePos="0" relativeHeight="256124928" behindDoc="0" locked="0" layoutInCell="1" allowOverlap="1" wp14:anchorId="67AAFDC5" wp14:editId="1E81E241">
            <wp:simplePos x="0" y="0"/>
            <wp:positionH relativeFrom="page">
              <wp:posOffset>6518275</wp:posOffset>
            </wp:positionH>
            <wp:positionV relativeFrom="page">
              <wp:posOffset>9650730</wp:posOffset>
            </wp:positionV>
            <wp:extent cx="716280" cy="716280"/>
            <wp:effectExtent l="0" t="0" r="7620" b="7620"/>
            <wp:wrapNone/>
            <wp:docPr id="1308850004" name="JAVISCODE08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50004" name="JAVISCODE086-187"/>
                    <pic:cNvPicPr/>
                  </pic:nvPicPr>
                  <pic:blipFill>
                    <a:blip r:embed="rId27"/>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3A36EA">
        <w:rPr>
          <w:rFonts w:asciiTheme="minorEastAsia" w:eastAsiaTheme="minorEastAsia" w:hAnsiTheme="minorEastAsia" w:hint="eastAsia"/>
          <w:noProof/>
          <w:color w:val="00B0F0"/>
          <w:szCs w:val="21"/>
          <w:lang w:val="ja-JP"/>
        </w:rPr>
        <w:drawing>
          <wp:anchor distT="0" distB="0" distL="114300" distR="114300" simplePos="0" relativeHeight="255867904" behindDoc="0" locked="0" layoutInCell="1" allowOverlap="1" wp14:anchorId="536DE11E" wp14:editId="39623056">
            <wp:simplePos x="0" y="0"/>
            <wp:positionH relativeFrom="page">
              <wp:posOffset>6518275</wp:posOffset>
            </wp:positionH>
            <wp:positionV relativeFrom="page">
              <wp:posOffset>9650730</wp:posOffset>
            </wp:positionV>
            <wp:extent cx="716280" cy="716280"/>
            <wp:effectExtent l="0" t="0" r="762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55660" name="JAVISCODE086-507"/>
                    <pic:cNvPicPr/>
                  </pic:nvPicPr>
                  <pic:blipFill>
                    <a:blip r:embed="rId28"/>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3A36EA" w:rsidRPr="000C2283">
        <w:rPr>
          <w:rFonts w:asciiTheme="minorEastAsia" w:eastAsiaTheme="minorEastAsia" w:hAnsiTheme="minorEastAsia" w:hint="eastAsia"/>
          <w:color w:val="00B0F0"/>
          <w:szCs w:val="21"/>
          <w:lang w:val="x-none"/>
        </w:rPr>
        <w:t>121ページ</w:t>
      </w:r>
    </w:p>
    <w:p w14:paraId="30B3BC53" w14:textId="77777777" w:rsidR="003A36EA" w:rsidRPr="00012200" w:rsidRDefault="003A36EA" w:rsidP="005E1D17">
      <w:pPr>
        <w:adjustRightInd w:val="0"/>
        <w:spacing w:line="240" w:lineRule="exact"/>
        <w:jc w:val="left"/>
        <w:rPr>
          <w:rFonts w:asciiTheme="minorEastAsia" w:eastAsiaTheme="minorEastAsia" w:hAnsiTheme="minorEastAsia"/>
          <w:kern w:val="0"/>
          <w:szCs w:val="21"/>
          <w:lang w:val="x-none"/>
        </w:rPr>
      </w:pPr>
    </w:p>
    <w:p w14:paraId="2E9189DD" w14:textId="394E3073" w:rsidR="006E26DA" w:rsidRPr="003A6816" w:rsidRDefault="00FA33F4" w:rsidP="005E1D17">
      <w:pPr>
        <w:adjustRightInd w:val="0"/>
        <w:spacing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rPr>
        <w:t>アクション講座(世田谷版認知症サポーター養成講座)</w:t>
      </w:r>
      <w:r w:rsidR="006E26DA" w:rsidRPr="003A6816">
        <w:rPr>
          <w:rFonts w:asciiTheme="minorEastAsia" w:eastAsiaTheme="minorEastAsia" w:hAnsiTheme="minorEastAsia" w:hint="eastAsia"/>
          <w:szCs w:val="21"/>
        </w:rPr>
        <w:t>受講者数</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施策９</w:t>
      </w:r>
      <w:r w:rsidR="00585B0A" w:rsidRPr="003A6816">
        <w:rPr>
          <w:rFonts w:asciiTheme="minorEastAsia" w:eastAsiaTheme="minorEastAsia" w:hAnsiTheme="minorEastAsia" w:hint="eastAsia"/>
          <w:color w:val="00B0F0"/>
          <w:szCs w:val="21"/>
          <w:lang w:val="x-none"/>
        </w:rPr>
        <w:t>の</w:t>
      </w:r>
      <w:r w:rsidR="006E26DA" w:rsidRPr="003A6816">
        <w:rPr>
          <w:rFonts w:asciiTheme="minorEastAsia" w:eastAsiaTheme="minorEastAsia" w:hAnsiTheme="minorEastAsia" w:hint="eastAsia"/>
          <w:szCs w:val="21"/>
          <w:lang w:val="x-none"/>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lang w:val="x-none"/>
        </w:rPr>
        <w:t>受講者数</w:t>
      </w:r>
      <w:r w:rsidR="006E26DA" w:rsidRPr="003A6816">
        <w:rPr>
          <w:rFonts w:asciiTheme="minorEastAsia" w:eastAsiaTheme="minorEastAsia" w:hAnsiTheme="minorEastAsia"/>
          <w:kern w:val="0"/>
          <w:szCs w:val="21"/>
          <w:lang w:val="x-none"/>
        </w:rPr>
        <w:t>3,000</w:t>
      </w:r>
      <w:r w:rsidR="006E26DA" w:rsidRPr="003A6816">
        <w:rPr>
          <w:rFonts w:asciiTheme="minorEastAsia" w:eastAsiaTheme="minorEastAsia" w:hAnsiTheme="minorEastAsia" w:hint="eastAsia"/>
          <w:kern w:val="0"/>
          <w:szCs w:val="21"/>
          <w:lang w:val="x-none"/>
        </w:rPr>
        <w:t>人</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lang w:val="x-none"/>
        </w:rPr>
        <w:t>累計受講者数</w:t>
      </w:r>
      <w:r w:rsidR="006E26DA" w:rsidRPr="003A6816">
        <w:rPr>
          <w:rFonts w:asciiTheme="minorEastAsia" w:eastAsiaTheme="minorEastAsia" w:hAnsiTheme="minorEastAsia"/>
          <w:kern w:val="0"/>
          <w:szCs w:val="21"/>
          <w:lang w:val="x-none"/>
        </w:rPr>
        <w:t>6,730</w:t>
      </w:r>
      <w:r w:rsidR="006E26DA" w:rsidRPr="003A6816">
        <w:rPr>
          <w:rFonts w:asciiTheme="minorEastAsia" w:eastAsiaTheme="minorEastAsia" w:hAnsiTheme="minorEastAsia" w:hint="eastAsia"/>
          <w:kern w:val="0"/>
          <w:szCs w:val="21"/>
          <w:lang w:val="x-none"/>
        </w:rPr>
        <w:t>人</w:t>
      </w:r>
      <w:r w:rsidR="006E26DA"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006E26D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3,180人</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3,360人</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3,540人</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3,540人</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受講者数13,620人</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累計受講者数20,350人</w:t>
      </w:r>
    </w:p>
    <w:p w14:paraId="2E2393FA" w14:textId="1E7D9EF5" w:rsidR="006E26DA" w:rsidRPr="003A6816" w:rsidRDefault="00FA33F4" w:rsidP="005E1D17">
      <w:pPr>
        <w:adjustRightInd w:val="0"/>
        <w:spacing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rPr>
        <w:t>障害分野における研修事業</w:t>
      </w:r>
      <w:r w:rsidR="006E26DA" w:rsidRPr="003A6816">
        <w:rPr>
          <w:rFonts w:asciiTheme="minorEastAsia" w:eastAsiaTheme="minorEastAsia" w:hAnsiTheme="minorEastAsia" w:hint="eastAsia"/>
          <w:szCs w:val="21"/>
        </w:rPr>
        <w:t>の実施</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施策９</w:t>
      </w:r>
      <w:r w:rsidR="00585B0A" w:rsidRPr="003A6816">
        <w:rPr>
          <w:rFonts w:asciiTheme="minorEastAsia" w:eastAsiaTheme="minorEastAsia" w:hAnsiTheme="minorEastAsia" w:hint="eastAsia"/>
          <w:color w:val="00B0F0"/>
          <w:szCs w:val="21"/>
          <w:lang w:val="x-none"/>
        </w:rPr>
        <w:t>の</w:t>
      </w:r>
      <w:r w:rsidR="006E26DA" w:rsidRPr="003A6816">
        <w:rPr>
          <w:rFonts w:asciiTheme="minorEastAsia" w:eastAsiaTheme="minorEastAsia" w:hAnsiTheme="minorEastAsia" w:hint="eastAsia"/>
          <w:szCs w:val="21"/>
          <w:lang w:val="x-none"/>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8</w:t>
      </w:r>
      <w:r w:rsidR="006E26DA" w:rsidRPr="003A6816">
        <w:rPr>
          <w:rFonts w:asciiTheme="minorEastAsia" w:eastAsiaTheme="minorEastAsia" w:hAnsiTheme="minorEastAsia" w:hint="eastAsia"/>
          <w:szCs w:val="21"/>
          <w:lang w:val="x-none"/>
        </w:rPr>
        <w:t>本（</w:t>
      </w:r>
      <w:r w:rsidR="006519AD">
        <w:rPr>
          <w:rFonts w:asciiTheme="minorEastAsia" w:eastAsiaTheme="minorEastAsia" w:hAnsiTheme="minorEastAsia" w:hint="eastAsia"/>
          <w:szCs w:val="21"/>
          <w:lang w:val="x-none"/>
        </w:rPr>
        <w:t>令和5年度見込み</w:t>
      </w:r>
      <w:r w:rsidR="006E26D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8</w:t>
      </w:r>
      <w:r w:rsidR="006E26DA" w:rsidRPr="003A6816">
        <w:rPr>
          <w:rFonts w:asciiTheme="minorEastAsia" w:eastAsiaTheme="minorEastAsia" w:hAnsiTheme="minorEastAsia" w:hint="eastAsia"/>
          <w:szCs w:val="21"/>
          <w:lang w:val="x-none"/>
        </w:rPr>
        <w:t>本</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8</w:t>
      </w:r>
      <w:r w:rsidR="006E26DA" w:rsidRPr="003A6816">
        <w:rPr>
          <w:rFonts w:asciiTheme="minorEastAsia" w:eastAsiaTheme="minorEastAsia" w:hAnsiTheme="minorEastAsia" w:hint="eastAsia"/>
          <w:szCs w:val="21"/>
          <w:lang w:val="x-none"/>
        </w:rPr>
        <w:t>本</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8</w:t>
      </w:r>
      <w:r w:rsidR="006E26DA" w:rsidRPr="003A6816">
        <w:rPr>
          <w:rFonts w:asciiTheme="minorEastAsia" w:eastAsiaTheme="minorEastAsia" w:hAnsiTheme="minorEastAsia" w:hint="eastAsia"/>
          <w:szCs w:val="21"/>
          <w:lang w:val="x-none"/>
        </w:rPr>
        <w:t>本</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8</w:t>
      </w:r>
      <w:r w:rsidR="006E26DA" w:rsidRPr="003A6816">
        <w:rPr>
          <w:rFonts w:asciiTheme="minorEastAsia" w:eastAsiaTheme="minorEastAsia" w:hAnsiTheme="minorEastAsia" w:hint="eastAsia"/>
          <w:szCs w:val="21"/>
          <w:lang w:val="x-none"/>
        </w:rPr>
        <w:t>本</w:t>
      </w:r>
      <w:r w:rsidR="004207B5">
        <w:rPr>
          <w:rFonts w:asciiTheme="minorEastAsia" w:eastAsiaTheme="minorEastAsia" w:hAnsiTheme="minorEastAsia" w:hint="eastAsia"/>
          <w:color w:val="00B0F0"/>
          <w:kern w:val="0"/>
          <w:szCs w:val="21"/>
          <w:lang w:val="x-none"/>
        </w:rPr>
        <w:t>、</w:t>
      </w:r>
      <w:r w:rsidR="00D60164" w:rsidRPr="003A6816">
        <w:rPr>
          <w:rFonts w:asciiTheme="minorEastAsia" w:eastAsiaTheme="minorEastAsia" w:hAnsiTheme="minorEastAsia"/>
          <w:szCs w:val="21"/>
          <w:lang w:val="x-none"/>
        </w:rPr>
        <w:t>32</w:t>
      </w:r>
      <w:r w:rsidR="006E26DA" w:rsidRPr="003A6816">
        <w:rPr>
          <w:rFonts w:asciiTheme="minorEastAsia" w:eastAsiaTheme="minorEastAsia" w:hAnsiTheme="minorEastAsia" w:hint="eastAsia"/>
          <w:szCs w:val="21"/>
          <w:lang w:val="x-none"/>
        </w:rPr>
        <w:t>本</w:t>
      </w:r>
    </w:p>
    <w:p w14:paraId="45FEAF08" w14:textId="35104281" w:rsidR="006E26DA" w:rsidRPr="003A6816" w:rsidRDefault="00FA33F4" w:rsidP="005E1D17">
      <w:pPr>
        <w:adjustRightInd w:val="0"/>
        <w:spacing w:line="240" w:lineRule="exact"/>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５</w:t>
      </w:r>
      <w:r w:rsidR="004207B5">
        <w:rPr>
          <w:rFonts w:asciiTheme="minorEastAsia" w:eastAsiaTheme="minorEastAsia" w:hAnsiTheme="minorEastAsia" w:hint="eastAsia"/>
          <w:color w:val="00B0F0"/>
          <w:kern w:val="0"/>
          <w:szCs w:val="21"/>
          <w:lang w:val="x-none"/>
        </w:rPr>
        <w:t>、</w:t>
      </w:r>
      <w:r w:rsidR="006E26DA" w:rsidRPr="003A6816">
        <w:rPr>
          <w:rFonts w:hint="eastAsia"/>
        </w:rPr>
        <w:t>地域生活支援機能強化のための専門的人材の確保・養成に向けた研修の実施</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rPr>
        <w:t>【実施計画</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rPr>
        <w:t>施策９</w:t>
      </w:r>
      <w:r w:rsidR="00585B0A" w:rsidRPr="003A6816">
        <w:rPr>
          <w:rFonts w:asciiTheme="minorEastAsia" w:eastAsiaTheme="minorEastAsia" w:hAnsiTheme="minorEastAsia" w:hint="eastAsia"/>
          <w:color w:val="00B0F0"/>
          <w:szCs w:val="21"/>
          <w:lang w:val="x-none"/>
        </w:rPr>
        <w:t>の</w:t>
      </w:r>
      <w:r w:rsidR="006E26DA" w:rsidRPr="003A6816">
        <w:rPr>
          <w:rFonts w:asciiTheme="minorEastAsia" w:eastAsiaTheme="minorEastAsia" w:hAnsiTheme="minorEastAsia" w:hint="eastAsia"/>
          <w:kern w:val="0"/>
          <w:szCs w:val="21"/>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DF7982"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1回</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1回</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1回</w:t>
      </w:r>
      <w:r w:rsidR="004207B5">
        <w:rPr>
          <w:rFonts w:asciiTheme="minorEastAsia" w:eastAsiaTheme="minorEastAsia" w:hAnsiTheme="minorEastAsia" w:hint="eastAsia"/>
          <w:color w:val="00B0F0"/>
          <w:kern w:val="0"/>
          <w:szCs w:val="21"/>
          <w:lang w:val="x-none"/>
        </w:rPr>
        <w:t>、</w:t>
      </w:r>
      <w:r w:rsidR="00794981" w:rsidRPr="003A6816">
        <w:rPr>
          <w:rFonts w:asciiTheme="minorEastAsia" w:eastAsiaTheme="minorEastAsia" w:hAnsiTheme="minorEastAsia"/>
          <w:szCs w:val="21"/>
          <w:lang w:val="x-none"/>
        </w:rPr>
        <w:t>1</w:t>
      </w:r>
      <w:r w:rsidR="006E26DA" w:rsidRPr="003A6816">
        <w:rPr>
          <w:rFonts w:asciiTheme="minorEastAsia" w:eastAsiaTheme="minorEastAsia" w:hAnsiTheme="minorEastAsia" w:hint="eastAsia"/>
          <w:szCs w:val="21"/>
          <w:lang w:val="x-none"/>
        </w:rPr>
        <w:t>回</w:t>
      </w:r>
      <w:r w:rsidR="004207B5">
        <w:rPr>
          <w:rFonts w:asciiTheme="minorEastAsia" w:eastAsiaTheme="minorEastAsia" w:hAnsiTheme="minorEastAsia" w:hint="eastAsia"/>
          <w:color w:val="00B0F0"/>
          <w:kern w:val="0"/>
          <w:szCs w:val="21"/>
          <w:lang w:val="x-none"/>
        </w:rPr>
        <w:t>、</w:t>
      </w:r>
      <w:r w:rsidR="00794981" w:rsidRPr="003A6816">
        <w:rPr>
          <w:rFonts w:asciiTheme="minorEastAsia" w:eastAsiaTheme="minorEastAsia" w:hAnsiTheme="minorEastAsia"/>
          <w:szCs w:val="21"/>
          <w:lang w:val="x-none"/>
        </w:rPr>
        <w:t>4</w:t>
      </w:r>
      <w:r w:rsidR="006E26DA" w:rsidRPr="003A6816">
        <w:rPr>
          <w:rFonts w:asciiTheme="minorEastAsia" w:eastAsiaTheme="minorEastAsia" w:hAnsiTheme="minorEastAsia" w:hint="eastAsia"/>
          <w:szCs w:val="21"/>
          <w:lang w:val="x-none"/>
        </w:rPr>
        <w:t>回</w:t>
      </w:r>
    </w:p>
    <w:p w14:paraId="648A3B7D" w14:textId="61BCBFDD" w:rsidR="006E26DA" w:rsidRPr="003A6816" w:rsidRDefault="00FA33F4" w:rsidP="005E1D17">
      <w:pPr>
        <w:adjustRightInd w:val="0"/>
        <w:spacing w:line="240" w:lineRule="exact"/>
        <w:jc w:val="left"/>
        <w:rPr>
          <w:rFonts w:asciiTheme="minorEastAsia" w:eastAsiaTheme="minorEastAsia" w:hAnsiTheme="minorEastAsia"/>
          <w:kern w:val="0"/>
          <w:szCs w:val="21"/>
        </w:rPr>
      </w:pPr>
      <w:r w:rsidRPr="003A6816">
        <w:rPr>
          <w:rFonts w:asciiTheme="minorEastAsia" w:eastAsiaTheme="minorEastAsia" w:hAnsiTheme="minorEastAsia" w:hint="eastAsia"/>
          <w:kern w:val="0"/>
          <w:szCs w:val="21"/>
        </w:rPr>
        <w:t>６</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szCs w:val="21"/>
        </w:rPr>
        <w:t>人材育成や支援力向上を目的とした研修を受講した児童館職員数</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施策２</w:t>
      </w:r>
      <w:r w:rsidR="00585B0A" w:rsidRPr="003A6816">
        <w:rPr>
          <w:rFonts w:asciiTheme="minorEastAsia" w:eastAsiaTheme="minorEastAsia" w:hAnsiTheme="minorEastAsia" w:hint="eastAsia"/>
          <w:color w:val="00B0F0"/>
          <w:szCs w:val="21"/>
          <w:lang w:val="x-none"/>
        </w:rPr>
        <w:t>の</w:t>
      </w:r>
      <w:r w:rsidR="006E26DA" w:rsidRPr="003A6816">
        <w:rPr>
          <w:rFonts w:asciiTheme="minorEastAsia" w:eastAsiaTheme="minorEastAsia" w:hAnsiTheme="minorEastAsia" w:hint="eastAsia"/>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lang w:val="x-none"/>
        </w:rPr>
        <w:t>3</w:t>
      </w:r>
      <w:r w:rsidR="006E26DA" w:rsidRPr="003A6816">
        <w:rPr>
          <w:rFonts w:asciiTheme="minorEastAsia" w:eastAsiaTheme="minorEastAsia" w:hAnsiTheme="minorEastAsia"/>
          <w:kern w:val="0"/>
          <w:szCs w:val="21"/>
          <w:lang w:val="x-none"/>
        </w:rPr>
        <w:t>10</w:t>
      </w:r>
      <w:r w:rsidR="006E26DA" w:rsidRPr="003A6816">
        <w:rPr>
          <w:rFonts w:asciiTheme="minorEastAsia" w:eastAsiaTheme="minorEastAsia" w:hAnsiTheme="minorEastAsia" w:hint="eastAsia"/>
          <w:kern w:val="0"/>
          <w:szCs w:val="21"/>
          <w:lang w:val="x-none"/>
        </w:rPr>
        <w:t>人</w:t>
      </w:r>
      <w:r w:rsidR="006E26DA"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006E26D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3</w:t>
      </w:r>
      <w:r w:rsidR="006E26DA" w:rsidRPr="003A6816">
        <w:rPr>
          <w:rFonts w:asciiTheme="minorEastAsia" w:eastAsiaTheme="minorEastAsia" w:hAnsiTheme="minorEastAsia"/>
          <w:szCs w:val="21"/>
          <w:lang w:val="x-none"/>
        </w:rPr>
        <w:t>15</w:t>
      </w:r>
      <w:r w:rsidR="006E26DA"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320人</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325人</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330人</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1,290人</w:t>
      </w:r>
    </w:p>
    <w:p w14:paraId="33400E8D" w14:textId="68D19DDE" w:rsidR="0070638F" w:rsidRPr="002C46C3" w:rsidRDefault="00FA33F4" w:rsidP="005E1D17">
      <w:pPr>
        <w:adjustRightInd w:val="0"/>
        <w:spacing w:beforeLines="10" w:before="24" w:afterLines="10" w:after="24" w:line="240" w:lineRule="exact"/>
        <w:jc w:val="left"/>
        <w:rPr>
          <w:rFonts w:asciiTheme="minorEastAsia" w:eastAsiaTheme="minorEastAsia" w:hAnsiTheme="minorEastAsia"/>
          <w:kern w:val="0"/>
          <w:szCs w:val="21"/>
          <w:lang w:val="x-none"/>
        </w:rPr>
      </w:pPr>
      <w:r w:rsidRPr="003A6816">
        <w:rPr>
          <w:rFonts w:asciiTheme="minorEastAsia" w:eastAsiaTheme="minorEastAsia" w:hAnsiTheme="minorEastAsia" w:hint="eastAsia"/>
          <w:kern w:val="0"/>
          <w:szCs w:val="21"/>
        </w:rPr>
        <w:t>７</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cs="ＭＳ 明朝" w:hint="eastAsia"/>
          <w:kern w:val="0"/>
          <w:szCs w:val="21"/>
        </w:rPr>
        <w:t>乳幼児教育・保育</w:t>
      </w:r>
      <w:r w:rsidR="006E26DA" w:rsidRPr="003A6816">
        <w:rPr>
          <w:rFonts w:asciiTheme="minorEastAsia" w:eastAsiaTheme="minorEastAsia" w:hAnsiTheme="minorEastAsia" w:cs="Malgun Gothic Semilight" w:hint="eastAsia"/>
          <w:kern w:val="0"/>
          <w:szCs w:val="21"/>
        </w:rPr>
        <w:t>の</w:t>
      </w:r>
      <w:r w:rsidR="006E26DA" w:rsidRPr="003A6816">
        <w:rPr>
          <w:rFonts w:asciiTheme="minorEastAsia" w:eastAsiaTheme="minorEastAsia" w:hAnsiTheme="minorEastAsia" w:cs="ＭＳ 明朝" w:hint="eastAsia"/>
          <w:kern w:val="0"/>
          <w:szCs w:val="21"/>
        </w:rPr>
        <w:t>質向上</w:t>
      </w:r>
      <w:r w:rsidR="006E26DA" w:rsidRPr="003A6816">
        <w:rPr>
          <w:rFonts w:asciiTheme="minorEastAsia" w:eastAsiaTheme="minorEastAsia" w:hAnsiTheme="minorEastAsia" w:cs="Malgun Gothic Semilight" w:hint="eastAsia"/>
          <w:szCs w:val="21"/>
        </w:rPr>
        <w:t>へのコ</w:t>
      </w:r>
      <w:r w:rsidR="006E26DA" w:rsidRPr="003A6816">
        <w:rPr>
          <w:rFonts w:asciiTheme="minorEastAsia" w:eastAsiaTheme="minorEastAsia" w:hAnsiTheme="minorEastAsia" w:cs="ＭＳ 明朝" w:hint="eastAsia"/>
          <w:szCs w:val="21"/>
        </w:rPr>
        <w:t>ー</w:t>
      </w:r>
      <w:r w:rsidR="006E26DA" w:rsidRPr="003A6816">
        <w:rPr>
          <w:rFonts w:asciiTheme="minorEastAsia" w:eastAsiaTheme="minorEastAsia" w:hAnsiTheme="minorEastAsia" w:cs="Malgun Gothic Semilight" w:hint="eastAsia"/>
          <w:szCs w:val="21"/>
        </w:rPr>
        <w:t>ディネ</w:t>
      </w:r>
      <w:r w:rsidR="006E26DA" w:rsidRPr="003A6816">
        <w:rPr>
          <w:rFonts w:asciiTheme="minorEastAsia" w:eastAsiaTheme="minorEastAsia" w:hAnsiTheme="minorEastAsia" w:cs="ＭＳ 明朝" w:hint="eastAsia"/>
          <w:szCs w:val="21"/>
        </w:rPr>
        <w:t>ー</w:t>
      </w:r>
      <w:r w:rsidR="006E26DA" w:rsidRPr="003A6816">
        <w:rPr>
          <w:rFonts w:asciiTheme="minorEastAsia" w:eastAsiaTheme="minorEastAsia" w:hAnsiTheme="minorEastAsia" w:cs="Malgun Gothic Semilight" w:hint="eastAsia"/>
          <w:szCs w:val="21"/>
        </w:rPr>
        <w:t>タ</w:t>
      </w:r>
      <w:r w:rsidR="006E26DA" w:rsidRPr="003A6816">
        <w:rPr>
          <w:rFonts w:asciiTheme="minorEastAsia" w:eastAsiaTheme="minorEastAsia" w:hAnsiTheme="minorEastAsia" w:cs="ＭＳ 明朝" w:hint="eastAsia"/>
          <w:szCs w:val="21"/>
        </w:rPr>
        <w:t>ー派遣事業</w:t>
      </w:r>
      <w:r w:rsidR="006E26DA" w:rsidRPr="003A6816">
        <w:rPr>
          <w:rFonts w:asciiTheme="minorEastAsia" w:eastAsiaTheme="minorEastAsia" w:hAnsiTheme="minorEastAsia" w:cs="Malgun Gothic Semilight" w:hint="eastAsia"/>
          <w:szCs w:val="21"/>
        </w:rPr>
        <w:t>の</w:t>
      </w:r>
      <w:r w:rsidR="006E26DA" w:rsidRPr="003A6816">
        <w:rPr>
          <w:rFonts w:asciiTheme="minorEastAsia" w:eastAsiaTheme="minorEastAsia" w:hAnsiTheme="minorEastAsia" w:cs="ＭＳ 明朝" w:hint="eastAsia"/>
          <w:szCs w:val="21"/>
        </w:rPr>
        <w:t>実施施設数</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szCs w:val="21"/>
          <w:lang w:val="x-none"/>
        </w:rPr>
        <w:t>施策１</w:t>
      </w:r>
      <w:r w:rsidR="00585B0A" w:rsidRPr="003A6816">
        <w:rPr>
          <w:rFonts w:asciiTheme="minorEastAsia" w:eastAsiaTheme="minorEastAsia" w:hAnsiTheme="minorEastAsia" w:hint="eastAsia"/>
          <w:color w:val="00B0F0"/>
          <w:szCs w:val="21"/>
          <w:lang w:val="x-none"/>
        </w:rPr>
        <w:t>の</w:t>
      </w:r>
      <w:r w:rsidR="006E26DA" w:rsidRPr="003A6816">
        <w:rPr>
          <w:rFonts w:asciiTheme="minorEastAsia" w:eastAsiaTheme="minorEastAsia" w:hAnsiTheme="minorEastAsia" w:hint="eastAsia"/>
          <w:szCs w:val="21"/>
          <w:lang w:val="x-none"/>
        </w:rPr>
        <w:t>３】</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kern w:val="0"/>
          <w:szCs w:val="21"/>
          <w:lang w:val="x-none"/>
        </w:rPr>
        <w:t>、</w:t>
      </w:r>
      <w:r w:rsidR="004207B5" w:rsidRPr="003A6816">
        <w:rPr>
          <w:rFonts w:asciiTheme="minorEastAsia" w:eastAsiaTheme="minorEastAsia" w:hAnsiTheme="minorEastAsia"/>
          <w:kern w:val="0"/>
          <w:szCs w:val="21"/>
          <w:lang w:val="x-none"/>
        </w:rPr>
        <w:t>17</w:t>
      </w:r>
      <w:r w:rsidR="006E26DA" w:rsidRPr="003A6816">
        <w:rPr>
          <w:rFonts w:asciiTheme="minorEastAsia" w:eastAsiaTheme="minorEastAsia" w:hAnsiTheme="minorEastAsia" w:hint="eastAsia"/>
          <w:kern w:val="0"/>
          <w:szCs w:val="21"/>
          <w:lang w:val="x-none"/>
        </w:rPr>
        <w:t>箇所</w:t>
      </w:r>
      <w:r w:rsidR="006E26DA"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006E26D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lang w:val="x-none"/>
        </w:rPr>
        <w:t>20箇所</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lang w:val="x-none"/>
        </w:rPr>
        <w:t>20箇所</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lang w:val="x-none"/>
        </w:rPr>
        <w:t>20箇所</w:t>
      </w:r>
      <w:r w:rsidR="004207B5">
        <w:rPr>
          <w:rFonts w:asciiTheme="minorEastAsia" w:eastAsiaTheme="minorEastAsia" w:hAnsiTheme="minorEastAsia" w:hint="eastAsia"/>
          <w:color w:val="00B0F0"/>
          <w:kern w:val="0"/>
          <w:szCs w:val="21"/>
          <w:lang w:val="x-none"/>
        </w:rPr>
        <w:t>、</w:t>
      </w:r>
      <w:r w:rsidR="006E26DA" w:rsidRPr="003A6816">
        <w:rPr>
          <w:rFonts w:asciiTheme="minorEastAsia" w:eastAsiaTheme="minorEastAsia" w:hAnsiTheme="minorEastAsia" w:hint="eastAsia"/>
          <w:kern w:val="0"/>
          <w:szCs w:val="21"/>
          <w:lang w:val="x-none"/>
        </w:rPr>
        <w:t>20箇所</w:t>
      </w:r>
      <w:r w:rsidR="004207B5">
        <w:rPr>
          <w:rFonts w:asciiTheme="minorEastAsia" w:eastAsiaTheme="minorEastAsia" w:hAnsiTheme="minorEastAsia" w:hint="eastAsia"/>
          <w:color w:val="00B0F0"/>
          <w:kern w:val="0"/>
          <w:szCs w:val="21"/>
          <w:lang w:val="x-none"/>
        </w:rPr>
        <w:t>、</w:t>
      </w:r>
      <w:r w:rsidR="004207B5" w:rsidRPr="003A6816">
        <w:rPr>
          <w:rFonts w:asciiTheme="minorEastAsia" w:eastAsiaTheme="minorEastAsia" w:hAnsiTheme="minorEastAsia"/>
          <w:kern w:val="0"/>
          <w:szCs w:val="21"/>
          <w:lang w:val="x-none"/>
        </w:rPr>
        <w:t>80</w:t>
      </w:r>
      <w:r w:rsidR="006E26DA" w:rsidRPr="003A6816">
        <w:rPr>
          <w:rFonts w:asciiTheme="minorEastAsia" w:eastAsiaTheme="minorEastAsia" w:hAnsiTheme="minorEastAsia" w:hint="eastAsia"/>
          <w:kern w:val="0"/>
          <w:szCs w:val="21"/>
          <w:lang w:val="x-none"/>
        </w:rPr>
        <w:t>箇所</w:t>
      </w:r>
    </w:p>
    <w:p w14:paraId="036E8D89" w14:textId="69C1A31C" w:rsidR="00BD1345" w:rsidRPr="003A6816" w:rsidRDefault="00BD1345" w:rsidP="005E1D17">
      <w:pPr>
        <w:adjustRightInd w:val="0"/>
        <w:spacing w:beforeLines="10" w:before="24" w:afterLines="10" w:after="24" w:line="240" w:lineRule="exact"/>
        <w:jc w:val="left"/>
        <w:rPr>
          <w:rFonts w:asciiTheme="minorEastAsia" w:eastAsiaTheme="minorEastAsia" w:hAnsiTheme="minorEastAsia"/>
          <w:szCs w:val="21"/>
          <w:lang w:val="x-none"/>
        </w:rPr>
      </w:pPr>
    </w:p>
    <w:p w14:paraId="1A703573" w14:textId="07A56E3E" w:rsidR="004B6751" w:rsidRPr="003A6816" w:rsidRDefault="004B6751" w:rsidP="005E1D17">
      <w:pPr>
        <w:adjustRightInd w:val="0"/>
        <w:spacing w:before="50"/>
        <w:ind w:rightChars="100" w:right="210"/>
        <w:jc w:val="left"/>
        <w:rPr>
          <w:rFonts w:asciiTheme="minorEastAsia" w:eastAsiaTheme="minorEastAsia" w:hAnsiTheme="minorEastAsia"/>
          <w:szCs w:val="21"/>
          <w:u w:val="single"/>
          <w:lang w:val="x-none"/>
        </w:rPr>
      </w:pPr>
    </w:p>
    <w:p w14:paraId="7DDF7DA4" w14:textId="1D8393EF" w:rsidR="00BD3802" w:rsidRPr="003A6816" w:rsidRDefault="00BD3802" w:rsidP="005E1D17">
      <w:pPr>
        <w:adjustRightInd w:val="0"/>
        <w:spacing w:beforeLines="10" w:before="24" w:afterLines="10" w:after="24" w:line="240" w:lineRule="exact"/>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szCs w:val="21"/>
          <w:lang w:val="x-none"/>
        </w:rPr>
        <w:t>取組みの成果指標</w:t>
      </w:r>
      <w:r w:rsidR="005F0CDE" w:rsidRPr="003A6816">
        <w:rPr>
          <w:rFonts w:asciiTheme="minorEastAsia" w:eastAsiaTheme="minorEastAsia" w:hAnsiTheme="minorEastAsia" w:hint="eastAsia"/>
          <w:color w:val="00B0F0"/>
          <w:szCs w:val="21"/>
          <w:lang w:val="x-none"/>
        </w:rPr>
        <w:t>の表を</w:t>
      </w:r>
      <w:r w:rsidR="004207B5">
        <w:rPr>
          <w:rFonts w:asciiTheme="minorEastAsia" w:eastAsiaTheme="minorEastAsia" w:hAnsiTheme="minorEastAsia" w:hint="eastAsia"/>
          <w:color w:val="00B0F0"/>
          <w:szCs w:val="21"/>
          <w:lang w:val="x-none"/>
        </w:rPr>
        <w:t>、</w:t>
      </w:r>
      <w:r w:rsidR="00C6162A" w:rsidRPr="003A6816">
        <w:rPr>
          <w:rFonts w:asciiTheme="minorEastAsia" w:eastAsiaTheme="minorEastAsia" w:hAnsiTheme="minorEastAsia" w:hint="eastAsia"/>
          <w:kern w:val="0"/>
          <w:szCs w:val="21"/>
          <w:lang w:val="x-none"/>
        </w:rPr>
        <w:t>番号</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成果指標</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現況値</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令和６年度</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2024年度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令和７年度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2025年度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令和８年度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2026年度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kern w:val="0"/>
          <w:szCs w:val="21"/>
          <w:lang w:val="x-none"/>
        </w:rPr>
        <w:t>令和９年度</w:t>
      </w:r>
      <w:r w:rsidR="004207B5">
        <w:rPr>
          <w:rFonts w:asciiTheme="minorEastAsia" w:eastAsiaTheme="minorEastAsia" w:hAnsiTheme="minorEastAsia" w:hint="eastAsia"/>
          <w:color w:val="00B0F0"/>
          <w:w w:val="97"/>
          <w:kern w:val="0"/>
          <w:szCs w:val="21"/>
          <w:lang w:val="x-none"/>
        </w:rPr>
        <w:t>、</w:t>
      </w:r>
      <w:r w:rsidR="00C6162A" w:rsidRPr="003A6816">
        <w:rPr>
          <w:rFonts w:asciiTheme="minorEastAsia" w:eastAsiaTheme="minorEastAsia" w:hAnsiTheme="minorEastAsia" w:hint="eastAsia"/>
          <w:kern w:val="0"/>
          <w:szCs w:val="21"/>
          <w:lang w:val="x-none"/>
        </w:rPr>
        <w:t>（</w:t>
      </w:r>
      <w:r w:rsidR="00741721">
        <w:rPr>
          <w:rFonts w:asciiTheme="minorEastAsia" w:eastAsiaTheme="minorEastAsia" w:hAnsiTheme="minorEastAsia" w:hint="eastAsia"/>
          <w:kern w:val="0"/>
          <w:szCs w:val="21"/>
          <w:lang w:val="x-none"/>
        </w:rPr>
        <w:t>2027年度</w:t>
      </w:r>
      <w:r w:rsidR="00C6162A" w:rsidRPr="003A6816">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C6162A" w:rsidRPr="003A6816">
        <w:rPr>
          <w:rFonts w:asciiTheme="minorEastAsia" w:eastAsiaTheme="minorEastAsia" w:hAnsiTheme="minorEastAsia" w:hint="eastAsia"/>
          <w:szCs w:val="21"/>
          <w:lang w:val="x-none"/>
        </w:rPr>
        <w:t>総量</w:t>
      </w:r>
      <w:r w:rsidR="00C6162A" w:rsidRPr="003A6816">
        <w:rPr>
          <w:rFonts w:asciiTheme="minorEastAsia" w:eastAsiaTheme="minorEastAsia" w:hAnsiTheme="minorEastAsia" w:hint="eastAsia"/>
          <w:color w:val="00B0F0"/>
          <w:szCs w:val="21"/>
          <w:lang w:val="x-none"/>
        </w:rPr>
        <w:t>の順に読み上げます。</w:t>
      </w:r>
    </w:p>
    <w:p w14:paraId="4E3D0ADD" w14:textId="06417C06" w:rsidR="00EC3B2A" w:rsidRPr="003A6816" w:rsidRDefault="00EC3B2A"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１</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rPr>
        <w:t>福祉人材育成・研修センター</w:t>
      </w:r>
      <w:r w:rsidRPr="003A6816">
        <w:rPr>
          <w:rFonts w:asciiTheme="minorEastAsia" w:eastAsiaTheme="minorEastAsia" w:hAnsiTheme="minorEastAsia"/>
          <w:szCs w:val="21"/>
        </w:rPr>
        <w:t>全体の利用者数</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lang w:val="x-none"/>
        </w:rPr>
        <w:t>施策９</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kern w:val="0"/>
          <w:szCs w:val="21"/>
          <w:lang w:val="x-none"/>
        </w:rPr>
        <w:t>18,000人</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hint="eastAsia"/>
          <w:kern w:val="0"/>
          <w:szCs w:val="21"/>
        </w:rPr>
        <w:t>1</w:t>
      </w:r>
      <w:r w:rsidRPr="003A6816">
        <w:rPr>
          <w:rFonts w:hint="eastAsia"/>
        </w:rPr>
        <w:t>8,000人</w:t>
      </w:r>
      <w:r w:rsidR="004207B5">
        <w:rPr>
          <w:rFonts w:asciiTheme="minorEastAsia" w:eastAsiaTheme="minorEastAsia" w:hAnsiTheme="minorEastAsia" w:hint="eastAsia"/>
          <w:color w:val="00B0F0"/>
          <w:kern w:val="0"/>
          <w:szCs w:val="21"/>
          <w:lang w:val="x-none"/>
        </w:rPr>
        <w:t>、</w:t>
      </w:r>
      <w:r w:rsidRPr="003A6816">
        <w:rPr>
          <w:rFonts w:hint="eastAsia"/>
        </w:rPr>
        <w:t>18,000人</w:t>
      </w:r>
      <w:r w:rsidR="004207B5">
        <w:rPr>
          <w:rFonts w:asciiTheme="minorEastAsia" w:eastAsiaTheme="minorEastAsia" w:hAnsiTheme="minorEastAsia" w:hint="eastAsia"/>
          <w:color w:val="00B0F0"/>
          <w:kern w:val="0"/>
          <w:szCs w:val="21"/>
          <w:lang w:val="x-none"/>
        </w:rPr>
        <w:t>、</w:t>
      </w:r>
      <w:r w:rsidRPr="003A6816">
        <w:rPr>
          <w:rFonts w:hint="eastAsia"/>
        </w:rPr>
        <w:t>18,000人</w:t>
      </w:r>
      <w:r w:rsidR="004207B5">
        <w:rPr>
          <w:rFonts w:asciiTheme="minorEastAsia" w:eastAsiaTheme="minorEastAsia" w:hAnsiTheme="minorEastAsia" w:hint="eastAsia"/>
          <w:color w:val="00B0F0"/>
          <w:kern w:val="0"/>
          <w:szCs w:val="21"/>
          <w:lang w:val="x-none"/>
        </w:rPr>
        <w:t>、</w:t>
      </w:r>
      <w:r w:rsidRPr="003A6816">
        <w:rPr>
          <w:rFonts w:hint="eastAsia"/>
        </w:rPr>
        <w:t>18,000人</w:t>
      </w:r>
      <w:r w:rsidR="004207B5">
        <w:rPr>
          <w:rFonts w:asciiTheme="minorEastAsia" w:eastAsiaTheme="minorEastAsia" w:hAnsiTheme="minorEastAsia" w:hint="eastAsia"/>
          <w:color w:val="00B0F0"/>
          <w:kern w:val="0"/>
          <w:szCs w:val="21"/>
          <w:lang w:val="x-none"/>
        </w:rPr>
        <w:t>、</w:t>
      </w:r>
      <w:r w:rsidR="000C2283" w:rsidRPr="003A6816">
        <w:rPr>
          <w:rFonts w:asciiTheme="minorEastAsia" w:eastAsiaTheme="minorEastAsia" w:hAnsiTheme="minorEastAsia"/>
          <w:szCs w:val="21"/>
          <w:lang w:val="x-none"/>
        </w:rPr>
        <w:t>72,</w:t>
      </w:r>
      <w:r w:rsidRPr="003A6816">
        <w:rPr>
          <w:rFonts w:asciiTheme="minorEastAsia" w:eastAsiaTheme="minorEastAsia" w:hAnsiTheme="minorEastAsia" w:hint="eastAsia"/>
          <w:szCs w:val="21"/>
          <w:lang w:val="x-none"/>
        </w:rPr>
        <w:t>000人</w:t>
      </w:r>
    </w:p>
    <w:p w14:paraId="2FA48CF6" w14:textId="6909A06F" w:rsidR="00EC3B2A" w:rsidRPr="003A6816" w:rsidRDefault="00EC3B2A" w:rsidP="005E1D17">
      <w:pPr>
        <w:adjustRightInd w:val="0"/>
        <w:spacing w:beforeLines="10" w:before="24" w:afterLines="10" w:after="24" w:line="240" w:lineRule="exact"/>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kern w:val="0"/>
          <w:szCs w:val="21"/>
        </w:rPr>
        <w:t>２</w:t>
      </w:r>
      <w:r w:rsidR="0094744B" w:rsidRPr="00EA5F5C">
        <w:rPr>
          <w:rFonts w:asciiTheme="minorEastAsia" w:eastAsiaTheme="minorEastAsia" w:hAnsiTheme="minorEastAsia" w:hint="eastAsia"/>
          <w:color w:val="00B0F0"/>
          <w:szCs w:val="21"/>
          <w:lang w:val="x-none"/>
        </w:rPr>
        <w:t>のまる1</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kern w:val="0"/>
          <w:szCs w:val="21"/>
        </w:rPr>
        <w:t>高齢分野における研修事業</w:t>
      </w:r>
      <w:r w:rsidRPr="003A6816">
        <w:rPr>
          <w:rFonts w:asciiTheme="minorEastAsia" w:eastAsiaTheme="minorEastAsia" w:hAnsiTheme="minorEastAsia"/>
          <w:szCs w:val="21"/>
        </w:rPr>
        <w:t>の受講者数</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lang w:val="x-none"/>
        </w:rPr>
        <w:t>施策９</w:t>
      </w:r>
      <w:r w:rsidR="00585B0A" w:rsidRPr="003A6816">
        <w:rPr>
          <w:rFonts w:asciiTheme="minorEastAsia" w:eastAsiaTheme="minorEastAsia" w:hAnsiTheme="minorEastAsia" w:hint="eastAsia"/>
          <w:color w:val="00B0F0"/>
          <w:szCs w:val="21"/>
          <w:lang w:val="x-none"/>
        </w:rPr>
        <w:t>の</w:t>
      </w:r>
      <w:r w:rsidRPr="003A6816">
        <w:rPr>
          <w:rFonts w:asciiTheme="minorEastAsia" w:eastAsiaTheme="minorEastAsia" w:hAnsiTheme="minorEastAsia" w:hint="eastAsia"/>
          <w:szCs w:val="21"/>
          <w:lang w:val="x-none"/>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rPr>
        <w:t>、</w:t>
      </w:r>
      <w:r w:rsidRPr="003A6816">
        <w:rPr>
          <w:rFonts w:asciiTheme="minorEastAsia" w:eastAsiaTheme="minorEastAsia" w:hAnsiTheme="minorEastAsia" w:hint="eastAsia"/>
          <w:kern w:val="0"/>
          <w:szCs w:val="21"/>
          <w:lang w:val="x-none"/>
        </w:rPr>
        <w:t>10,000人</w:t>
      </w:r>
      <w:r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Pr="003A6816">
        <w:t>10,000</w:t>
      </w:r>
      <w:r w:rsidRPr="003A6816">
        <w:rPr>
          <w:rFonts w:hint="eastAsia"/>
        </w:rPr>
        <w:t>人</w:t>
      </w:r>
      <w:r w:rsidR="004207B5">
        <w:rPr>
          <w:rFonts w:asciiTheme="minorEastAsia" w:eastAsiaTheme="minorEastAsia" w:hAnsiTheme="minorEastAsia" w:hint="eastAsia"/>
          <w:color w:val="00B0F0"/>
          <w:kern w:val="0"/>
          <w:szCs w:val="21"/>
          <w:lang w:val="x-none"/>
        </w:rPr>
        <w:t>、</w:t>
      </w:r>
      <w:r w:rsidRPr="003A6816">
        <w:t>10,000</w:t>
      </w:r>
      <w:r w:rsidRPr="003A6816">
        <w:rPr>
          <w:rFonts w:hint="eastAsia"/>
        </w:rPr>
        <w:t>人</w:t>
      </w:r>
      <w:r w:rsidR="004207B5">
        <w:rPr>
          <w:rFonts w:asciiTheme="minorEastAsia" w:eastAsiaTheme="minorEastAsia" w:hAnsiTheme="minorEastAsia" w:hint="eastAsia"/>
          <w:color w:val="00B0F0"/>
          <w:kern w:val="0"/>
          <w:szCs w:val="21"/>
          <w:lang w:val="x-none"/>
        </w:rPr>
        <w:t>、</w:t>
      </w:r>
      <w:r w:rsidRPr="003A6816">
        <w:t>10,000</w:t>
      </w:r>
      <w:r w:rsidRPr="003A6816">
        <w:rPr>
          <w:rFonts w:hint="eastAsia"/>
        </w:rPr>
        <w:t>人</w:t>
      </w:r>
      <w:r w:rsidR="004207B5">
        <w:rPr>
          <w:rFonts w:asciiTheme="minorEastAsia" w:eastAsiaTheme="minorEastAsia" w:hAnsiTheme="minorEastAsia" w:hint="eastAsia"/>
          <w:color w:val="00B0F0"/>
          <w:kern w:val="0"/>
          <w:szCs w:val="21"/>
          <w:lang w:val="x-none"/>
        </w:rPr>
        <w:t>、</w:t>
      </w:r>
      <w:r w:rsidRPr="003A6816">
        <w:t>10,000</w:t>
      </w:r>
      <w:r w:rsidRPr="003A6816">
        <w:rPr>
          <w:rFonts w:hint="eastAsia"/>
        </w:rPr>
        <w:t>人</w:t>
      </w:r>
      <w:r w:rsidR="004207B5">
        <w:rPr>
          <w:rFonts w:asciiTheme="minorEastAsia" w:eastAsiaTheme="minorEastAsia" w:hAnsiTheme="minorEastAsia" w:hint="eastAsia"/>
          <w:color w:val="00B0F0"/>
          <w:kern w:val="0"/>
          <w:szCs w:val="21"/>
          <w:lang w:val="x-none"/>
        </w:rPr>
        <w:t>、</w:t>
      </w:r>
      <w:r w:rsidRPr="003A6816">
        <w:rPr>
          <w:rFonts w:asciiTheme="minorEastAsia" w:eastAsiaTheme="minorEastAsia" w:hAnsiTheme="minorEastAsia"/>
          <w:szCs w:val="21"/>
          <w:lang w:val="x-none"/>
        </w:rPr>
        <w:t>40,000</w:t>
      </w:r>
      <w:r w:rsidRPr="003A6816">
        <w:rPr>
          <w:rFonts w:asciiTheme="minorEastAsia" w:eastAsiaTheme="minorEastAsia" w:hAnsiTheme="minorEastAsia" w:hint="eastAsia"/>
          <w:szCs w:val="21"/>
          <w:lang w:val="x-none"/>
        </w:rPr>
        <w:t>人</w:t>
      </w:r>
    </w:p>
    <w:p w14:paraId="43172176" w14:textId="3D8FD94B" w:rsidR="00EC3B2A" w:rsidRPr="003A6816" w:rsidRDefault="00FA33F4" w:rsidP="005E1D17">
      <w:pPr>
        <w:adjustRightInd w:val="0"/>
        <w:spacing w:beforeLines="10" w:before="24" w:afterLines="10" w:after="24" w:line="240" w:lineRule="exact"/>
        <w:jc w:val="left"/>
        <w:rPr>
          <w:rFonts w:asciiTheme="minorEastAsia" w:eastAsiaTheme="minorEastAsia" w:hAnsiTheme="minorEastAsia"/>
          <w:color w:val="00B0F0"/>
          <w:szCs w:val="21"/>
          <w:lang w:val="x-none"/>
        </w:rPr>
      </w:pPr>
      <w:r w:rsidRPr="003A6816">
        <w:rPr>
          <w:rFonts w:asciiTheme="minorEastAsia" w:eastAsiaTheme="minorEastAsia" w:hAnsiTheme="minorEastAsia" w:hint="eastAsia"/>
          <w:kern w:val="0"/>
          <w:szCs w:val="21"/>
        </w:rPr>
        <w:t>２</w:t>
      </w:r>
      <w:r w:rsidR="0094744B" w:rsidRPr="00EA5F5C">
        <w:rPr>
          <w:rFonts w:asciiTheme="minorEastAsia" w:eastAsiaTheme="minorEastAsia" w:hAnsiTheme="minorEastAsia" w:hint="eastAsia"/>
          <w:color w:val="00B0F0"/>
          <w:szCs w:val="21"/>
          <w:lang w:val="x-none"/>
        </w:rPr>
        <w:t>のまる</w:t>
      </w:r>
      <w:r w:rsidR="0094744B">
        <w:rPr>
          <w:rFonts w:asciiTheme="minorEastAsia" w:eastAsiaTheme="minorEastAsia" w:hAnsiTheme="minorEastAsia" w:hint="eastAsia"/>
          <w:color w:val="00B0F0"/>
          <w:szCs w:val="21"/>
          <w:lang w:val="x-none"/>
        </w:rPr>
        <w:t>2</w:t>
      </w:r>
      <w:r w:rsidR="004207B5">
        <w:rPr>
          <w:rFonts w:asciiTheme="minorEastAsia" w:eastAsiaTheme="minorEastAsia" w:hAnsiTheme="minorEastAsia" w:hint="eastAsia"/>
          <w:color w:val="00B0F0"/>
          <w:kern w:val="0"/>
          <w:szCs w:val="21"/>
          <w:lang w:val="x-none"/>
        </w:rPr>
        <w:t>、</w:t>
      </w:r>
      <w:r w:rsidR="00EC3B2A" w:rsidRPr="003A6816">
        <w:rPr>
          <w:rFonts w:asciiTheme="minorEastAsia" w:eastAsiaTheme="minorEastAsia" w:hAnsiTheme="minorEastAsia" w:hint="eastAsia"/>
          <w:szCs w:val="21"/>
        </w:rPr>
        <w:t>介護福祉士資格取得助成の受給者数</w:t>
      </w:r>
      <w:r w:rsidR="004207B5">
        <w:rPr>
          <w:rFonts w:asciiTheme="minorEastAsia" w:eastAsiaTheme="minorEastAsia" w:hAnsiTheme="minorEastAsia" w:hint="eastAsia"/>
          <w:color w:val="00B0F0"/>
          <w:szCs w:val="21"/>
        </w:rPr>
        <w:t>、</w:t>
      </w:r>
      <w:r w:rsidR="00EC3B2A"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rPr>
        <w:t>、</w:t>
      </w:r>
      <w:r w:rsidR="00EC3B2A" w:rsidRPr="003A6816">
        <w:rPr>
          <w:rFonts w:asciiTheme="minorEastAsia" w:eastAsiaTheme="minorEastAsia" w:hAnsiTheme="minorEastAsia" w:hint="eastAsia"/>
          <w:szCs w:val="21"/>
          <w:lang w:val="x-none"/>
        </w:rPr>
        <w:t>施策９</w:t>
      </w:r>
      <w:r w:rsidR="00585B0A" w:rsidRPr="003A6816">
        <w:rPr>
          <w:rFonts w:asciiTheme="minorEastAsia" w:eastAsiaTheme="minorEastAsia" w:hAnsiTheme="minorEastAsia" w:hint="eastAsia"/>
          <w:color w:val="00B0F0"/>
          <w:szCs w:val="21"/>
          <w:lang w:val="x-none"/>
        </w:rPr>
        <w:t>の</w:t>
      </w:r>
      <w:r w:rsidR="00EC3B2A" w:rsidRPr="003A6816">
        <w:rPr>
          <w:rFonts w:asciiTheme="minorEastAsia" w:eastAsiaTheme="minorEastAsia" w:hAnsiTheme="minorEastAsia" w:hint="eastAsia"/>
          <w:szCs w:val="21"/>
          <w:lang w:val="x-none"/>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rPr>
        <w:t>、</w:t>
      </w:r>
      <w:r w:rsidR="00EC3B2A" w:rsidRPr="003A6816">
        <w:rPr>
          <w:rFonts w:asciiTheme="minorEastAsia" w:eastAsiaTheme="minorEastAsia" w:hAnsiTheme="minorEastAsia" w:hint="eastAsia"/>
          <w:kern w:val="0"/>
          <w:szCs w:val="21"/>
          <w:lang w:val="x-none"/>
        </w:rPr>
        <w:t>30人（令和</w:t>
      </w:r>
      <w:r w:rsidR="006519AD" w:rsidRPr="003A6816">
        <w:rPr>
          <w:rFonts w:asciiTheme="minorEastAsia" w:eastAsiaTheme="minorEastAsia" w:hAnsiTheme="minorEastAsia"/>
          <w:kern w:val="0"/>
          <w:szCs w:val="21"/>
          <w:lang w:val="x-none"/>
        </w:rPr>
        <w:t>5年</w:t>
      </w:r>
      <w:r w:rsidR="006519AD" w:rsidRPr="00DD0332">
        <w:rPr>
          <w:rFonts w:asciiTheme="minorEastAsia" w:eastAsiaTheme="minorEastAsia" w:hAnsiTheme="minorEastAsia"/>
          <w:kern w:val="0"/>
          <w:szCs w:val="21"/>
          <w:lang w:val="x-none"/>
        </w:rPr>
        <w:t>12</w:t>
      </w:r>
      <w:r w:rsidR="00EC3B2A" w:rsidRPr="00DD0332">
        <w:rPr>
          <w:rFonts w:asciiTheme="minorEastAsia" w:eastAsiaTheme="minorEastAsia" w:hAnsiTheme="minorEastAsia"/>
          <w:kern w:val="0"/>
          <w:szCs w:val="21"/>
          <w:lang w:val="x-none"/>
        </w:rPr>
        <w:t>月時点</w:t>
      </w:r>
      <w:r w:rsidR="00EC3B2A" w:rsidRPr="00DD0332">
        <w:rPr>
          <w:rFonts w:asciiTheme="minorEastAsia" w:eastAsiaTheme="minorEastAsia" w:hAnsiTheme="minorEastAsia" w:hint="eastAsia"/>
          <w:kern w:val="0"/>
          <w:szCs w:val="21"/>
          <w:lang w:val="x-none"/>
        </w:rPr>
        <w:t>）</w:t>
      </w:r>
      <w:r w:rsidR="004207B5">
        <w:rPr>
          <w:rFonts w:asciiTheme="minorEastAsia" w:eastAsiaTheme="minorEastAsia" w:hAnsiTheme="minorEastAsia" w:hint="eastAsia"/>
          <w:color w:val="00B0F0"/>
          <w:kern w:val="0"/>
          <w:szCs w:val="21"/>
          <w:lang w:val="x-none"/>
        </w:rPr>
        <w:t>、</w:t>
      </w:r>
      <w:r w:rsidR="004207B5" w:rsidRPr="003A6816">
        <w:rPr>
          <w:rFonts w:asciiTheme="minorEastAsia" w:eastAsiaTheme="minorEastAsia" w:hAnsiTheme="minorEastAsia"/>
          <w:szCs w:val="21"/>
        </w:rPr>
        <w:t>65人</w:t>
      </w:r>
      <w:r w:rsidR="004207B5">
        <w:rPr>
          <w:rFonts w:asciiTheme="minorEastAsia" w:eastAsiaTheme="minorEastAsia" w:hAnsiTheme="minorEastAsia" w:hint="eastAsia"/>
          <w:color w:val="00B0F0"/>
          <w:kern w:val="0"/>
          <w:szCs w:val="21"/>
          <w:lang w:val="x-none"/>
        </w:rPr>
        <w:t>、</w:t>
      </w:r>
      <w:r w:rsidR="004207B5" w:rsidRPr="003A6816">
        <w:rPr>
          <w:rFonts w:asciiTheme="minorEastAsia" w:eastAsiaTheme="minorEastAsia" w:hAnsiTheme="minorEastAsia"/>
          <w:szCs w:val="21"/>
        </w:rPr>
        <w:t>65人</w:t>
      </w:r>
      <w:r w:rsidR="004207B5">
        <w:rPr>
          <w:rFonts w:asciiTheme="minorEastAsia" w:eastAsiaTheme="minorEastAsia" w:hAnsiTheme="minorEastAsia" w:hint="eastAsia"/>
          <w:color w:val="00B0F0"/>
          <w:kern w:val="0"/>
          <w:szCs w:val="21"/>
          <w:lang w:val="x-none"/>
        </w:rPr>
        <w:t>、</w:t>
      </w:r>
      <w:r w:rsidR="004207B5" w:rsidRPr="003A6816">
        <w:rPr>
          <w:rFonts w:asciiTheme="minorEastAsia" w:eastAsiaTheme="minorEastAsia" w:hAnsiTheme="minorEastAsia"/>
          <w:szCs w:val="21"/>
        </w:rPr>
        <w:t>65人</w:t>
      </w:r>
      <w:r w:rsidR="004207B5">
        <w:rPr>
          <w:rFonts w:asciiTheme="minorEastAsia" w:eastAsiaTheme="minorEastAsia" w:hAnsiTheme="minorEastAsia" w:hint="eastAsia"/>
          <w:color w:val="00B0F0"/>
          <w:kern w:val="0"/>
          <w:szCs w:val="21"/>
          <w:lang w:val="x-none"/>
        </w:rPr>
        <w:t>、</w:t>
      </w:r>
      <w:r w:rsidR="004207B5" w:rsidRPr="003A6816">
        <w:rPr>
          <w:rFonts w:asciiTheme="minorEastAsia" w:eastAsiaTheme="minorEastAsia" w:hAnsiTheme="minorEastAsia"/>
          <w:szCs w:val="21"/>
        </w:rPr>
        <w:t>65人</w:t>
      </w:r>
      <w:r w:rsidR="004207B5">
        <w:rPr>
          <w:rFonts w:asciiTheme="minorEastAsia" w:eastAsiaTheme="minorEastAsia" w:hAnsiTheme="minorEastAsia" w:hint="eastAsia"/>
          <w:color w:val="00B0F0"/>
          <w:kern w:val="0"/>
          <w:szCs w:val="21"/>
          <w:lang w:val="x-none"/>
        </w:rPr>
        <w:t>、</w:t>
      </w:r>
      <w:r w:rsidR="004207B5" w:rsidRPr="003A6816">
        <w:rPr>
          <w:rFonts w:asciiTheme="minorEastAsia" w:eastAsiaTheme="minorEastAsia" w:hAnsiTheme="minorEastAsia"/>
          <w:szCs w:val="21"/>
        </w:rPr>
        <w:t>260</w:t>
      </w:r>
      <w:r w:rsidR="00EC3B2A" w:rsidRPr="003A6816">
        <w:rPr>
          <w:rFonts w:asciiTheme="minorEastAsia" w:eastAsiaTheme="minorEastAsia" w:hAnsiTheme="minorEastAsia" w:hint="eastAsia"/>
          <w:szCs w:val="21"/>
        </w:rPr>
        <w:t>人</w:t>
      </w:r>
    </w:p>
    <w:p w14:paraId="5A0CC3EB" w14:textId="571F066D" w:rsidR="00EC3B2A" w:rsidRPr="003A6816" w:rsidRDefault="00FA33F4"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３</w:t>
      </w:r>
      <w:r w:rsidR="004207B5">
        <w:rPr>
          <w:rFonts w:asciiTheme="minorEastAsia" w:eastAsiaTheme="minorEastAsia" w:hAnsiTheme="minorEastAsia" w:hint="eastAsia"/>
          <w:color w:val="00B0F0"/>
          <w:kern w:val="0"/>
          <w:szCs w:val="21"/>
          <w:lang w:val="x-none"/>
        </w:rPr>
        <w:t>、</w:t>
      </w:r>
      <w:r w:rsidR="00EC3B2A" w:rsidRPr="003A6816">
        <w:rPr>
          <w:rFonts w:asciiTheme="minorEastAsia" w:eastAsiaTheme="minorEastAsia" w:hAnsiTheme="minorEastAsia" w:hint="eastAsia"/>
          <w:kern w:val="0"/>
          <w:szCs w:val="21"/>
        </w:rPr>
        <w:t>認知症の本人が参画したアクションチームの結成地区数</w:t>
      </w:r>
      <w:r w:rsidR="00EC3B2A" w:rsidRPr="003A6816">
        <w:rPr>
          <w:rFonts w:asciiTheme="minorEastAsia" w:eastAsiaTheme="minorEastAsia" w:hAnsiTheme="minorEastAsia" w:hint="eastAsia"/>
          <w:szCs w:val="21"/>
          <w:lang w:val="x-none"/>
        </w:rPr>
        <w:t>（累計）</w:t>
      </w:r>
      <w:r w:rsidR="004207B5">
        <w:rPr>
          <w:rFonts w:asciiTheme="minorEastAsia" w:eastAsiaTheme="minorEastAsia" w:hAnsiTheme="minorEastAsia" w:hint="eastAsia"/>
          <w:color w:val="00B0F0"/>
          <w:szCs w:val="21"/>
        </w:rPr>
        <w:t>、</w:t>
      </w:r>
      <w:r w:rsidR="00EC3B2A" w:rsidRPr="003A6816">
        <w:rPr>
          <w:rFonts w:asciiTheme="minorEastAsia" w:eastAsiaTheme="minorEastAsia" w:hAnsiTheme="minorEastAsia" w:hint="eastAsia"/>
          <w:szCs w:val="21"/>
        </w:rPr>
        <w:t>【実施計画</w:t>
      </w:r>
      <w:r w:rsidR="004207B5">
        <w:rPr>
          <w:rFonts w:asciiTheme="minorEastAsia" w:eastAsiaTheme="minorEastAsia" w:hAnsiTheme="minorEastAsia" w:hint="eastAsia"/>
          <w:color w:val="00B0F0"/>
          <w:szCs w:val="21"/>
        </w:rPr>
        <w:t>、</w:t>
      </w:r>
      <w:r w:rsidR="00EC3B2A" w:rsidRPr="003A6816">
        <w:rPr>
          <w:rFonts w:asciiTheme="minorEastAsia" w:eastAsiaTheme="minorEastAsia" w:hAnsiTheme="minorEastAsia" w:hint="eastAsia"/>
          <w:szCs w:val="21"/>
        </w:rPr>
        <w:t>施策９</w:t>
      </w:r>
      <w:r w:rsidR="00585B0A" w:rsidRPr="003A6816">
        <w:rPr>
          <w:rFonts w:asciiTheme="minorEastAsia" w:eastAsiaTheme="minorEastAsia" w:hAnsiTheme="minorEastAsia" w:hint="eastAsia"/>
          <w:color w:val="00B0F0"/>
          <w:szCs w:val="21"/>
          <w:lang w:val="x-none"/>
        </w:rPr>
        <w:t>の</w:t>
      </w:r>
      <w:r w:rsidR="00EC3B2A" w:rsidRPr="003A6816">
        <w:rPr>
          <w:rFonts w:asciiTheme="minorEastAsia" w:eastAsiaTheme="minorEastAsia" w:hAnsiTheme="minorEastAsia" w:hint="eastAsia"/>
          <w:szCs w:val="21"/>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rPr>
        <w:t>、</w:t>
      </w:r>
      <w:r w:rsidR="00EC3B2A" w:rsidRPr="003A6816">
        <w:rPr>
          <w:rFonts w:asciiTheme="minorEastAsia" w:eastAsiaTheme="minorEastAsia" w:hAnsiTheme="minorEastAsia" w:hint="eastAsia"/>
          <w:kern w:val="0"/>
          <w:szCs w:val="21"/>
          <w:lang w:val="x-none"/>
        </w:rPr>
        <w:t>14地区</w:t>
      </w:r>
      <w:r w:rsidR="00EC3B2A"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00EC3B2A"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741721" w:rsidRPr="003A6816">
        <w:rPr>
          <w:rFonts w:asciiTheme="minorEastAsia" w:eastAsiaTheme="minorEastAsia" w:hAnsiTheme="minorEastAsia"/>
          <w:szCs w:val="21"/>
          <w:lang w:val="x-none"/>
        </w:rPr>
        <w:t>18地区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23地区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28地区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rPr>
        <w:t>28地区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28</w:t>
      </w:r>
      <w:r w:rsidR="00EC3B2A" w:rsidRPr="003A6816">
        <w:rPr>
          <w:rFonts w:asciiTheme="minorEastAsia" w:eastAsiaTheme="minorEastAsia" w:hAnsiTheme="minorEastAsia" w:hint="eastAsia"/>
          <w:szCs w:val="21"/>
          <w:lang w:val="x-none"/>
        </w:rPr>
        <w:t>地区（累計）</w:t>
      </w:r>
    </w:p>
    <w:p w14:paraId="1BAF2A4F" w14:textId="113971D9" w:rsidR="00C701EB" w:rsidRPr="003A6816" w:rsidRDefault="00FA33F4" w:rsidP="005E1D17">
      <w:pPr>
        <w:adjustRightInd w:val="0"/>
        <w:spacing w:beforeLines="10" w:before="24" w:afterLines="10" w:after="24" w:line="240" w:lineRule="exact"/>
        <w:jc w:val="left"/>
        <w:rPr>
          <w:rFonts w:asciiTheme="minorEastAsia" w:eastAsiaTheme="minorEastAsia" w:hAnsiTheme="minorEastAsia"/>
          <w:szCs w:val="21"/>
          <w:lang w:val="x-none"/>
        </w:rPr>
      </w:pPr>
      <w:r w:rsidRPr="003A6816">
        <w:rPr>
          <w:rFonts w:asciiTheme="minorEastAsia" w:eastAsiaTheme="minorEastAsia" w:hAnsiTheme="minorEastAsia" w:hint="eastAsia"/>
          <w:kern w:val="0"/>
          <w:szCs w:val="21"/>
        </w:rPr>
        <w:t>４</w:t>
      </w:r>
      <w:r w:rsidR="004207B5">
        <w:rPr>
          <w:rFonts w:asciiTheme="minorEastAsia" w:eastAsiaTheme="minorEastAsia" w:hAnsiTheme="minorEastAsia" w:hint="eastAsia"/>
          <w:color w:val="00B0F0"/>
          <w:kern w:val="0"/>
          <w:szCs w:val="21"/>
          <w:lang w:val="x-none"/>
        </w:rPr>
        <w:t>、</w:t>
      </w:r>
      <w:r w:rsidR="00C701EB" w:rsidRPr="003A6816">
        <w:rPr>
          <w:rFonts w:asciiTheme="minorEastAsia" w:eastAsiaTheme="minorEastAsia" w:hAnsiTheme="minorEastAsia"/>
          <w:kern w:val="0"/>
          <w:szCs w:val="21"/>
        </w:rPr>
        <w:t>障害分野における研修事業</w:t>
      </w:r>
      <w:r w:rsidR="00C701EB" w:rsidRPr="003A6816">
        <w:rPr>
          <w:rFonts w:asciiTheme="minorEastAsia" w:eastAsiaTheme="minorEastAsia" w:hAnsiTheme="minorEastAsia"/>
          <w:szCs w:val="21"/>
        </w:rPr>
        <w:t>の受講者数</w:t>
      </w:r>
      <w:r w:rsidR="004207B5">
        <w:rPr>
          <w:rFonts w:asciiTheme="minorEastAsia" w:eastAsiaTheme="minorEastAsia" w:hAnsiTheme="minorEastAsia" w:hint="eastAsia"/>
          <w:color w:val="00B0F0"/>
          <w:szCs w:val="21"/>
        </w:rPr>
        <w:t>、</w:t>
      </w:r>
      <w:r w:rsidR="00C701EB"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rPr>
        <w:t>、</w:t>
      </w:r>
      <w:r w:rsidR="00C701EB" w:rsidRPr="003A6816">
        <w:rPr>
          <w:rFonts w:asciiTheme="minorEastAsia" w:eastAsiaTheme="minorEastAsia" w:hAnsiTheme="minorEastAsia" w:hint="eastAsia"/>
          <w:szCs w:val="21"/>
          <w:lang w:val="x-none"/>
        </w:rPr>
        <w:t>施策９</w:t>
      </w:r>
      <w:r w:rsidR="00585B0A" w:rsidRPr="003A6816">
        <w:rPr>
          <w:rFonts w:asciiTheme="minorEastAsia" w:eastAsiaTheme="minorEastAsia" w:hAnsiTheme="minorEastAsia" w:hint="eastAsia"/>
          <w:color w:val="00B0F0"/>
          <w:szCs w:val="21"/>
          <w:lang w:val="x-none"/>
        </w:rPr>
        <w:t>の</w:t>
      </w:r>
      <w:r w:rsidR="00C701EB" w:rsidRPr="003A6816">
        <w:rPr>
          <w:rFonts w:asciiTheme="minorEastAsia" w:eastAsiaTheme="minorEastAsia" w:hAnsiTheme="minorEastAsia" w:hint="eastAsia"/>
          <w:szCs w:val="21"/>
          <w:lang w:val="x-none"/>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rPr>
        <w:t>、</w:t>
      </w:r>
      <w:r w:rsidR="000F2447" w:rsidRPr="003A6816">
        <w:rPr>
          <w:rFonts w:asciiTheme="minorEastAsia" w:eastAsiaTheme="minorEastAsia" w:hAnsiTheme="minorEastAsia"/>
          <w:kern w:val="0"/>
          <w:szCs w:val="21"/>
          <w:lang w:val="x-none"/>
        </w:rPr>
        <w:t>5,000</w:t>
      </w:r>
      <w:r w:rsidR="00C701EB" w:rsidRPr="003A6816">
        <w:rPr>
          <w:rFonts w:asciiTheme="minorEastAsia" w:eastAsiaTheme="minorEastAsia" w:hAnsiTheme="minorEastAsia" w:hint="eastAsia"/>
          <w:kern w:val="0"/>
          <w:szCs w:val="21"/>
          <w:lang w:val="x-none"/>
        </w:rPr>
        <w:t>人</w:t>
      </w:r>
      <w:r w:rsidR="00C701EB"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00C701EB"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0F2447" w:rsidRPr="003A6816">
        <w:rPr>
          <w:rFonts w:asciiTheme="minorEastAsia" w:eastAsiaTheme="minorEastAsia" w:hAnsiTheme="minorEastAsia"/>
          <w:szCs w:val="21"/>
          <w:lang w:val="x-none"/>
        </w:rPr>
        <w:t>5,000</w:t>
      </w:r>
      <w:r w:rsidR="00C701EB"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0F2447" w:rsidRPr="003A6816">
        <w:rPr>
          <w:rFonts w:asciiTheme="minorEastAsia" w:eastAsiaTheme="minorEastAsia" w:hAnsiTheme="minorEastAsia"/>
          <w:szCs w:val="21"/>
          <w:lang w:val="x-none"/>
        </w:rPr>
        <w:t>5,000</w:t>
      </w:r>
      <w:r w:rsidR="00C701EB"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0F2447" w:rsidRPr="003A6816">
        <w:rPr>
          <w:rFonts w:asciiTheme="minorEastAsia" w:eastAsiaTheme="minorEastAsia" w:hAnsiTheme="minorEastAsia"/>
          <w:szCs w:val="21"/>
          <w:lang w:val="x-none"/>
        </w:rPr>
        <w:t>5,000</w:t>
      </w:r>
      <w:r w:rsidR="00C701EB"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0F2447" w:rsidRPr="003A6816">
        <w:rPr>
          <w:rFonts w:asciiTheme="minorEastAsia" w:eastAsiaTheme="minorEastAsia" w:hAnsiTheme="minorEastAsia"/>
          <w:szCs w:val="21"/>
          <w:lang w:val="x-none"/>
        </w:rPr>
        <w:t>5,000</w:t>
      </w:r>
      <w:r w:rsidR="00C701EB" w:rsidRPr="003A6816">
        <w:rPr>
          <w:rFonts w:asciiTheme="minorEastAsia" w:eastAsiaTheme="minorEastAsia" w:hAnsiTheme="minorEastAsia" w:hint="eastAsia"/>
          <w:szCs w:val="21"/>
          <w:lang w:val="x-none"/>
        </w:rPr>
        <w:t>人</w:t>
      </w:r>
      <w:r w:rsidR="004207B5">
        <w:rPr>
          <w:rFonts w:asciiTheme="minorEastAsia" w:eastAsiaTheme="minorEastAsia" w:hAnsiTheme="minorEastAsia" w:hint="eastAsia"/>
          <w:color w:val="00B0F0"/>
          <w:kern w:val="0"/>
          <w:szCs w:val="21"/>
          <w:lang w:val="x-none"/>
        </w:rPr>
        <w:t>、</w:t>
      </w:r>
      <w:r w:rsidR="000F2447" w:rsidRPr="003A6816">
        <w:rPr>
          <w:rFonts w:asciiTheme="minorEastAsia" w:eastAsiaTheme="minorEastAsia" w:hAnsiTheme="minorEastAsia"/>
          <w:szCs w:val="21"/>
          <w:lang w:val="x-none"/>
        </w:rPr>
        <w:t>20,000</w:t>
      </w:r>
      <w:r w:rsidR="00C701EB" w:rsidRPr="003A6816">
        <w:rPr>
          <w:rFonts w:asciiTheme="minorEastAsia" w:eastAsiaTheme="minorEastAsia" w:hAnsiTheme="minorEastAsia" w:hint="eastAsia"/>
          <w:szCs w:val="21"/>
          <w:lang w:val="x-none"/>
        </w:rPr>
        <w:t>人</w:t>
      </w:r>
    </w:p>
    <w:p w14:paraId="35585D57" w14:textId="03EAF382" w:rsidR="00C701EB" w:rsidRPr="003A6816" w:rsidRDefault="00FA33F4" w:rsidP="005E1D17">
      <w:pPr>
        <w:adjustRightInd w:val="0"/>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kern w:val="0"/>
          <w:szCs w:val="21"/>
        </w:rPr>
        <w:t>５</w:t>
      </w:r>
      <w:r w:rsidR="004207B5">
        <w:rPr>
          <w:rFonts w:asciiTheme="minorEastAsia" w:eastAsiaTheme="minorEastAsia" w:hAnsiTheme="minorEastAsia" w:hint="eastAsia"/>
          <w:color w:val="00B0F0"/>
          <w:kern w:val="0"/>
          <w:szCs w:val="21"/>
          <w:lang w:val="x-none"/>
        </w:rPr>
        <w:t>、</w:t>
      </w:r>
      <w:r w:rsidR="00C701EB" w:rsidRPr="003A6816">
        <w:rPr>
          <w:rFonts w:hint="eastAsia"/>
        </w:rPr>
        <w:t>地域生活支援機能強化のための専門的人材の確保・養成に向けた研修の受講者数</w:t>
      </w:r>
      <w:r w:rsidR="004207B5">
        <w:rPr>
          <w:rFonts w:asciiTheme="minorEastAsia" w:eastAsiaTheme="minorEastAsia" w:hAnsiTheme="minorEastAsia" w:hint="eastAsia"/>
          <w:color w:val="00B0F0"/>
          <w:szCs w:val="21"/>
        </w:rPr>
        <w:t>、</w:t>
      </w:r>
      <w:r w:rsidR="00C701EB"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rPr>
        <w:t>、</w:t>
      </w:r>
      <w:r w:rsidR="00C701EB" w:rsidRPr="003A6816">
        <w:rPr>
          <w:rFonts w:asciiTheme="minorEastAsia" w:eastAsiaTheme="minorEastAsia" w:hAnsiTheme="minorEastAsia" w:hint="eastAsia"/>
          <w:szCs w:val="21"/>
          <w:lang w:val="x-none"/>
        </w:rPr>
        <w:t>施策９</w:t>
      </w:r>
      <w:r w:rsidR="00585B0A" w:rsidRPr="003A6816">
        <w:rPr>
          <w:rFonts w:asciiTheme="minorEastAsia" w:eastAsiaTheme="minorEastAsia" w:hAnsiTheme="minorEastAsia" w:hint="eastAsia"/>
          <w:color w:val="00B0F0"/>
          <w:szCs w:val="21"/>
          <w:lang w:val="x-none"/>
        </w:rPr>
        <w:t>の</w:t>
      </w:r>
      <w:r w:rsidR="00C701EB" w:rsidRPr="003A6816">
        <w:rPr>
          <w:rFonts w:asciiTheme="minorEastAsia" w:eastAsiaTheme="minorEastAsia" w:hAnsiTheme="minorEastAsia" w:hint="eastAsia"/>
          <w:szCs w:val="21"/>
          <w:lang w:val="x-none"/>
        </w:rPr>
        <w:t>４】</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rPr>
        <w:t>、</w:t>
      </w:r>
      <w:r w:rsidR="00DF7982" w:rsidRPr="003A6816">
        <w:rPr>
          <w:rFonts w:asciiTheme="minorEastAsia" w:eastAsiaTheme="minorEastAsia" w:hAnsiTheme="minorEastAsia" w:hint="eastAsia"/>
          <w:color w:val="00B0F0"/>
          <w:szCs w:val="21"/>
          <w:lang w:val="x-none"/>
        </w:rPr>
        <w:t>なし</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30人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30人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30人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30人</w:t>
      </w:r>
      <w:r w:rsidR="00741721">
        <w:rPr>
          <w:rFonts w:asciiTheme="minorEastAsia" w:eastAsiaTheme="minorEastAsia" w:hAnsiTheme="minorEastAsia" w:hint="eastAsia"/>
          <w:color w:val="00B0F0"/>
          <w:szCs w:val="21"/>
        </w:rPr>
        <w:t>、</w:t>
      </w:r>
      <w:r w:rsidR="00741721" w:rsidRPr="003A6816">
        <w:rPr>
          <w:rFonts w:asciiTheme="minorEastAsia" w:eastAsiaTheme="minorEastAsia" w:hAnsiTheme="minorEastAsia"/>
          <w:szCs w:val="21"/>
          <w:lang w:val="x-none"/>
        </w:rPr>
        <w:t>120人</w:t>
      </w:r>
    </w:p>
    <w:p w14:paraId="1A019FDC" w14:textId="6E797813" w:rsidR="00C701EB" w:rsidRPr="003A6816" w:rsidRDefault="00FA33F4" w:rsidP="005E1D17">
      <w:pPr>
        <w:spacing w:beforeLines="10" w:before="24" w:afterLines="10" w:after="24" w:line="240" w:lineRule="exact"/>
        <w:jc w:val="left"/>
        <w:rPr>
          <w:rFonts w:asciiTheme="minorEastAsia" w:eastAsiaTheme="minorEastAsia" w:hAnsiTheme="minorEastAsia"/>
          <w:color w:val="00B0F0"/>
          <w:w w:val="97"/>
          <w:kern w:val="0"/>
          <w:szCs w:val="21"/>
          <w:lang w:val="x-none"/>
        </w:rPr>
      </w:pPr>
      <w:r w:rsidRPr="003A6816">
        <w:rPr>
          <w:rFonts w:asciiTheme="minorEastAsia" w:eastAsiaTheme="minorEastAsia" w:hAnsiTheme="minorEastAsia" w:hint="eastAsia"/>
          <w:kern w:val="0"/>
          <w:szCs w:val="21"/>
        </w:rPr>
        <w:t>６</w:t>
      </w:r>
      <w:r w:rsidR="004207B5">
        <w:rPr>
          <w:rFonts w:asciiTheme="minorEastAsia" w:eastAsiaTheme="minorEastAsia" w:hAnsiTheme="minorEastAsia" w:hint="eastAsia"/>
          <w:color w:val="00B0F0"/>
          <w:kern w:val="0"/>
          <w:szCs w:val="21"/>
          <w:lang w:val="x-none"/>
        </w:rPr>
        <w:t>、</w:t>
      </w:r>
      <w:r w:rsidR="00C701EB" w:rsidRPr="003A6816">
        <w:rPr>
          <w:rFonts w:asciiTheme="minorEastAsia" w:eastAsiaTheme="minorEastAsia" w:hAnsiTheme="minorEastAsia"/>
          <w:szCs w:val="21"/>
        </w:rPr>
        <w:t>児童館への相談件数</w:t>
      </w:r>
      <w:r w:rsidR="004207B5">
        <w:rPr>
          <w:rFonts w:asciiTheme="minorEastAsia" w:eastAsiaTheme="minorEastAsia" w:hAnsiTheme="minorEastAsia" w:hint="eastAsia"/>
          <w:color w:val="00B0F0"/>
          <w:szCs w:val="21"/>
        </w:rPr>
        <w:t>、</w:t>
      </w:r>
      <w:r w:rsidR="00C701EB"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rPr>
        <w:t>、</w:t>
      </w:r>
      <w:r w:rsidR="00C701EB" w:rsidRPr="003A6816">
        <w:rPr>
          <w:rFonts w:asciiTheme="minorEastAsia" w:eastAsiaTheme="minorEastAsia" w:hAnsiTheme="minorEastAsia" w:hint="eastAsia"/>
          <w:szCs w:val="21"/>
          <w:lang w:val="x-none"/>
        </w:rPr>
        <w:t>施策２</w:t>
      </w:r>
      <w:r w:rsidR="00585B0A" w:rsidRPr="003A6816">
        <w:rPr>
          <w:rFonts w:asciiTheme="minorEastAsia" w:eastAsiaTheme="minorEastAsia" w:hAnsiTheme="minorEastAsia" w:hint="eastAsia"/>
          <w:color w:val="00B0F0"/>
          <w:szCs w:val="21"/>
          <w:lang w:val="x-none"/>
        </w:rPr>
        <w:t>の</w:t>
      </w:r>
      <w:r w:rsidR="00C701EB" w:rsidRPr="003A6816">
        <w:rPr>
          <w:rFonts w:asciiTheme="minorEastAsia" w:eastAsiaTheme="minorEastAsia" w:hAnsiTheme="minorEastAsia" w:hint="eastAsia"/>
          <w:szCs w:val="21"/>
          <w:lang w:val="x-none"/>
        </w:rPr>
        <w:t>２】</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rPr>
        <w:t>、</w:t>
      </w:r>
      <w:r w:rsidR="00C701EB" w:rsidRPr="003A6816">
        <w:rPr>
          <w:rFonts w:asciiTheme="minorEastAsia" w:eastAsiaTheme="minorEastAsia" w:hAnsiTheme="minorEastAsia"/>
          <w:szCs w:val="21"/>
        </w:rPr>
        <w:t>700</w:t>
      </w:r>
      <w:r w:rsidR="00C701EB" w:rsidRPr="003A6816">
        <w:rPr>
          <w:rFonts w:asciiTheme="minorEastAsia" w:eastAsiaTheme="minorEastAsia" w:hAnsiTheme="minorEastAsia" w:hint="eastAsia"/>
          <w:szCs w:val="21"/>
        </w:rPr>
        <w:t>件</w:t>
      </w:r>
      <w:r w:rsidR="00C701EB" w:rsidRPr="003A6816">
        <w:rPr>
          <w:rFonts w:asciiTheme="minorEastAsia" w:eastAsiaTheme="minorEastAsia" w:hAnsiTheme="minorEastAsia" w:hint="eastAsia"/>
          <w:szCs w:val="21"/>
          <w:lang w:val="x-none"/>
        </w:rPr>
        <w:t>（</w:t>
      </w:r>
      <w:r w:rsidR="006519AD">
        <w:rPr>
          <w:rFonts w:asciiTheme="minorEastAsia" w:eastAsiaTheme="minorEastAsia" w:hAnsiTheme="minorEastAsia" w:hint="eastAsia"/>
          <w:szCs w:val="21"/>
          <w:lang w:val="x-none"/>
        </w:rPr>
        <w:t>令和5年度見込み</w:t>
      </w:r>
      <w:r w:rsidR="00C701EB" w:rsidRPr="003A6816">
        <w:rPr>
          <w:rFonts w:asciiTheme="minorEastAsia" w:eastAsiaTheme="minorEastAsia" w:hAnsiTheme="minorEastAsia" w:hint="eastAsia"/>
          <w:szCs w:val="21"/>
          <w:lang w:val="x-none"/>
        </w:rPr>
        <w:t>）</w:t>
      </w:r>
      <w:r w:rsidR="004207B5">
        <w:rPr>
          <w:rFonts w:asciiTheme="minorEastAsia" w:eastAsiaTheme="minorEastAsia" w:hAnsiTheme="minorEastAsia" w:hint="eastAsia"/>
          <w:color w:val="00B0F0"/>
          <w:kern w:val="0"/>
          <w:szCs w:val="21"/>
          <w:lang w:val="x-none"/>
        </w:rPr>
        <w:t>、</w:t>
      </w:r>
      <w:r w:rsidR="00C701EB" w:rsidRPr="003A6816">
        <w:rPr>
          <w:rFonts w:asciiTheme="minorEastAsia" w:eastAsiaTheme="minorEastAsia" w:hAnsiTheme="minorEastAsia" w:hint="eastAsia"/>
          <w:szCs w:val="21"/>
          <w:lang w:val="x-none"/>
        </w:rPr>
        <w:t>740件</w:t>
      </w:r>
      <w:r w:rsidR="004207B5">
        <w:rPr>
          <w:rFonts w:asciiTheme="minorEastAsia" w:eastAsiaTheme="minorEastAsia" w:hAnsiTheme="minorEastAsia" w:hint="eastAsia"/>
          <w:color w:val="00B0F0"/>
          <w:kern w:val="0"/>
          <w:szCs w:val="21"/>
          <w:lang w:val="x-none"/>
        </w:rPr>
        <w:t>、</w:t>
      </w:r>
      <w:r w:rsidR="00C701EB" w:rsidRPr="003A6816">
        <w:rPr>
          <w:rFonts w:asciiTheme="minorEastAsia" w:eastAsiaTheme="minorEastAsia" w:hAnsiTheme="minorEastAsia" w:hint="eastAsia"/>
          <w:szCs w:val="21"/>
          <w:lang w:val="x-none"/>
        </w:rPr>
        <w:t>770件</w:t>
      </w:r>
      <w:r w:rsidR="004207B5">
        <w:rPr>
          <w:rFonts w:asciiTheme="minorEastAsia" w:eastAsiaTheme="minorEastAsia" w:hAnsiTheme="minorEastAsia" w:hint="eastAsia"/>
          <w:color w:val="00B0F0"/>
          <w:kern w:val="0"/>
          <w:szCs w:val="21"/>
          <w:lang w:val="x-none"/>
        </w:rPr>
        <w:t>、</w:t>
      </w:r>
      <w:r w:rsidR="00C701EB" w:rsidRPr="003A6816">
        <w:rPr>
          <w:rFonts w:asciiTheme="minorEastAsia" w:eastAsiaTheme="minorEastAsia" w:hAnsiTheme="minorEastAsia" w:hint="eastAsia"/>
          <w:szCs w:val="21"/>
          <w:lang w:val="x-none"/>
        </w:rPr>
        <w:t>800件</w:t>
      </w:r>
      <w:r w:rsidR="004207B5">
        <w:rPr>
          <w:rFonts w:asciiTheme="minorEastAsia" w:eastAsiaTheme="minorEastAsia" w:hAnsiTheme="minorEastAsia" w:hint="eastAsia"/>
          <w:color w:val="00B0F0"/>
          <w:kern w:val="0"/>
          <w:szCs w:val="21"/>
          <w:lang w:val="x-none"/>
        </w:rPr>
        <w:t>、</w:t>
      </w:r>
      <w:r w:rsidR="00634602" w:rsidRPr="003A6816">
        <w:rPr>
          <w:rFonts w:asciiTheme="minorEastAsia" w:eastAsiaTheme="minorEastAsia" w:hAnsiTheme="minorEastAsia"/>
          <w:szCs w:val="21"/>
          <w:lang w:val="x-none"/>
        </w:rPr>
        <w:t>830件</w:t>
      </w:r>
      <w:r w:rsidR="004207B5">
        <w:rPr>
          <w:rFonts w:asciiTheme="minorEastAsia" w:eastAsiaTheme="minorEastAsia" w:hAnsiTheme="minorEastAsia" w:hint="eastAsia"/>
          <w:color w:val="00B0F0"/>
          <w:kern w:val="0"/>
          <w:szCs w:val="21"/>
          <w:lang w:val="x-none"/>
        </w:rPr>
        <w:t>、</w:t>
      </w:r>
      <w:r w:rsidR="00C701EB" w:rsidRPr="003A6816">
        <w:rPr>
          <w:rFonts w:asciiTheme="minorEastAsia" w:eastAsiaTheme="minorEastAsia" w:hAnsiTheme="minorEastAsia" w:hint="eastAsia"/>
          <w:szCs w:val="21"/>
          <w:lang w:val="x-none"/>
        </w:rPr>
        <w:t>3,140件</w:t>
      </w:r>
    </w:p>
    <w:p w14:paraId="46C39EE0" w14:textId="30DFBA44" w:rsidR="00C701EB" w:rsidRDefault="00FA33F4" w:rsidP="005E1D17">
      <w:pPr>
        <w:adjustRightInd w:val="0"/>
        <w:spacing w:beforeLines="10" w:before="24" w:afterLines="10" w:after="24" w:line="240" w:lineRule="exact"/>
        <w:jc w:val="left"/>
        <w:rPr>
          <w:rFonts w:asciiTheme="minorEastAsia" w:eastAsiaTheme="minorEastAsia" w:hAnsiTheme="minorEastAsia"/>
          <w:szCs w:val="21"/>
          <w:lang w:val="x-none" w:eastAsia="x-none"/>
        </w:rPr>
      </w:pPr>
      <w:r w:rsidRPr="003A6816">
        <w:rPr>
          <w:rFonts w:asciiTheme="minorEastAsia" w:eastAsiaTheme="minorEastAsia" w:hAnsiTheme="minorEastAsia" w:hint="eastAsia"/>
          <w:kern w:val="0"/>
          <w:szCs w:val="21"/>
        </w:rPr>
        <w:t>７</w:t>
      </w:r>
      <w:r w:rsidR="004207B5">
        <w:rPr>
          <w:rFonts w:asciiTheme="minorEastAsia" w:eastAsiaTheme="minorEastAsia" w:hAnsiTheme="minorEastAsia" w:hint="eastAsia"/>
          <w:color w:val="00B0F0"/>
          <w:kern w:val="0"/>
          <w:szCs w:val="21"/>
          <w:lang w:val="x-none"/>
        </w:rPr>
        <w:t>、</w:t>
      </w:r>
      <w:r w:rsidR="00C701EB" w:rsidRPr="003A6816">
        <w:rPr>
          <w:rFonts w:asciiTheme="minorEastAsia" w:eastAsiaTheme="minorEastAsia" w:hAnsiTheme="minorEastAsia" w:cs="ＭＳ 明朝" w:hint="eastAsia"/>
          <w:kern w:val="0"/>
          <w:szCs w:val="21"/>
        </w:rPr>
        <w:t>事業実施後</w:t>
      </w:r>
      <w:r w:rsidR="00C701EB" w:rsidRPr="003A6816">
        <w:rPr>
          <w:rFonts w:asciiTheme="minorEastAsia" w:eastAsiaTheme="minorEastAsia" w:hAnsiTheme="minorEastAsia" w:cs="Malgun Gothic Semilight" w:hint="eastAsia"/>
          <w:kern w:val="0"/>
          <w:szCs w:val="21"/>
        </w:rPr>
        <w:t>のアンケ</w:t>
      </w:r>
      <w:r w:rsidR="00C701EB" w:rsidRPr="003A6816">
        <w:rPr>
          <w:rFonts w:asciiTheme="minorEastAsia" w:eastAsiaTheme="minorEastAsia" w:hAnsiTheme="minorEastAsia" w:cs="ＭＳ 明朝" w:hint="eastAsia"/>
          <w:kern w:val="0"/>
          <w:szCs w:val="21"/>
        </w:rPr>
        <w:t>ー</w:t>
      </w:r>
      <w:r w:rsidR="00C701EB" w:rsidRPr="003A6816">
        <w:rPr>
          <w:rFonts w:asciiTheme="minorEastAsia" w:eastAsiaTheme="minorEastAsia" w:hAnsiTheme="minorEastAsia" w:cs="Malgun Gothic Semilight" w:hint="eastAsia"/>
          <w:kern w:val="0"/>
          <w:szCs w:val="21"/>
        </w:rPr>
        <w:t>トに「</w:t>
      </w:r>
      <w:r w:rsidR="00C701EB" w:rsidRPr="003A6816">
        <w:rPr>
          <w:rFonts w:asciiTheme="minorEastAsia" w:eastAsiaTheme="minorEastAsia" w:hAnsiTheme="minorEastAsia" w:cs="ＭＳ 明朝" w:hint="eastAsia"/>
          <w:kern w:val="0"/>
          <w:szCs w:val="21"/>
        </w:rPr>
        <w:t>効果</w:t>
      </w:r>
      <w:r w:rsidR="00C701EB" w:rsidRPr="003A6816">
        <w:rPr>
          <w:rFonts w:asciiTheme="minorEastAsia" w:eastAsiaTheme="minorEastAsia" w:hAnsiTheme="minorEastAsia" w:cs="Malgun Gothic Semilight" w:hint="eastAsia"/>
          <w:kern w:val="0"/>
          <w:szCs w:val="21"/>
        </w:rPr>
        <w:t>がある」と</w:t>
      </w:r>
      <w:r w:rsidR="00C701EB" w:rsidRPr="003A6816">
        <w:rPr>
          <w:rFonts w:asciiTheme="minorEastAsia" w:eastAsiaTheme="minorEastAsia" w:hAnsiTheme="minorEastAsia" w:cs="ＭＳ 明朝" w:hint="eastAsia"/>
          <w:kern w:val="0"/>
          <w:szCs w:val="21"/>
        </w:rPr>
        <w:t>回答</w:t>
      </w:r>
      <w:r w:rsidR="00C701EB" w:rsidRPr="003A6816">
        <w:rPr>
          <w:rFonts w:asciiTheme="minorEastAsia" w:eastAsiaTheme="minorEastAsia" w:hAnsiTheme="minorEastAsia" w:cs="Malgun Gothic Semilight" w:hint="eastAsia"/>
          <w:kern w:val="0"/>
          <w:szCs w:val="21"/>
        </w:rPr>
        <w:t>した</w:t>
      </w:r>
      <w:r w:rsidR="00C701EB" w:rsidRPr="003A6816">
        <w:rPr>
          <w:rFonts w:asciiTheme="minorEastAsia" w:eastAsiaTheme="minorEastAsia" w:hAnsiTheme="minorEastAsia" w:cs="ＭＳ 明朝" w:hint="eastAsia"/>
          <w:szCs w:val="21"/>
        </w:rPr>
        <w:t>施設</w:t>
      </w:r>
      <w:r w:rsidR="00C701EB" w:rsidRPr="003A6816">
        <w:rPr>
          <w:rFonts w:asciiTheme="minorEastAsia" w:eastAsiaTheme="minorEastAsia" w:hAnsiTheme="minorEastAsia" w:cs="Malgun Gothic Semilight" w:hint="eastAsia"/>
          <w:szCs w:val="21"/>
        </w:rPr>
        <w:t>の</w:t>
      </w:r>
      <w:r w:rsidR="00C701EB" w:rsidRPr="003A6816">
        <w:rPr>
          <w:rFonts w:asciiTheme="minorEastAsia" w:eastAsiaTheme="minorEastAsia" w:hAnsiTheme="minorEastAsia" w:cs="ＭＳ 明朝" w:hint="eastAsia"/>
          <w:szCs w:val="21"/>
        </w:rPr>
        <w:t>割合</w:t>
      </w:r>
      <w:r w:rsidR="004207B5">
        <w:rPr>
          <w:rFonts w:asciiTheme="minorEastAsia" w:eastAsiaTheme="minorEastAsia" w:hAnsiTheme="minorEastAsia" w:hint="eastAsia"/>
          <w:color w:val="00B0F0"/>
          <w:szCs w:val="21"/>
        </w:rPr>
        <w:t>、</w:t>
      </w:r>
      <w:r w:rsidR="00C701EB" w:rsidRPr="003A6816">
        <w:rPr>
          <w:rFonts w:asciiTheme="minorEastAsia" w:eastAsiaTheme="minorEastAsia" w:hAnsiTheme="minorEastAsia" w:hint="eastAsia"/>
          <w:szCs w:val="21"/>
          <w:lang w:val="x-none"/>
        </w:rPr>
        <w:t>【実施計画</w:t>
      </w:r>
      <w:r w:rsidR="004207B5">
        <w:rPr>
          <w:rFonts w:asciiTheme="minorEastAsia" w:eastAsiaTheme="minorEastAsia" w:hAnsiTheme="minorEastAsia" w:hint="eastAsia"/>
          <w:color w:val="00B0F0"/>
          <w:szCs w:val="21"/>
        </w:rPr>
        <w:t>、</w:t>
      </w:r>
      <w:r w:rsidR="00C701EB" w:rsidRPr="003A6816">
        <w:rPr>
          <w:rFonts w:asciiTheme="minorEastAsia" w:eastAsiaTheme="minorEastAsia" w:hAnsiTheme="minorEastAsia" w:hint="eastAsia"/>
          <w:szCs w:val="21"/>
          <w:lang w:val="x-none"/>
        </w:rPr>
        <w:t>施策１</w:t>
      </w:r>
      <w:r w:rsidR="00585B0A" w:rsidRPr="003A6816">
        <w:rPr>
          <w:rFonts w:asciiTheme="minorEastAsia" w:eastAsiaTheme="minorEastAsia" w:hAnsiTheme="minorEastAsia" w:hint="eastAsia"/>
          <w:color w:val="00B0F0"/>
          <w:szCs w:val="21"/>
          <w:lang w:val="x-none"/>
        </w:rPr>
        <w:t>の</w:t>
      </w:r>
      <w:r w:rsidR="00C701EB" w:rsidRPr="003A6816">
        <w:rPr>
          <w:rFonts w:asciiTheme="minorEastAsia" w:eastAsiaTheme="minorEastAsia" w:hAnsiTheme="minorEastAsia" w:hint="eastAsia"/>
          <w:szCs w:val="21"/>
          <w:lang w:val="x-none"/>
        </w:rPr>
        <w:t>３】</w:t>
      </w:r>
      <w:r w:rsidR="002A58F6" w:rsidRPr="000E136E">
        <w:rPr>
          <w:rFonts w:asciiTheme="minorEastAsia" w:eastAsiaTheme="minorEastAsia" w:hAnsiTheme="minorEastAsia" w:hint="eastAsia"/>
          <w:color w:val="00B0F0"/>
          <w:szCs w:val="21"/>
        </w:rPr>
        <w:t>は</w:t>
      </w:r>
      <w:r w:rsidR="004207B5">
        <w:rPr>
          <w:rFonts w:asciiTheme="minorEastAsia" w:eastAsiaTheme="minorEastAsia" w:hAnsiTheme="minorEastAsia" w:hint="eastAsia"/>
          <w:color w:val="00B0F0"/>
          <w:szCs w:val="21"/>
        </w:rPr>
        <w:t>、</w:t>
      </w:r>
      <w:r w:rsidR="00DF7982" w:rsidRPr="003A6816">
        <w:rPr>
          <w:rFonts w:asciiTheme="minorEastAsia" w:eastAsiaTheme="minorEastAsia" w:hAnsiTheme="minorEastAsia" w:hint="eastAsia"/>
          <w:color w:val="00B0F0"/>
          <w:szCs w:val="21"/>
          <w:lang w:val="x-none"/>
        </w:rPr>
        <w:t>なし</w:t>
      </w:r>
      <w:r w:rsidR="004207B5">
        <w:rPr>
          <w:rFonts w:asciiTheme="minorEastAsia" w:eastAsiaTheme="minorEastAsia" w:hAnsiTheme="minorEastAsia" w:hint="eastAsia"/>
          <w:color w:val="00B0F0"/>
          <w:szCs w:val="21"/>
        </w:rPr>
        <w:t>、</w:t>
      </w:r>
      <w:r w:rsidR="00C701EB" w:rsidRPr="003A6816">
        <w:rPr>
          <w:rFonts w:asciiTheme="minorEastAsia" w:eastAsiaTheme="minorEastAsia" w:hAnsiTheme="minorEastAsia" w:hint="eastAsia"/>
          <w:szCs w:val="21"/>
          <w:lang w:val="x-none" w:eastAsia="x-none"/>
        </w:rPr>
        <w:t>100</w:t>
      </w:r>
      <w:r w:rsidR="00B11F3E">
        <w:rPr>
          <w:rFonts w:asciiTheme="minorEastAsia" w:eastAsiaTheme="minorEastAsia" w:hAnsiTheme="minorEastAsia" w:hint="eastAsia"/>
          <w:szCs w:val="21"/>
          <w:lang w:val="x-none" w:eastAsia="x-none"/>
        </w:rPr>
        <w:t>％</w:t>
      </w:r>
      <w:r w:rsidR="004207B5">
        <w:rPr>
          <w:rFonts w:asciiTheme="minorEastAsia" w:eastAsiaTheme="minorEastAsia" w:hAnsiTheme="minorEastAsia" w:hint="eastAsia"/>
          <w:color w:val="00B0F0"/>
          <w:kern w:val="0"/>
          <w:szCs w:val="21"/>
          <w:lang w:val="x-none"/>
        </w:rPr>
        <w:t>、</w:t>
      </w:r>
      <w:r w:rsidR="00C701EB" w:rsidRPr="003A6816">
        <w:rPr>
          <w:rFonts w:asciiTheme="minorEastAsia" w:eastAsiaTheme="minorEastAsia" w:hAnsiTheme="minorEastAsia" w:hint="eastAsia"/>
          <w:szCs w:val="21"/>
          <w:lang w:val="x-none" w:eastAsia="x-none"/>
        </w:rPr>
        <w:t>100</w:t>
      </w:r>
      <w:r w:rsidR="00B11F3E">
        <w:rPr>
          <w:rFonts w:asciiTheme="minorEastAsia" w:eastAsiaTheme="minorEastAsia" w:hAnsiTheme="minorEastAsia" w:hint="eastAsia"/>
          <w:szCs w:val="21"/>
          <w:lang w:val="x-none" w:eastAsia="x-none"/>
        </w:rPr>
        <w:t>％</w:t>
      </w:r>
      <w:r w:rsidR="004207B5">
        <w:rPr>
          <w:rFonts w:asciiTheme="minorEastAsia" w:eastAsiaTheme="minorEastAsia" w:hAnsiTheme="minorEastAsia" w:hint="eastAsia"/>
          <w:color w:val="00B0F0"/>
          <w:kern w:val="0"/>
          <w:szCs w:val="21"/>
          <w:lang w:val="x-none"/>
        </w:rPr>
        <w:t>、</w:t>
      </w:r>
      <w:r w:rsidR="00C701EB" w:rsidRPr="003A6816">
        <w:rPr>
          <w:rFonts w:asciiTheme="minorEastAsia" w:eastAsiaTheme="minorEastAsia" w:hAnsiTheme="minorEastAsia" w:hint="eastAsia"/>
          <w:szCs w:val="21"/>
          <w:lang w:val="x-none" w:eastAsia="x-none"/>
        </w:rPr>
        <w:t>100</w:t>
      </w:r>
      <w:r w:rsidR="00B11F3E">
        <w:rPr>
          <w:rFonts w:asciiTheme="minorEastAsia" w:eastAsiaTheme="minorEastAsia" w:hAnsiTheme="minorEastAsia" w:hint="eastAsia"/>
          <w:szCs w:val="21"/>
          <w:lang w:val="x-none" w:eastAsia="x-none"/>
        </w:rPr>
        <w:t>％</w:t>
      </w:r>
      <w:r w:rsidR="004207B5">
        <w:rPr>
          <w:rFonts w:asciiTheme="minorEastAsia" w:eastAsiaTheme="minorEastAsia" w:hAnsiTheme="minorEastAsia" w:hint="eastAsia"/>
          <w:color w:val="00B0F0"/>
          <w:kern w:val="0"/>
          <w:szCs w:val="21"/>
          <w:lang w:val="x-none"/>
        </w:rPr>
        <w:t>、</w:t>
      </w:r>
      <w:r w:rsidR="00C701EB" w:rsidRPr="003A6816">
        <w:rPr>
          <w:rFonts w:asciiTheme="minorEastAsia" w:eastAsiaTheme="minorEastAsia" w:hAnsiTheme="minorEastAsia" w:hint="eastAsia"/>
          <w:szCs w:val="21"/>
          <w:lang w:val="x-none" w:eastAsia="x-none"/>
        </w:rPr>
        <w:t>100</w:t>
      </w:r>
      <w:r w:rsidR="00B11F3E">
        <w:rPr>
          <w:rFonts w:asciiTheme="minorEastAsia" w:eastAsiaTheme="minorEastAsia" w:hAnsiTheme="minorEastAsia" w:hint="eastAsia"/>
          <w:szCs w:val="21"/>
          <w:lang w:val="x-none" w:eastAsia="x-none"/>
        </w:rPr>
        <w:t>％</w:t>
      </w:r>
      <w:r w:rsidR="004207B5">
        <w:rPr>
          <w:rFonts w:asciiTheme="minorEastAsia" w:eastAsiaTheme="minorEastAsia" w:hAnsiTheme="minorEastAsia" w:hint="eastAsia"/>
          <w:color w:val="00B0F0"/>
          <w:kern w:val="0"/>
          <w:szCs w:val="21"/>
          <w:lang w:val="x-none"/>
        </w:rPr>
        <w:t>、</w:t>
      </w:r>
      <w:r w:rsidR="00C701EB" w:rsidRPr="003A6816">
        <w:rPr>
          <w:rFonts w:asciiTheme="minorEastAsia" w:eastAsiaTheme="minorEastAsia" w:hAnsiTheme="minorEastAsia" w:hint="eastAsia"/>
          <w:szCs w:val="21"/>
          <w:lang w:val="x-none" w:eastAsia="x-none"/>
        </w:rPr>
        <w:t>100</w:t>
      </w:r>
      <w:r w:rsidR="00B11F3E">
        <w:rPr>
          <w:rFonts w:asciiTheme="minorEastAsia" w:eastAsiaTheme="minorEastAsia" w:hAnsiTheme="minorEastAsia" w:hint="eastAsia"/>
          <w:szCs w:val="21"/>
          <w:lang w:val="x-none" w:eastAsia="x-none"/>
        </w:rPr>
        <w:t>％</w:t>
      </w:r>
    </w:p>
    <w:p w14:paraId="6B3CB70B" w14:textId="77777777" w:rsidR="00A56877" w:rsidRDefault="00A56877" w:rsidP="005E1D17">
      <w:pPr>
        <w:adjustRightInd w:val="0"/>
        <w:spacing w:beforeLines="10" w:before="24" w:afterLines="10" w:after="24" w:line="240" w:lineRule="exact"/>
        <w:jc w:val="left"/>
        <w:rPr>
          <w:rFonts w:asciiTheme="minorEastAsia" w:eastAsiaTheme="minorEastAsia" w:hAnsiTheme="minorEastAsia"/>
          <w:szCs w:val="21"/>
          <w:lang w:val="x-none" w:eastAsia="x-none"/>
        </w:rPr>
      </w:pPr>
    </w:p>
    <w:p w14:paraId="2E541FE0" w14:textId="77777777" w:rsidR="00A56877" w:rsidRPr="003A6816" w:rsidRDefault="00A56877" w:rsidP="00A56877">
      <w:pPr>
        <w:jc w:val="left"/>
        <w:rPr>
          <w:rFonts w:asciiTheme="minorEastAsia" w:eastAsiaTheme="minorEastAsia" w:hAnsiTheme="minorEastAsia" w:cs="源柔ゴシック Medium"/>
          <w:color w:val="00B0F0"/>
          <w:szCs w:val="21"/>
        </w:rPr>
      </w:pPr>
      <w:r w:rsidRPr="00D745CD">
        <w:rPr>
          <w:rFonts w:asciiTheme="minorEastAsia" w:eastAsiaTheme="minorEastAsia" w:hAnsiTheme="minorEastAsia" w:cs="源柔ゴシック Medium" w:hint="eastAsia"/>
          <w:color w:val="00B0F0"/>
          <w:szCs w:val="21"/>
        </w:rPr>
        <w:t>以下は、</w:t>
      </w:r>
      <w:r w:rsidRPr="00D745CD">
        <w:rPr>
          <w:rFonts w:asciiTheme="minorEastAsia" w:eastAsiaTheme="minorEastAsia" w:hAnsiTheme="minorEastAsia" w:cs="源柔ゴシック Medium"/>
          <w:color w:val="00B0F0"/>
          <w:szCs w:val="21"/>
        </w:rPr>
        <w:t>122ページ</w:t>
      </w:r>
      <w:r w:rsidRPr="00D745CD">
        <w:rPr>
          <w:rFonts w:asciiTheme="minorEastAsia" w:eastAsiaTheme="minorEastAsia" w:hAnsiTheme="minorEastAsia" w:cs="源柔ゴシック Medium" w:hint="eastAsia"/>
          <w:color w:val="00B0F0"/>
          <w:szCs w:val="21"/>
        </w:rPr>
        <w:t>の内容です。</w:t>
      </w:r>
    </w:p>
    <w:p w14:paraId="6C57A73E" w14:textId="77777777" w:rsidR="00A56877" w:rsidRPr="003A6816" w:rsidRDefault="00A56877" w:rsidP="00A56877">
      <w:pPr>
        <w:jc w:val="left"/>
        <w:rPr>
          <w:rFonts w:asciiTheme="minorEastAsia" w:eastAsiaTheme="minorEastAsia" w:hAnsiTheme="minorEastAsia"/>
          <w:snapToGrid w:val="0"/>
          <w:kern w:val="0"/>
          <w:szCs w:val="21"/>
        </w:rPr>
      </w:pPr>
      <w:r w:rsidRPr="003A6816">
        <w:rPr>
          <w:rFonts w:asciiTheme="minorEastAsia" w:eastAsiaTheme="minorEastAsia" w:hAnsiTheme="minorEastAsia" w:cs="源柔ゴシックXP Bold" w:hint="eastAsia"/>
          <w:szCs w:val="21"/>
        </w:rPr>
        <w:t>コラム</w:t>
      </w:r>
      <w:r>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雑誌「POPEYE」とタイアップ</w:t>
      </w:r>
      <w:r>
        <w:rPr>
          <w:rFonts w:asciiTheme="minorEastAsia" w:eastAsiaTheme="minorEastAsia" w:hAnsiTheme="minorEastAsia" w:hint="eastAsia"/>
          <w:color w:val="00B0F0"/>
          <w:szCs w:val="21"/>
        </w:rPr>
        <w:t>、</w:t>
      </w:r>
      <w:r w:rsidRPr="003A6816">
        <w:rPr>
          <w:rFonts w:asciiTheme="minorEastAsia" w:eastAsiaTheme="minorEastAsia" w:hAnsiTheme="minorEastAsia" w:hint="eastAsia"/>
          <w:szCs w:val="21"/>
        </w:rPr>
        <w:t>「きみも福祉の仕事してみない？」</w:t>
      </w:r>
    </w:p>
    <w:p w14:paraId="3DE65F11" w14:textId="77777777" w:rsidR="00F91005" w:rsidRDefault="00A56877" w:rsidP="00A5687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ファッション・カルチャー誌でありながら</w:t>
      </w:r>
      <w:r>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近年は福祉の仕事の魅力発信や仕事の特集を行う</w:t>
      </w:r>
      <w:r>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雑誌「POPEYE」。</w:t>
      </w:r>
    </w:p>
    <w:p w14:paraId="36028D2A" w14:textId="77777777" w:rsidR="00F91005" w:rsidRPr="003A6816" w:rsidRDefault="00F91005" w:rsidP="00F91005">
      <w:pPr>
        <w:adjustRightInd w:val="0"/>
        <w:spacing w:before="50"/>
        <w:ind w:rightChars="100" w:right="210"/>
        <w:jc w:val="left"/>
        <w:rPr>
          <w:rFonts w:asciiTheme="minorEastAsia" w:eastAsiaTheme="minorEastAsia" w:hAnsiTheme="minorEastAsia"/>
          <w:color w:val="00B0F0"/>
          <w:szCs w:val="21"/>
          <w:lang w:val="x-none"/>
        </w:rPr>
      </w:pPr>
      <w:r>
        <w:rPr>
          <w:rFonts w:asciiTheme="minorEastAsia" w:eastAsiaTheme="minorEastAsia" w:hAnsiTheme="minorEastAsia" w:hint="eastAsia"/>
          <w:color w:val="00B0F0"/>
          <w:szCs w:val="21"/>
          <w:lang w:val="x-none"/>
        </w:rPr>
        <w:t>続きは、次ページです。</w:t>
      </w:r>
    </w:p>
    <w:p w14:paraId="1AEE490B" w14:textId="77777777" w:rsidR="00F91005" w:rsidRPr="003A6816" w:rsidRDefault="00F91005" w:rsidP="00F91005">
      <w:pPr>
        <w:adjustRightInd w:val="0"/>
        <w:spacing w:before="50"/>
        <w:ind w:rightChars="100" w:right="210"/>
        <w:jc w:val="left"/>
        <w:rPr>
          <w:rFonts w:asciiTheme="minorEastAsia" w:eastAsiaTheme="minorEastAsia" w:hAnsiTheme="minorEastAsia"/>
          <w:color w:val="00B0F0"/>
          <w:szCs w:val="21"/>
          <w:lang w:val="x-none"/>
        </w:rPr>
      </w:pPr>
      <w:r w:rsidRPr="003A6816">
        <w:rPr>
          <w:rFonts w:asciiTheme="minorEastAsia" w:eastAsiaTheme="minorEastAsia" w:hAnsiTheme="minorEastAsia"/>
          <w:szCs w:val="21"/>
        </w:rPr>
        <w:br w:type="page"/>
      </w:r>
    </w:p>
    <w:p w14:paraId="79B7F1AD" w14:textId="7082F86B" w:rsidR="00A56877" w:rsidRPr="003A6816" w:rsidRDefault="009F375A" w:rsidP="00A56877">
      <w:pPr>
        <w:jc w:val="left"/>
        <w:rPr>
          <w:rFonts w:asciiTheme="minorEastAsia" w:eastAsiaTheme="minorEastAsia" w:hAnsiTheme="minorEastAsia"/>
          <w:snapToGrid w:val="0"/>
          <w:kern w:val="0"/>
          <w:szCs w:val="21"/>
        </w:rPr>
      </w:pPr>
      <w:r>
        <w:rPr>
          <w:rFonts w:asciiTheme="minorEastAsia" w:eastAsiaTheme="minorEastAsia" w:hAnsiTheme="minorEastAsia" w:hint="eastAsia"/>
          <w:noProof/>
          <w:kern w:val="0"/>
          <w:szCs w:val="21"/>
          <w:lang w:val="ja-JP"/>
        </w:rPr>
        <w:lastRenderedPageBreak/>
        <w:drawing>
          <wp:anchor distT="0" distB="0" distL="114300" distR="114300" simplePos="0" relativeHeight="256125952" behindDoc="0" locked="0" layoutInCell="1" allowOverlap="1" wp14:anchorId="305D3839" wp14:editId="5EA11C83">
            <wp:simplePos x="0" y="0"/>
            <wp:positionH relativeFrom="page">
              <wp:posOffset>6518275</wp:posOffset>
            </wp:positionH>
            <wp:positionV relativeFrom="page">
              <wp:posOffset>9650730</wp:posOffset>
            </wp:positionV>
            <wp:extent cx="716280" cy="716280"/>
            <wp:effectExtent l="0" t="0" r="7620" b="7620"/>
            <wp:wrapNone/>
            <wp:docPr id="1989800811" name="JAVISCODE087-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00811" name="JAVISCODE087-194"/>
                    <pic:cNvPicPr/>
                  </pic:nvPicPr>
                  <pic:blipFill>
                    <a:blip r:embed="rId29"/>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56877" w:rsidRPr="003A6816">
        <w:rPr>
          <w:rFonts w:asciiTheme="minorEastAsia" w:eastAsiaTheme="minorEastAsia" w:hAnsiTheme="minorEastAsia" w:hint="eastAsia"/>
          <w:snapToGrid w:val="0"/>
          <w:kern w:val="0"/>
          <w:szCs w:val="21"/>
        </w:rPr>
        <w:t>福祉人材不足に歯止めをかける取組みとして</w:t>
      </w:r>
      <w:r w:rsidR="00A56877">
        <w:rPr>
          <w:rFonts w:asciiTheme="minorEastAsia" w:eastAsiaTheme="minorEastAsia" w:hAnsiTheme="minorEastAsia" w:hint="eastAsia"/>
          <w:snapToGrid w:val="0"/>
          <w:kern w:val="0"/>
          <w:szCs w:val="21"/>
        </w:rPr>
        <w:t>、</w:t>
      </w:r>
      <w:r w:rsidR="00A56877" w:rsidRPr="003A6816">
        <w:rPr>
          <w:rFonts w:asciiTheme="minorEastAsia" w:eastAsiaTheme="minorEastAsia" w:hAnsiTheme="minorEastAsia" w:hint="eastAsia"/>
          <w:snapToGrid w:val="0"/>
          <w:kern w:val="0"/>
          <w:szCs w:val="21"/>
        </w:rPr>
        <w:t>この「POPEYE」とタイアップして「きみも福祉の仕事してみない？」を年１回発行しています。</w:t>
      </w:r>
    </w:p>
    <w:p w14:paraId="20BF794E" w14:textId="77777777" w:rsidR="00A56877" w:rsidRPr="003A6816" w:rsidRDefault="00A56877" w:rsidP="00A5687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「POPEYE」世代におなじみのイラストデザインに</w:t>
      </w:r>
      <w:r>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世田谷区内で福祉の最前線で働く若者を「若者視点」で取材した記事を中心として</w:t>
      </w:r>
      <w:r>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アートや文芸</w:t>
      </w:r>
      <w:r>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カルチャー視点から福祉を見つめたエッセイや本</w:t>
      </w:r>
      <w:r>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映画等のコラムを散りばめ</w:t>
      </w:r>
      <w:r>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地域のターゲットにダイレクトに届くよう</w:t>
      </w:r>
      <w:r>
        <w:rPr>
          <w:rFonts w:asciiTheme="minorEastAsia" w:eastAsiaTheme="minorEastAsia" w:hAnsiTheme="minorEastAsia" w:hint="eastAsia"/>
          <w:snapToGrid w:val="0"/>
          <w:color w:val="00B0F0"/>
          <w:kern w:val="0"/>
          <w:szCs w:val="21"/>
        </w:rPr>
        <w:t>、</w:t>
      </w:r>
      <w:r w:rsidRPr="003A6816">
        <w:rPr>
          <w:rFonts w:asciiTheme="minorEastAsia" w:eastAsiaTheme="minorEastAsia" w:hAnsiTheme="minorEastAsia" w:hint="eastAsia"/>
          <w:snapToGrid w:val="0"/>
          <w:kern w:val="0"/>
          <w:szCs w:val="21"/>
        </w:rPr>
        <w:t>工夫を凝らしています。</w:t>
      </w:r>
    </w:p>
    <w:p w14:paraId="0AAA4FED" w14:textId="5AE8C23C" w:rsidR="0070638F" w:rsidRDefault="0070638F" w:rsidP="005E1D17">
      <w:pPr>
        <w:adjustRightInd w:val="0"/>
        <w:spacing w:before="50"/>
        <w:ind w:rightChars="100" w:right="210"/>
        <w:jc w:val="left"/>
        <w:rPr>
          <w:rFonts w:asciiTheme="minorEastAsia" w:eastAsiaTheme="minorEastAsia" w:hAnsiTheme="minorEastAsia"/>
          <w:color w:val="00B0F0"/>
          <w:szCs w:val="21"/>
          <w:lang w:val="x-none"/>
        </w:rPr>
      </w:pPr>
    </w:p>
    <w:p w14:paraId="1BF4C73B" w14:textId="6B810E0A" w:rsidR="004B6751" w:rsidRDefault="004B6751"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一過性でない「POPEYE」ならではのユニークな切り口で構成した魅力的なコンテンツを</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新たにPOPEYEウェブでの配信も始め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働きたい</w:t>
      </w:r>
      <w:r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に福祉の醍醐味である現場のクリエイティブな魅力を訴求・発信することで福祉への興味を喚起し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関心層を増やし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区内の福祉事業所での就労につなげます。</w:t>
      </w:r>
    </w:p>
    <w:p w14:paraId="58F06A21" w14:textId="07026654" w:rsidR="00A56877" w:rsidRPr="003A6816" w:rsidRDefault="00A56877" w:rsidP="005E1D17">
      <w:pPr>
        <w:jc w:val="left"/>
        <w:rPr>
          <w:rFonts w:asciiTheme="minorEastAsia" w:eastAsiaTheme="minorEastAsia" w:hAnsiTheme="minorEastAsia"/>
          <w:snapToGrid w:val="0"/>
          <w:kern w:val="0"/>
          <w:szCs w:val="21"/>
        </w:rPr>
      </w:pPr>
      <w:r w:rsidRPr="00D745CD">
        <w:rPr>
          <w:rFonts w:asciiTheme="minorEastAsia" w:eastAsiaTheme="minorEastAsia" w:hAnsiTheme="minorEastAsia" w:hint="eastAsia"/>
          <w:snapToGrid w:val="0"/>
          <w:color w:val="00B0F0"/>
          <w:kern w:val="0"/>
          <w:szCs w:val="21"/>
        </w:rPr>
        <w:t>以上は、前のページの内容です。</w:t>
      </w:r>
    </w:p>
    <w:p w14:paraId="3A59309A" w14:textId="195BB8B8" w:rsidR="0070638F" w:rsidRPr="003A6816" w:rsidRDefault="0070638F" w:rsidP="005E1D17">
      <w:pPr>
        <w:adjustRightInd w:val="0"/>
        <w:spacing w:beforeLines="10" w:before="24" w:afterLines="10" w:after="24" w:line="240" w:lineRule="exact"/>
        <w:jc w:val="left"/>
        <w:rPr>
          <w:rFonts w:asciiTheme="minorEastAsia" w:eastAsiaTheme="minorEastAsia" w:hAnsiTheme="minorEastAsia"/>
          <w:szCs w:val="21"/>
          <w:lang w:val="x-none" w:eastAsia="x-none"/>
        </w:rPr>
      </w:pPr>
    </w:p>
    <w:p w14:paraId="038DD918" w14:textId="1024F727" w:rsidR="00617B3F" w:rsidRPr="003A6816" w:rsidRDefault="00617B3F" w:rsidP="002443EE">
      <w:pPr>
        <w:widowControl/>
        <w:jc w:val="left"/>
        <w:rPr>
          <w:rFonts w:asciiTheme="minorEastAsia" w:eastAsiaTheme="minorEastAsia" w:hAnsiTheme="minorEastAsia" w:cs="源柔ゴシックXP Bold"/>
          <w:szCs w:val="21"/>
        </w:rPr>
      </w:pPr>
      <w:r w:rsidRPr="003A6816">
        <w:rPr>
          <w:rFonts w:asciiTheme="minorEastAsia" w:eastAsiaTheme="minorEastAsia" w:hAnsiTheme="minorEastAsia" w:cs="源柔ゴシックXP Bold"/>
          <w:color w:val="00B0F0"/>
          <w:szCs w:val="21"/>
        </w:rPr>
        <w:t>123ページ</w:t>
      </w:r>
    </w:p>
    <w:p w14:paraId="68D1C482" w14:textId="35F0F1B3" w:rsidR="00964A79" w:rsidRPr="003A6816" w:rsidRDefault="00964A79" w:rsidP="005E1D17">
      <w:pPr>
        <w:jc w:val="left"/>
        <w:rPr>
          <w:rFonts w:asciiTheme="minorEastAsia" w:eastAsiaTheme="minorEastAsia" w:hAnsiTheme="minorEastAsia"/>
          <w:szCs w:val="21"/>
        </w:rPr>
      </w:pPr>
      <w:r w:rsidRPr="003A6816">
        <w:rPr>
          <w:rFonts w:asciiTheme="minorEastAsia" w:eastAsiaTheme="minorEastAsia" w:hAnsiTheme="minorEastAsia" w:cs="源柔ゴシックXP Bold" w:hint="eastAsia"/>
          <w:szCs w:val="21"/>
        </w:rPr>
        <w:t>コラム</w:t>
      </w:r>
      <w:r w:rsidR="004207B5">
        <w:rPr>
          <w:rFonts w:asciiTheme="minorEastAsia" w:eastAsiaTheme="minorEastAsia" w:hAnsiTheme="minorEastAsia" w:cs="源柔ゴシックXP Bold" w:hint="eastAsia"/>
          <w:color w:val="00B0F0"/>
          <w:szCs w:val="21"/>
        </w:rPr>
        <w:t>、</w:t>
      </w:r>
      <w:r w:rsidRPr="003A6816">
        <w:rPr>
          <w:rFonts w:asciiTheme="minorEastAsia" w:eastAsiaTheme="minorEastAsia" w:hAnsiTheme="minorEastAsia" w:hint="eastAsia"/>
          <w:szCs w:val="21"/>
        </w:rPr>
        <w:t>福祉人材の確保及び育成・定着支援の取組み</w:t>
      </w:r>
    </w:p>
    <w:p w14:paraId="526CA23E" w14:textId="689BBC9B"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福祉人材の確保及び育成・定着支援の取組みとして</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区では就職希望者向け相談・面接会の開催をはじめ</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資格取得支援や住まい支援のほか</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介護職として今後</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より活躍が期待される外国人人材への支援など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様々な取組みを実施しております。</w:t>
      </w:r>
    </w:p>
    <w:p w14:paraId="0357B37D" w14:textId="77777777" w:rsidR="00964A79" w:rsidRPr="003A6816" w:rsidRDefault="00964A79" w:rsidP="005E1D17">
      <w:pPr>
        <w:jc w:val="left"/>
        <w:rPr>
          <w:rFonts w:asciiTheme="minorEastAsia" w:eastAsiaTheme="minorEastAsia" w:hAnsiTheme="minorEastAsia"/>
          <w:snapToGrid w:val="0"/>
          <w:kern w:val="0"/>
          <w:szCs w:val="21"/>
        </w:rPr>
      </w:pPr>
    </w:p>
    <w:p w14:paraId="568D7510" w14:textId="77777777"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福祉のしごと相談・面接会</w:t>
      </w:r>
    </w:p>
    <w:p w14:paraId="0BD0B890" w14:textId="1E685981"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区内の特別養護老人ホームやグループホーム</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障害者（児）の事業所など</w:t>
      </w:r>
      <w:r w:rsidR="008914CA" w:rsidRPr="003A6816">
        <w:rPr>
          <w:rFonts w:asciiTheme="minorEastAsia" w:eastAsiaTheme="minorEastAsia" w:hAnsiTheme="minorEastAsia"/>
          <w:snapToGrid w:val="0"/>
          <w:kern w:val="0"/>
          <w:szCs w:val="21"/>
        </w:rPr>
        <w:t>10</w:t>
      </w:r>
      <w:r w:rsidRPr="003A6816">
        <w:rPr>
          <w:rFonts w:asciiTheme="minorEastAsia" w:eastAsiaTheme="minorEastAsia" w:hAnsiTheme="minorEastAsia" w:hint="eastAsia"/>
          <w:snapToGrid w:val="0"/>
          <w:kern w:val="0"/>
          <w:szCs w:val="21"/>
        </w:rPr>
        <w:t>数事業所が参加する相談・面接会で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年間</w:t>
      </w:r>
      <w:r w:rsidR="008914CA" w:rsidRPr="003A6816">
        <w:rPr>
          <w:rFonts w:asciiTheme="minorEastAsia" w:eastAsiaTheme="minorEastAsia" w:hAnsiTheme="minorEastAsia"/>
          <w:snapToGrid w:val="0"/>
          <w:kern w:val="0"/>
          <w:szCs w:val="21"/>
        </w:rPr>
        <w:t>6</w:t>
      </w:r>
      <w:r w:rsidRPr="003A6816">
        <w:rPr>
          <w:rFonts w:asciiTheme="minorEastAsia" w:eastAsiaTheme="minorEastAsia" w:hAnsiTheme="minorEastAsia" w:hint="eastAsia"/>
          <w:snapToGrid w:val="0"/>
          <w:kern w:val="0"/>
          <w:szCs w:val="21"/>
        </w:rPr>
        <w:t>回開催しています。福祉の仕事に就いたきっかけや仕事のやりがいなど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実際に働いている職員の話を直接聞ける機会であり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未経験の</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や資格がない</w:t>
      </w:r>
      <w:r w:rsidR="0047048D" w:rsidRPr="003A6816">
        <w:rPr>
          <w:rFonts w:asciiTheme="minorEastAsia" w:eastAsiaTheme="minorEastAsia" w:hAnsiTheme="minorEastAsia" w:hint="eastAsia"/>
          <w:snapToGrid w:val="0"/>
          <w:color w:val="00B0F0"/>
          <w:kern w:val="0"/>
          <w:szCs w:val="21"/>
        </w:rPr>
        <w:t>かた</w:t>
      </w:r>
      <w:r w:rsidRPr="003A6816">
        <w:rPr>
          <w:rFonts w:asciiTheme="minorEastAsia" w:eastAsiaTheme="minorEastAsia" w:hAnsiTheme="minorEastAsia" w:hint="eastAsia"/>
          <w:snapToGrid w:val="0"/>
          <w:kern w:val="0"/>
          <w:szCs w:val="21"/>
        </w:rPr>
        <w:t>でも気軽に参加できる催しです。このほか福祉用具の展示や</w:t>
      </w:r>
      <w:r w:rsidR="004207B5">
        <w:rPr>
          <w:rFonts w:asciiTheme="minorEastAsia" w:eastAsiaTheme="minorEastAsia" w:hAnsiTheme="minorEastAsia" w:hint="eastAsia"/>
          <w:snapToGrid w:val="0"/>
          <w:color w:val="00B0F0"/>
          <w:kern w:val="0"/>
          <w:szCs w:val="21"/>
        </w:rPr>
        <w:t>、</w:t>
      </w:r>
      <w:proofErr w:type="spellStart"/>
      <w:r w:rsidRPr="00CF0C25">
        <w:rPr>
          <w:rFonts w:asciiTheme="minorEastAsia" w:eastAsiaTheme="minorEastAsia" w:hAnsiTheme="minorEastAsia" w:hint="eastAsia"/>
          <w:snapToGrid w:val="0"/>
          <w:kern w:val="0"/>
          <w:szCs w:val="21"/>
        </w:rPr>
        <w:t>KAiGO</w:t>
      </w:r>
      <w:proofErr w:type="spellEnd"/>
      <w:r w:rsidR="00634602">
        <w:rPr>
          <w:rFonts w:asciiTheme="minorEastAsia" w:eastAsiaTheme="minorEastAsia" w:hAnsiTheme="minorEastAsia" w:hint="eastAsia"/>
          <w:snapToGrid w:val="0"/>
          <w:color w:val="00B0F0"/>
          <w:kern w:val="0"/>
          <w:szCs w:val="21"/>
        </w:rPr>
        <w:t xml:space="preserve"> </w:t>
      </w:r>
      <w:proofErr w:type="spellStart"/>
      <w:r w:rsidRPr="00CF0C25">
        <w:rPr>
          <w:rFonts w:asciiTheme="minorEastAsia" w:eastAsiaTheme="minorEastAsia" w:hAnsiTheme="minorEastAsia" w:hint="eastAsia"/>
          <w:snapToGrid w:val="0"/>
          <w:kern w:val="0"/>
          <w:szCs w:val="21"/>
        </w:rPr>
        <w:t>PRiDE</w:t>
      </w:r>
      <w:proofErr w:type="spellEnd"/>
      <w:r w:rsidR="00E47240" w:rsidRPr="00CF0C25">
        <w:rPr>
          <w:rFonts w:asciiTheme="minorEastAsia" w:eastAsiaTheme="minorEastAsia" w:hAnsiTheme="minorEastAsia" w:hint="eastAsia"/>
          <w:snapToGrid w:val="0"/>
          <w:color w:val="00B0F0"/>
          <w:kern w:val="0"/>
          <w:szCs w:val="21"/>
        </w:rPr>
        <w:t>アット</w:t>
      </w:r>
      <w:r w:rsidRPr="00CF0C25">
        <w:rPr>
          <w:rFonts w:asciiTheme="minorEastAsia" w:eastAsiaTheme="minorEastAsia" w:hAnsiTheme="minorEastAsia" w:hint="eastAsia"/>
          <w:snapToGrid w:val="0"/>
          <w:kern w:val="0"/>
          <w:szCs w:val="21"/>
        </w:rPr>
        <w:t>SETAGAYA</w:t>
      </w:r>
      <w:r w:rsidRPr="003A6816">
        <w:rPr>
          <w:rFonts w:asciiTheme="minorEastAsia" w:eastAsiaTheme="minorEastAsia" w:hAnsiTheme="minorEastAsia" w:hint="eastAsia"/>
          <w:snapToGrid w:val="0"/>
          <w:kern w:val="0"/>
          <w:szCs w:val="21"/>
        </w:rPr>
        <w:t>写真展などをあわせて開催しています。</w:t>
      </w:r>
    </w:p>
    <w:p w14:paraId="6145264E" w14:textId="77777777" w:rsidR="00964A79" w:rsidRPr="003A6816" w:rsidRDefault="00964A79" w:rsidP="005E1D17">
      <w:pPr>
        <w:jc w:val="left"/>
        <w:rPr>
          <w:rFonts w:asciiTheme="minorEastAsia" w:eastAsiaTheme="minorEastAsia" w:hAnsiTheme="minorEastAsia"/>
          <w:snapToGrid w:val="0"/>
          <w:kern w:val="0"/>
          <w:szCs w:val="21"/>
        </w:rPr>
      </w:pPr>
    </w:p>
    <w:p w14:paraId="34DB6ECE" w14:textId="77777777"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外国人職員への支援</w:t>
      </w:r>
    </w:p>
    <w:p w14:paraId="6136A0F6" w14:textId="77777777"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区内の福祉事業所で働く外国人職員は年々増えております。</w:t>
      </w:r>
    </w:p>
    <w:p w14:paraId="07C9EC31" w14:textId="2B7B9C06"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令和４年に世田谷区福祉人材育成・研修センターが実施した調査によると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区内の特別養護老人ホームに約</w:t>
      </w:r>
      <w:r w:rsidR="00C95171" w:rsidRPr="003A6816">
        <w:rPr>
          <w:rFonts w:asciiTheme="minorEastAsia" w:eastAsiaTheme="minorEastAsia" w:hAnsiTheme="minorEastAsia"/>
          <w:snapToGrid w:val="0"/>
          <w:kern w:val="0"/>
          <w:szCs w:val="21"/>
        </w:rPr>
        <w:t>140</w:t>
      </w:r>
      <w:r w:rsidRPr="003A6816">
        <w:rPr>
          <w:rFonts w:asciiTheme="minorEastAsia" w:eastAsiaTheme="minorEastAsia" w:hAnsiTheme="minorEastAsia" w:hint="eastAsia"/>
          <w:snapToGrid w:val="0"/>
          <w:kern w:val="0"/>
          <w:szCs w:val="21"/>
        </w:rPr>
        <w:t>人が働いており</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この３年間で</w:t>
      </w:r>
      <w:r w:rsidR="00C95171" w:rsidRPr="003A6816">
        <w:rPr>
          <w:rFonts w:asciiTheme="minorEastAsia" w:eastAsiaTheme="minorEastAsia" w:hAnsiTheme="minorEastAsia"/>
          <w:snapToGrid w:val="0"/>
          <w:kern w:val="0"/>
          <w:szCs w:val="21"/>
        </w:rPr>
        <w:t>1.74</w:t>
      </w:r>
      <w:r w:rsidRPr="003A6816">
        <w:rPr>
          <w:rFonts w:asciiTheme="minorEastAsia" w:eastAsiaTheme="minorEastAsia" w:hAnsiTheme="minorEastAsia" w:hint="eastAsia"/>
          <w:snapToGrid w:val="0"/>
          <w:kern w:val="0"/>
          <w:szCs w:val="21"/>
        </w:rPr>
        <w:t>倍になっています。</w:t>
      </w:r>
    </w:p>
    <w:p w14:paraId="6876B9B6" w14:textId="61D23F31" w:rsidR="00964A79" w:rsidRPr="003A6816" w:rsidRDefault="00964A79" w:rsidP="005E1D17">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令和５年３月に世田谷区福祉人材育成・研修センター主催の「外国人職員交流会」を開催し</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日本で働くことになったきっか</w:t>
      </w:r>
      <w:r w:rsidRPr="00741721">
        <w:rPr>
          <w:rFonts w:asciiTheme="minorEastAsia" w:eastAsiaTheme="minorEastAsia" w:hAnsiTheme="minorEastAsia" w:hint="eastAsia"/>
          <w:snapToGrid w:val="0"/>
          <w:kern w:val="0"/>
          <w:szCs w:val="21"/>
        </w:rPr>
        <w:t>けや</w:t>
      </w:r>
      <w:r w:rsidR="00C95171" w:rsidRPr="00741721">
        <w:rPr>
          <w:rFonts w:asciiTheme="minorEastAsia" w:eastAsiaTheme="minorEastAsia" w:hAnsiTheme="minorEastAsia" w:hint="eastAsia"/>
          <w:snapToGrid w:val="0"/>
          <w:color w:val="00B0F0"/>
          <w:kern w:val="0"/>
          <w:szCs w:val="21"/>
        </w:rPr>
        <w:t>、</w:t>
      </w:r>
      <w:r w:rsidRPr="00741721">
        <w:rPr>
          <w:rFonts w:asciiTheme="minorEastAsia" w:eastAsiaTheme="minorEastAsia" w:hAnsiTheme="minorEastAsia" w:hint="eastAsia"/>
          <w:snapToGrid w:val="0"/>
          <w:kern w:val="0"/>
          <w:szCs w:val="21"/>
        </w:rPr>
        <w:t>仕事を</w:t>
      </w:r>
      <w:r w:rsidRPr="003A6816">
        <w:rPr>
          <w:rFonts w:asciiTheme="minorEastAsia" w:eastAsiaTheme="minorEastAsia" w:hAnsiTheme="minorEastAsia" w:hint="eastAsia"/>
          <w:snapToGrid w:val="0"/>
          <w:kern w:val="0"/>
          <w:szCs w:val="21"/>
        </w:rPr>
        <w:t>行う上で困ったこと</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やりがい</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将来の夢などを語り合いました。グループワークでは笑顔で</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最後はお互いの連絡先を交換するなど</w:t>
      </w:r>
      <w:r w:rsidR="004207B5">
        <w:rPr>
          <w:rFonts w:asciiTheme="minorEastAsia" w:eastAsiaTheme="minorEastAsia" w:hAnsiTheme="minorEastAsia" w:hint="eastAsia"/>
          <w:snapToGrid w:val="0"/>
          <w:kern w:val="0"/>
          <w:szCs w:val="21"/>
        </w:rPr>
        <w:t>、</w:t>
      </w:r>
      <w:r w:rsidRPr="003A6816">
        <w:rPr>
          <w:rFonts w:asciiTheme="minorEastAsia" w:eastAsiaTheme="minorEastAsia" w:hAnsiTheme="minorEastAsia" w:hint="eastAsia"/>
          <w:snapToGrid w:val="0"/>
          <w:kern w:val="0"/>
          <w:szCs w:val="21"/>
        </w:rPr>
        <w:t>施設の垣根を超えた新たな交流が生まれました。</w:t>
      </w:r>
    </w:p>
    <w:p w14:paraId="513CA683" w14:textId="3B58AA9E" w:rsidR="00A01793" w:rsidRDefault="00964A79" w:rsidP="00353E69">
      <w:pPr>
        <w:jc w:val="left"/>
        <w:rPr>
          <w:rFonts w:asciiTheme="minorEastAsia" w:eastAsiaTheme="minorEastAsia" w:hAnsiTheme="minorEastAsia"/>
          <w:snapToGrid w:val="0"/>
          <w:kern w:val="0"/>
          <w:szCs w:val="21"/>
        </w:rPr>
      </w:pPr>
      <w:r w:rsidRPr="003A6816">
        <w:rPr>
          <w:rFonts w:asciiTheme="minorEastAsia" w:eastAsiaTheme="minorEastAsia" w:hAnsiTheme="minorEastAsia" w:hint="eastAsia"/>
          <w:snapToGrid w:val="0"/>
          <w:kern w:val="0"/>
          <w:szCs w:val="21"/>
        </w:rPr>
        <w:t>これからも定期的に開催していきます。</w:t>
      </w:r>
      <w:bookmarkEnd w:id="0"/>
    </w:p>
    <w:p w14:paraId="69897973" w14:textId="38E0B93C" w:rsidR="00420765" w:rsidRDefault="00420765" w:rsidP="00353E69">
      <w:pPr>
        <w:jc w:val="left"/>
        <w:rPr>
          <w:rFonts w:asciiTheme="minorEastAsia" w:eastAsiaTheme="minorEastAsia" w:hAnsiTheme="minorEastAsia"/>
          <w:snapToGrid w:val="0"/>
          <w:kern w:val="0"/>
          <w:szCs w:val="21"/>
        </w:rPr>
      </w:pPr>
      <w:r>
        <w:rPr>
          <w:rFonts w:asciiTheme="minorEastAsia" w:eastAsiaTheme="minorEastAsia" w:hAnsiTheme="minorEastAsia"/>
          <w:snapToGrid w:val="0"/>
          <w:kern w:val="0"/>
          <w:szCs w:val="21"/>
        </w:rPr>
        <w:br w:type="page"/>
      </w:r>
    </w:p>
    <w:p w14:paraId="294C2740" w14:textId="77777777" w:rsidR="00420765" w:rsidRPr="004D47A0" w:rsidRDefault="00420765" w:rsidP="00420765">
      <w:pPr>
        <w:ind w:firstLineChars="100" w:firstLine="210"/>
        <w:rPr>
          <w:rFonts w:asciiTheme="majorEastAsia" w:eastAsiaTheme="majorEastAsia" w:hAnsiTheme="majorEastAsia"/>
          <w:color w:val="00B0F0"/>
        </w:rPr>
      </w:pPr>
      <w:r>
        <w:rPr>
          <w:rFonts w:asciiTheme="majorEastAsia" w:eastAsiaTheme="majorEastAsia" w:hAnsiTheme="majorEastAsia"/>
          <w:noProof/>
          <w:color w:val="00B0F0"/>
        </w:rPr>
        <w:lastRenderedPageBreak/>
        <w:drawing>
          <wp:anchor distT="0" distB="0" distL="114300" distR="114300" simplePos="0" relativeHeight="256128000" behindDoc="0" locked="0" layoutInCell="1" allowOverlap="1" wp14:anchorId="6A363E76" wp14:editId="3E071E97">
            <wp:simplePos x="0" y="0"/>
            <wp:positionH relativeFrom="page">
              <wp:posOffset>6301740</wp:posOffset>
            </wp:positionH>
            <wp:positionV relativeFrom="page">
              <wp:posOffset>9433560</wp:posOffset>
            </wp:positionV>
            <wp:extent cx="716280" cy="716280"/>
            <wp:effectExtent l="0" t="0" r="7620" b="7620"/>
            <wp:wrapNone/>
            <wp:docPr id="1557003845" name="JAVISCODE00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03845" name="JAVISCODE001-132"/>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4D47A0">
        <w:rPr>
          <w:rFonts w:asciiTheme="majorEastAsia" w:eastAsiaTheme="majorEastAsia" w:hAnsiTheme="majorEastAsia"/>
          <w:color w:val="00B0F0"/>
        </w:rPr>
        <w:t>124ページ</w:t>
      </w:r>
    </w:p>
    <w:p w14:paraId="698A91BF" w14:textId="77777777" w:rsidR="00420765" w:rsidRPr="004D47A0" w:rsidRDefault="00420765" w:rsidP="00420765">
      <w:pPr>
        <w:rPr>
          <w:rFonts w:asciiTheme="majorEastAsia" w:eastAsiaTheme="majorEastAsia" w:hAnsiTheme="majorEastAsia"/>
        </w:rPr>
      </w:pPr>
    </w:p>
    <w:p w14:paraId="040641E1"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推進施策４</w:t>
      </w:r>
      <w:r w:rsidRPr="004D47A0">
        <w:rPr>
          <w:rFonts w:asciiTheme="majorEastAsia" w:eastAsiaTheme="majorEastAsia" w:hAnsiTheme="majorEastAsia" w:hint="eastAsia"/>
          <w:color w:val="00B0F0"/>
        </w:rPr>
        <w:t>、</w:t>
      </w:r>
      <w:r w:rsidRPr="004D47A0">
        <w:rPr>
          <w:rFonts w:asciiTheme="majorEastAsia" w:eastAsiaTheme="majorEastAsia" w:hAnsiTheme="majorEastAsia" w:hint="eastAsia"/>
        </w:rPr>
        <w:t>地区をバックアップする体制</w:t>
      </w:r>
    </w:p>
    <w:p w14:paraId="7F1A0104"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関連するSDGsのゴール</w:t>
      </w:r>
    </w:p>
    <w:p w14:paraId="23A60412" w14:textId="77777777" w:rsidR="00420765" w:rsidRDefault="00420765" w:rsidP="00420765">
      <w:pPr>
        <w:rPr>
          <w:rFonts w:asciiTheme="majorEastAsia" w:eastAsiaTheme="majorEastAsia" w:hAnsiTheme="majorEastAsia"/>
          <w:color w:val="00B0F0"/>
        </w:rPr>
      </w:pPr>
      <w:r w:rsidRPr="004D47A0">
        <w:rPr>
          <w:rFonts w:asciiTheme="majorEastAsia" w:eastAsiaTheme="majorEastAsia" w:hAnsiTheme="majorEastAsia"/>
          <w:color w:val="00B0F0"/>
        </w:rPr>
        <w:t>1、貧困をなくそう</w:t>
      </w:r>
    </w:p>
    <w:p w14:paraId="32F6E5B4" w14:textId="77777777" w:rsidR="00420765" w:rsidRPr="004D47A0" w:rsidRDefault="00420765" w:rsidP="00420765">
      <w:pPr>
        <w:rPr>
          <w:rFonts w:asciiTheme="majorEastAsia" w:eastAsiaTheme="majorEastAsia" w:hAnsiTheme="majorEastAsia"/>
          <w:color w:val="00B0F0"/>
        </w:rPr>
      </w:pPr>
      <w:r w:rsidRPr="004D47A0">
        <w:rPr>
          <w:rFonts w:asciiTheme="majorEastAsia" w:eastAsiaTheme="majorEastAsia" w:hAnsiTheme="majorEastAsia"/>
          <w:color w:val="00B0F0"/>
        </w:rPr>
        <w:t>5、ジェンダー平等を実現しよう</w:t>
      </w:r>
    </w:p>
    <w:p w14:paraId="44D708F3" w14:textId="77777777" w:rsidR="00420765" w:rsidRPr="004D47A0" w:rsidRDefault="00420765" w:rsidP="00420765">
      <w:pPr>
        <w:rPr>
          <w:rFonts w:asciiTheme="majorEastAsia" w:eastAsiaTheme="majorEastAsia" w:hAnsiTheme="majorEastAsia"/>
          <w:color w:val="00B0F0"/>
        </w:rPr>
      </w:pPr>
      <w:r w:rsidRPr="004D47A0">
        <w:rPr>
          <w:rFonts w:asciiTheme="majorEastAsia" w:eastAsiaTheme="majorEastAsia" w:hAnsiTheme="majorEastAsia"/>
          <w:color w:val="00B0F0"/>
        </w:rPr>
        <w:t>17、パートナーシップで目標を達成しよう</w:t>
      </w:r>
    </w:p>
    <w:p w14:paraId="087F34F6" w14:textId="77777777" w:rsidR="00420765" w:rsidRDefault="00420765" w:rsidP="00420765">
      <w:pPr>
        <w:rPr>
          <w:rFonts w:asciiTheme="majorEastAsia" w:eastAsiaTheme="majorEastAsia" w:hAnsiTheme="majorEastAsia"/>
        </w:rPr>
      </w:pPr>
    </w:p>
    <w:p w14:paraId="131F7D50"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めざす姿</w:t>
      </w:r>
    </w:p>
    <w:p w14:paraId="3A172587" w14:textId="77777777" w:rsidR="00420765" w:rsidRPr="004D47A0" w:rsidRDefault="00420765" w:rsidP="00420765">
      <w:pPr>
        <w:rPr>
          <w:rFonts w:asciiTheme="majorEastAsia" w:eastAsiaTheme="majorEastAsia" w:hAnsiTheme="majorEastAsia"/>
        </w:rPr>
      </w:pPr>
      <w:r w:rsidRPr="004D47A0">
        <w:rPr>
          <w:rFonts w:asciiTheme="majorEastAsia" w:eastAsiaTheme="majorEastAsia" w:hAnsiTheme="majorEastAsia" w:hint="eastAsia"/>
        </w:rPr>
        <w:t>区民に最も身近な区内２８地区が地域福祉を推進し、その取組みを地域・全区がバックアップする体制が構築されています。</w:t>
      </w:r>
    </w:p>
    <w:p w14:paraId="2507801D"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区内２８地区の「福祉の相談窓口」では、福祉に関するあらゆる相談を受け付けています。また、受け付けた相談から地区の課題を抽出し、まちづくりセンター、あんしんすこやかセンター、社会福祉協議会、児童館が連携して地域資源の開発を行っています。こうした地区の取組みを、地区と地域、地域と全区における相互の連携を充実させ地域・全区で支えます。</w:t>
      </w:r>
    </w:p>
    <w:p w14:paraId="2BCAAABC" w14:textId="77777777" w:rsidR="00420765" w:rsidRDefault="00420765" w:rsidP="00420765">
      <w:pPr>
        <w:rPr>
          <w:rFonts w:asciiTheme="majorEastAsia" w:eastAsiaTheme="majorEastAsia" w:hAnsiTheme="majorEastAsia"/>
        </w:rPr>
      </w:pPr>
    </w:p>
    <w:p w14:paraId="1904ABBE"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現状やこれまでの取組み</w:t>
      </w:r>
    </w:p>
    <w:p w14:paraId="633D4966" w14:textId="77777777" w:rsidR="00420765" w:rsidRPr="004D47A0" w:rsidRDefault="00420765" w:rsidP="00420765">
      <w:pPr>
        <w:rPr>
          <w:rFonts w:asciiTheme="majorEastAsia" w:eastAsiaTheme="majorEastAsia" w:hAnsiTheme="majorEastAsia"/>
        </w:rPr>
      </w:pPr>
      <w:r w:rsidRPr="004D47A0">
        <w:rPr>
          <w:rFonts w:asciiTheme="majorEastAsia" w:eastAsiaTheme="majorEastAsia" w:hAnsiTheme="majorEastAsia" w:hint="eastAsia"/>
        </w:rPr>
        <w:t>地区で解決が困難な課題については、保健福祉センターをはじめとした</w:t>
      </w:r>
      <w:r w:rsidRPr="00206780">
        <w:rPr>
          <w:rFonts w:asciiTheme="majorEastAsia" w:eastAsiaTheme="majorEastAsia" w:hAnsiTheme="majorEastAsia" w:hint="eastAsia"/>
          <w:color w:val="00B0F0"/>
        </w:rPr>
        <w:t>、</w:t>
      </w:r>
      <w:r w:rsidRPr="004D47A0">
        <w:rPr>
          <w:rFonts w:asciiTheme="majorEastAsia" w:eastAsiaTheme="majorEastAsia" w:hAnsiTheme="majorEastAsia" w:hint="eastAsia"/>
        </w:rPr>
        <w:t>地域レベルの専門機関が福祉サービスの導入、情報提供、専門相談等の支援を行い、地区をバックアップしています。</w:t>
      </w:r>
    </w:p>
    <w:p w14:paraId="4135C2CB"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複雑化・複合化した課題や制度の狭間のニーズの増加により、つなぎ先やバックアップする機関が不明確になり、地区で滞留してしまう事例も発生しています。</w:t>
      </w:r>
    </w:p>
    <w:p w14:paraId="467EBF6F"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【地域レベルの組織】</w:t>
      </w:r>
    </w:p>
    <w:p w14:paraId="0782EF6D"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保健福祉センター</w:t>
      </w:r>
    </w:p>
    <w:p w14:paraId="4527E3DE"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生活支援課</w:t>
      </w:r>
    </w:p>
    <w:p w14:paraId="265D8920"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生活困窮等に関する支援施策について、各地区のあんしんすこやかセンターをはじめ、各種支援機関と連携するほか、民生委員の地区協議会等を通じ、情報提供を行っています。</w:t>
      </w:r>
    </w:p>
    <w:p w14:paraId="6D62636B"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保健福祉課</w:t>
      </w:r>
    </w:p>
    <w:p w14:paraId="728CF50E" w14:textId="77777777" w:rsidR="00420765" w:rsidRPr="004D47A0" w:rsidRDefault="00420765" w:rsidP="00420765">
      <w:pPr>
        <w:rPr>
          <w:rFonts w:asciiTheme="majorEastAsia" w:eastAsiaTheme="majorEastAsia" w:hAnsiTheme="majorEastAsia"/>
        </w:rPr>
      </w:pPr>
      <w:r w:rsidRPr="004D47A0">
        <w:rPr>
          <w:rFonts w:asciiTheme="majorEastAsia" w:eastAsiaTheme="majorEastAsia" w:hAnsiTheme="majorEastAsia" w:hint="eastAsia"/>
        </w:rPr>
        <w:t>福祉の相談窓口で解決できない高齢者や障害者虐待など困難事例に対し、関係機関と連携し、福祉サービスの導入や人権を守る成年後見制度の活用を行うなど、福祉のセーフティネットの役割を担っています。また、地域版地域ケア会議を開催し、地域に共通した課題の解決に取り組んでいます。</w:t>
      </w:r>
    </w:p>
    <w:p w14:paraId="24A21D96"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健康づくり課</w:t>
      </w:r>
    </w:p>
    <w:p w14:paraId="7A55D4F0" w14:textId="77777777" w:rsidR="00420765" w:rsidRPr="004D47A0" w:rsidRDefault="00420765" w:rsidP="00420765">
      <w:pPr>
        <w:rPr>
          <w:rFonts w:asciiTheme="majorEastAsia" w:eastAsiaTheme="majorEastAsia" w:hAnsiTheme="majorEastAsia"/>
        </w:rPr>
      </w:pPr>
      <w:r w:rsidRPr="004D47A0">
        <w:rPr>
          <w:rFonts w:asciiTheme="majorEastAsia" w:eastAsiaTheme="majorEastAsia" w:hAnsiTheme="majorEastAsia" w:hint="eastAsia"/>
        </w:rPr>
        <w:t>子育てや栄養・歯科・こころの健康等の健康相談に関する連携及び子育て家庭や健康に関する地区課題・社会資源等に関する情報提供等を行っています。</w:t>
      </w:r>
    </w:p>
    <w:p w14:paraId="49D6E609"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子ども家庭支援課</w:t>
      </w:r>
    </w:p>
    <w:p w14:paraId="5443C202" w14:textId="77777777" w:rsidR="00420765" w:rsidRPr="004D47A0" w:rsidRDefault="00420765" w:rsidP="00420765">
      <w:pPr>
        <w:rPr>
          <w:rFonts w:asciiTheme="majorEastAsia" w:eastAsiaTheme="majorEastAsia" w:hAnsiTheme="majorEastAsia"/>
        </w:rPr>
      </w:pPr>
      <w:r w:rsidRPr="004D47A0">
        <w:rPr>
          <w:rFonts w:asciiTheme="majorEastAsia" w:eastAsiaTheme="majorEastAsia" w:hAnsiTheme="majorEastAsia" w:hint="eastAsia"/>
        </w:rPr>
        <w:t>健康づくり課と一体的な運営により、妊婦のあらゆる相談や、子どもと家庭の総合相談として、子育てや保育園入園の相談、またＤＶ等の女性相談等を受けるとともに、要保護児童支援地域協議会等を通じて地区の見守りネットワークの強化を図っています。</w:t>
      </w:r>
    </w:p>
    <w:p w14:paraId="46769F4B"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地域障害者相談支援センター</w:t>
      </w:r>
      <w:r w:rsidRPr="00E94237">
        <w:rPr>
          <w:rFonts w:asciiTheme="majorEastAsia" w:eastAsiaTheme="majorEastAsia" w:hAnsiTheme="majorEastAsia" w:hint="eastAsia"/>
          <w:color w:val="00B0F0"/>
        </w:rPr>
        <w:t>、</w:t>
      </w:r>
      <w:r w:rsidRPr="004D47A0">
        <w:rPr>
          <w:rFonts w:asciiTheme="majorEastAsia" w:eastAsiaTheme="majorEastAsia" w:hAnsiTheme="majorEastAsia" w:hint="eastAsia"/>
        </w:rPr>
        <w:t>「ぽーと」</w:t>
      </w:r>
    </w:p>
    <w:p w14:paraId="4FC9CE8C" w14:textId="77777777" w:rsidR="00420765" w:rsidRDefault="00420765" w:rsidP="00420765">
      <w:pPr>
        <w:rPr>
          <w:rFonts w:asciiTheme="majorEastAsia" w:eastAsiaTheme="majorEastAsia" w:hAnsiTheme="majorEastAsia"/>
        </w:rPr>
      </w:pPr>
      <w:r w:rsidRPr="004D47A0">
        <w:rPr>
          <w:rFonts w:asciiTheme="majorEastAsia" w:eastAsiaTheme="majorEastAsia" w:hAnsiTheme="majorEastAsia" w:hint="eastAsia"/>
        </w:rPr>
        <w:t>年齢や障害種別を問わず、相談に応じます。適切なサービス、施策を利用できるように区、指定相談支援事業者、サービス提供事業者、あんしんすこやかセンター等の関係機関との協力・連携等を行います。</w:t>
      </w:r>
    </w:p>
    <w:p w14:paraId="0C05A395"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4F6152FC" w14:textId="77777777" w:rsidR="00420765" w:rsidRPr="00E94237"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29024" behindDoc="0" locked="0" layoutInCell="1" allowOverlap="1" wp14:anchorId="322D6C03" wp14:editId="13956AD0">
            <wp:simplePos x="0" y="0"/>
            <wp:positionH relativeFrom="page">
              <wp:posOffset>6301740</wp:posOffset>
            </wp:positionH>
            <wp:positionV relativeFrom="page">
              <wp:posOffset>9433560</wp:posOffset>
            </wp:positionV>
            <wp:extent cx="716280" cy="716280"/>
            <wp:effectExtent l="0" t="0" r="7620" b="7620"/>
            <wp:wrapNone/>
            <wp:docPr id="469906941" name="JAVISCODE00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906941" name="JAVISCODE002-16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E94237">
        <w:rPr>
          <w:rFonts w:asciiTheme="majorEastAsia" w:eastAsiaTheme="majorEastAsia" w:hAnsiTheme="majorEastAsia" w:hint="eastAsia"/>
          <w:color w:val="00B0F0"/>
        </w:rPr>
        <w:t>125ページ</w:t>
      </w:r>
    </w:p>
    <w:p w14:paraId="63B96ECD" w14:textId="77777777" w:rsidR="00420765" w:rsidRDefault="00420765" w:rsidP="00420765">
      <w:pPr>
        <w:rPr>
          <w:rFonts w:asciiTheme="majorEastAsia" w:eastAsiaTheme="majorEastAsia" w:hAnsiTheme="majorEastAsia"/>
        </w:rPr>
      </w:pPr>
    </w:p>
    <w:p w14:paraId="5BDCA5D5"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地域でも解決が困難な課題については、本庁組織が広域の資源開発・施策横断的な政策立案により対応しています。</w:t>
      </w:r>
    </w:p>
    <w:p w14:paraId="3AD2C3C8"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【全区レベルの組織】</w:t>
      </w:r>
    </w:p>
    <w:p w14:paraId="42AD9C9C"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本庁組織</w:t>
      </w:r>
    </w:p>
    <w:p w14:paraId="195DD50E"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地区・地域では解決が困難な課題を検討し、解決へ向けた広域の資源開発・施策横断的な政策立案、制度化を行っています。</w:t>
      </w:r>
    </w:p>
    <w:p w14:paraId="3FC33F65"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保健医療福祉総合プラザ</w:t>
      </w:r>
    </w:p>
    <w:p w14:paraId="4063E035"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保健センター</w:t>
      </w:r>
    </w:p>
    <w:p w14:paraId="529D14EA"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健康増進、健康情報発信及び健康診断の専門拠点機能、がん対策を支える中核的機能、障害者相談支援機能等を行っています。</w:t>
      </w:r>
    </w:p>
    <w:p w14:paraId="6F382FAB"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福祉人材育成・研修センター</w:t>
      </w:r>
    </w:p>
    <w:p w14:paraId="5989AB14"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福祉人材の確保・育成・定着に向けた総合的な取組みを行っています。</w:t>
      </w:r>
    </w:p>
    <w:p w14:paraId="11751721"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認知症在宅生活サポートセンター</w:t>
      </w:r>
    </w:p>
    <w:p w14:paraId="5404FFF0"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認知症施策の総合的な推進拠点として、認知症の本人・家族支援及びあんしんすこやかセンターのバックアップ等を行っています。</w:t>
      </w:r>
    </w:p>
    <w:p w14:paraId="5EDB87CE"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基幹相談支援センター</w:t>
      </w:r>
    </w:p>
    <w:p w14:paraId="26F5E013"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全区的な対応が必要なケースや困難ケースの相談支援を行うほか、地域の相談支援事業者の人材育成等に取り組んでいます。また、地域障害者相談支援センター「ぽーと」の連絡会の開催もしています。</w:t>
      </w:r>
    </w:p>
    <w:p w14:paraId="41A20481"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児童相談所</w:t>
      </w:r>
    </w:p>
    <w:p w14:paraId="7F93AD43"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原則18歳未満の子どもに関する相談や通告、家族等の援助を行っています。</w:t>
      </w:r>
    </w:p>
    <w:p w14:paraId="5F6AF2D3"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成年後見センター</w:t>
      </w:r>
    </w:p>
    <w:p w14:paraId="24F282DD"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判断能力が十分でなくなっても、引き続き住み慣れた地域で暮らせるための、成年後見制度の利用に関する相談窓口です。</w:t>
      </w:r>
    </w:p>
    <w:p w14:paraId="06931595"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ぷらっとホーム世田谷</w:t>
      </w:r>
    </w:p>
    <w:p w14:paraId="53AF9892"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「生活に困っている」、「就職したい」、「債務などの支払いや家計面で困っている」など経済的な問題と合わせて、生活上の様々な困りごとを抱えた</w:t>
      </w:r>
      <w:r>
        <w:rPr>
          <w:rFonts w:asciiTheme="majorEastAsia" w:eastAsiaTheme="majorEastAsia" w:hAnsiTheme="majorEastAsia" w:hint="eastAsia"/>
          <w:color w:val="00B0F0"/>
        </w:rPr>
        <w:t>かた</w:t>
      </w:r>
      <w:r w:rsidRPr="00E94237">
        <w:rPr>
          <w:rFonts w:asciiTheme="majorEastAsia" w:eastAsiaTheme="majorEastAsia" w:hAnsiTheme="majorEastAsia" w:hint="eastAsia"/>
        </w:rPr>
        <w:t>の相談窓口です。</w:t>
      </w:r>
    </w:p>
    <w:p w14:paraId="127CEFA9"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世田谷ひきこもり相談窓口</w:t>
      </w:r>
      <w:r w:rsidRPr="00E94237">
        <w:rPr>
          <w:rFonts w:asciiTheme="majorEastAsia" w:eastAsiaTheme="majorEastAsia" w:hAnsiTheme="majorEastAsia" w:hint="eastAsia"/>
          <w:color w:val="00B0F0"/>
        </w:rPr>
        <w:t>、</w:t>
      </w:r>
      <w:r w:rsidRPr="00E94237">
        <w:rPr>
          <w:rFonts w:asciiTheme="majorEastAsia" w:eastAsiaTheme="majorEastAsia" w:hAnsiTheme="majorEastAsia" w:hint="eastAsia"/>
        </w:rPr>
        <w:t>「リンク」</w:t>
      </w:r>
    </w:p>
    <w:p w14:paraId="5E02D8F8"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年齢を問わず、ひきこもり当事者の方や家族を支援する相談窓口です。</w:t>
      </w:r>
    </w:p>
    <w:p w14:paraId="2E4A933D"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住まいサポートセンター</w:t>
      </w:r>
    </w:p>
    <w:p w14:paraId="7DFF4946"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高齢の方、障害のある</w:t>
      </w:r>
      <w:r>
        <w:rPr>
          <w:rFonts w:asciiTheme="majorEastAsia" w:eastAsiaTheme="majorEastAsia" w:hAnsiTheme="majorEastAsia" w:hint="eastAsia"/>
          <w:color w:val="00B0F0"/>
        </w:rPr>
        <w:t>かた</w:t>
      </w:r>
      <w:r w:rsidRPr="00E94237">
        <w:rPr>
          <w:rFonts w:asciiTheme="majorEastAsia" w:eastAsiaTheme="majorEastAsia" w:hAnsiTheme="majorEastAsia" w:hint="eastAsia"/>
        </w:rPr>
        <w:t>、ひとり親世帯の</w:t>
      </w:r>
      <w:r w:rsidRPr="00206780">
        <w:rPr>
          <w:rFonts w:asciiTheme="majorEastAsia" w:eastAsiaTheme="majorEastAsia" w:hAnsiTheme="majorEastAsia" w:hint="eastAsia"/>
          <w:color w:val="00B0F0"/>
        </w:rPr>
        <w:t>かた</w:t>
      </w:r>
      <w:r w:rsidRPr="00E94237">
        <w:rPr>
          <w:rFonts w:asciiTheme="majorEastAsia" w:eastAsiaTheme="majorEastAsia" w:hAnsiTheme="majorEastAsia" w:hint="eastAsia"/>
        </w:rPr>
        <w:t>などの居住を支援する事業を実施するとともに、住まいに関する区の事業や施策、サービス、催し物等の情報を発信しています。</w:t>
      </w:r>
    </w:p>
    <w:p w14:paraId="45AAF286"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4A26CE54" w14:textId="77777777" w:rsidR="00420765"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30048" behindDoc="0" locked="0" layoutInCell="1" allowOverlap="1" wp14:anchorId="662F581F" wp14:editId="41547DB2">
            <wp:simplePos x="0" y="0"/>
            <wp:positionH relativeFrom="page">
              <wp:posOffset>6301740</wp:posOffset>
            </wp:positionH>
            <wp:positionV relativeFrom="page">
              <wp:posOffset>9433560</wp:posOffset>
            </wp:positionV>
            <wp:extent cx="716280" cy="716280"/>
            <wp:effectExtent l="0" t="0" r="7620" b="7620"/>
            <wp:wrapNone/>
            <wp:docPr id="1289757860" name="JAVISCODE0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57860" name="JAVISCODE003-67"/>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E94237">
        <w:rPr>
          <w:rFonts w:asciiTheme="majorEastAsia" w:eastAsiaTheme="majorEastAsia" w:hAnsiTheme="majorEastAsia" w:hint="eastAsia"/>
          <w:color w:val="00B0F0"/>
        </w:rPr>
        <w:t>126ページ</w:t>
      </w:r>
    </w:p>
    <w:p w14:paraId="4DC64993" w14:textId="77777777" w:rsidR="00420765" w:rsidRDefault="00420765" w:rsidP="00420765">
      <w:pPr>
        <w:rPr>
          <w:rFonts w:asciiTheme="majorEastAsia" w:eastAsiaTheme="majorEastAsia" w:hAnsiTheme="majorEastAsia"/>
          <w:color w:val="00B0F0"/>
        </w:rPr>
      </w:pPr>
    </w:p>
    <w:p w14:paraId="4B017D2B"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今後の課題</w:t>
      </w:r>
    </w:p>
    <w:p w14:paraId="132BC2A0"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複雑化・複合化した課題や制度の狭間のニーズを抱えた事例も、地区で滞留することなく適切な支援に繋がれるバックアップ体制が必要です。</w:t>
      </w:r>
    </w:p>
    <w:p w14:paraId="10D62C1A"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福祉分野だけでは解決が困難な課題が増えてきているため、分野横断的な全区レベルでのバックアップ体制の強化が必要です。</w:t>
      </w:r>
    </w:p>
    <w:p w14:paraId="036688DD"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大規模災害発生時には、区内全域の医療救護活動の統括・調整を行う医療救護本部と、医薬品等管理の統括・調整を行う区災害薬事センターを保健医療福祉総合プラザ内に設置・運営することとしています。これらの災害時医療拠点としての機能を最大限発揮できるよう、うめとぴあ内の施設がそれぞれ持つ専門性を活かしながら、連携して災害時の運営にあたる体制を確立する必要があります。</w:t>
      </w:r>
    </w:p>
    <w:p w14:paraId="0F9D283B" w14:textId="77777777" w:rsidR="00420765" w:rsidRDefault="00420765" w:rsidP="00420765">
      <w:pPr>
        <w:rPr>
          <w:rFonts w:asciiTheme="majorEastAsia" w:eastAsiaTheme="majorEastAsia" w:hAnsiTheme="majorEastAsia"/>
        </w:rPr>
      </w:pPr>
    </w:p>
    <w:p w14:paraId="1B1D1DC7"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取組みの方向性</w:t>
      </w:r>
    </w:p>
    <w:p w14:paraId="470C1390"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複雑化・複合化した課題や制度の狭間の支援ニーズを抱えた方の課題については、地域の保健福祉センターを中心にチームを組織し、チームで支援する体制を整えます。</w:t>
      </w:r>
    </w:p>
    <w:p w14:paraId="355764F6"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全区レベルにおいては、地区・地域では解決が困難な課題の解決へ向けた取組みを強化するため、広域の資源開発・施策横断的な政策立案を行うとともに、福祉分野以外との連携を進めます。</w:t>
      </w:r>
    </w:p>
    <w:p w14:paraId="74C90F8D"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大規模災害時において、災害時の医療拠点としてうめとぴあ内の施設が連携して災害対応にあたる体制の確立に向け、役割分担や具体の運用方法等の明確化、合同訓練の実施などに取り組みます。</w:t>
      </w:r>
    </w:p>
    <w:p w14:paraId="60667A6C" w14:textId="77777777" w:rsidR="00420765" w:rsidRDefault="00420765" w:rsidP="00420765">
      <w:pPr>
        <w:rPr>
          <w:rFonts w:asciiTheme="majorEastAsia" w:eastAsiaTheme="majorEastAsia" w:hAnsiTheme="majorEastAsia"/>
        </w:rPr>
      </w:pPr>
    </w:p>
    <w:p w14:paraId="56737825"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コラム</w:t>
      </w:r>
      <w:r w:rsidRPr="00E94237">
        <w:rPr>
          <w:rFonts w:asciiTheme="majorEastAsia" w:eastAsiaTheme="majorEastAsia" w:hAnsiTheme="majorEastAsia" w:hint="eastAsia"/>
          <w:color w:val="00B0F0"/>
        </w:rPr>
        <w:t>、</w:t>
      </w:r>
      <w:r w:rsidRPr="00E94237">
        <w:rPr>
          <w:rFonts w:asciiTheme="majorEastAsia" w:eastAsiaTheme="majorEastAsia" w:hAnsiTheme="majorEastAsia" w:hint="eastAsia"/>
        </w:rPr>
        <w:t>うめとぴあ</w:t>
      </w:r>
      <w:r w:rsidRPr="00E94237">
        <w:rPr>
          <w:rFonts w:asciiTheme="majorEastAsia" w:eastAsiaTheme="majorEastAsia" w:hAnsiTheme="majorEastAsia" w:hint="eastAsia"/>
          <w:color w:val="00B0F0"/>
        </w:rPr>
        <w:t>、</w:t>
      </w:r>
      <w:r>
        <w:rPr>
          <w:rFonts w:asciiTheme="majorEastAsia" w:eastAsiaTheme="majorEastAsia" w:hAnsiTheme="majorEastAsia" w:hint="eastAsia"/>
        </w:rPr>
        <w:t>保健医療福祉総合プラザ</w:t>
      </w:r>
    </w:p>
    <w:p w14:paraId="26D50766"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うめとぴあは、区複合</w:t>
      </w:r>
      <w:r>
        <w:rPr>
          <w:rFonts w:asciiTheme="majorEastAsia" w:eastAsiaTheme="majorEastAsia" w:hAnsiTheme="majorEastAsia" w:hint="eastAsia"/>
          <w:color w:val="00B0F0"/>
        </w:rPr>
        <w:t>とう</w:t>
      </w:r>
      <w:r w:rsidRPr="00E94237">
        <w:rPr>
          <w:rFonts w:asciiTheme="majorEastAsia" w:eastAsiaTheme="majorEastAsia" w:hAnsiTheme="majorEastAsia" w:hint="eastAsia"/>
        </w:rPr>
        <w:t>「保健医療福祉総合プラザ」と民間施設</w:t>
      </w:r>
      <w:r>
        <w:rPr>
          <w:rFonts w:asciiTheme="majorEastAsia" w:eastAsiaTheme="majorEastAsia" w:hAnsiTheme="majorEastAsia" w:hint="eastAsia"/>
          <w:color w:val="00B0F0"/>
        </w:rPr>
        <w:t>とう</w:t>
      </w:r>
      <w:r w:rsidRPr="00E94237">
        <w:rPr>
          <w:rFonts w:asciiTheme="majorEastAsia" w:eastAsiaTheme="majorEastAsia" w:hAnsiTheme="majorEastAsia" w:hint="eastAsia"/>
        </w:rPr>
        <w:t>「東京リハビリテーション世田谷」を中核とし、区の保健・医療・福祉の拠点として令和６年</w:t>
      </w:r>
      <w:r w:rsidRPr="00F75A02">
        <w:rPr>
          <w:rFonts w:asciiTheme="majorEastAsia" w:eastAsiaTheme="majorEastAsia" w:hAnsiTheme="majorEastAsia" w:hint="eastAsia"/>
        </w:rPr>
        <w:t>（2024年）</w:t>
      </w:r>
      <w:r w:rsidRPr="00E94237">
        <w:rPr>
          <w:rFonts w:asciiTheme="majorEastAsia" w:eastAsiaTheme="majorEastAsia" w:hAnsiTheme="majorEastAsia" w:hint="eastAsia"/>
        </w:rPr>
        <w:t>４月に５年目を迎えます。</w:t>
      </w:r>
    </w:p>
    <w:p w14:paraId="5589935E"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保健医療福祉総合プラザ」は２・３Fに保健センター、１Fに福祉人材育成・研修センター、認知症在宅生活サポートセンター、専用入口を備えた初期救急診療所、休日夜間薬局を併設しています。建物の４Fは世田谷区医師会、看護高等専修学校となっています。</w:t>
      </w:r>
    </w:p>
    <w:p w14:paraId="19E769A6"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１Fの入口には</w:t>
      </w:r>
      <w:r w:rsidRPr="00206780">
        <w:rPr>
          <w:rFonts w:asciiTheme="majorEastAsia" w:eastAsiaTheme="majorEastAsia" w:hAnsiTheme="majorEastAsia" w:hint="eastAsia"/>
          <w:color w:val="00B0F0"/>
        </w:rPr>
        <w:t>、</w:t>
      </w:r>
      <w:r w:rsidRPr="00E94237">
        <w:rPr>
          <w:rFonts w:asciiTheme="majorEastAsia" w:eastAsiaTheme="majorEastAsia" w:hAnsiTheme="majorEastAsia" w:hint="eastAsia"/>
        </w:rPr>
        <w:t>ふれあいカフェ</w:t>
      </w:r>
      <w:r w:rsidRPr="00206780">
        <w:rPr>
          <w:rFonts w:asciiTheme="majorEastAsia" w:eastAsiaTheme="majorEastAsia" w:hAnsiTheme="majorEastAsia" w:hint="eastAsia"/>
          <w:color w:val="00B0F0"/>
        </w:rPr>
        <w:t>、</w:t>
      </w:r>
      <w:r w:rsidRPr="00E94237">
        <w:rPr>
          <w:rFonts w:asciiTheme="majorEastAsia" w:eastAsiaTheme="majorEastAsia" w:hAnsiTheme="majorEastAsia" w:hint="eastAsia"/>
        </w:rPr>
        <w:t>うめとぴあがあり、地域の</w:t>
      </w:r>
      <w:r>
        <w:rPr>
          <w:rFonts w:asciiTheme="majorEastAsia" w:eastAsiaTheme="majorEastAsia" w:hAnsiTheme="majorEastAsia" w:hint="eastAsia"/>
          <w:color w:val="00B0F0"/>
        </w:rPr>
        <w:t>かた</w:t>
      </w:r>
      <w:r w:rsidRPr="00E94237">
        <w:rPr>
          <w:rFonts w:asciiTheme="majorEastAsia" w:eastAsiaTheme="majorEastAsia" w:hAnsiTheme="majorEastAsia" w:hint="eastAsia"/>
        </w:rPr>
        <w:t>がお茶を飲んだり、おしゃべりしたり、読書や勉強と自由に過ごし、地域の憩いの場となっています。</w:t>
      </w:r>
    </w:p>
    <w:p w14:paraId="5DCCB961"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手話・点字カフェ、オレンジカフェ、子どもカフェ等、イベントを通し、福祉を知るきっかけづくりを行っています。</w:t>
      </w:r>
    </w:p>
    <w:p w14:paraId="11F0A14C"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会議室等貸出しも行っていますのでぜひ利用ください。</w:t>
      </w:r>
    </w:p>
    <w:p w14:paraId="57689907"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62C39920" w14:textId="77777777" w:rsidR="00420765" w:rsidRPr="00E94237"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31072" behindDoc="0" locked="0" layoutInCell="1" allowOverlap="1" wp14:anchorId="6166E6BC" wp14:editId="43AEA8AB">
            <wp:simplePos x="0" y="0"/>
            <wp:positionH relativeFrom="page">
              <wp:posOffset>6301740</wp:posOffset>
            </wp:positionH>
            <wp:positionV relativeFrom="page">
              <wp:posOffset>9433560</wp:posOffset>
            </wp:positionV>
            <wp:extent cx="716280" cy="716280"/>
            <wp:effectExtent l="0" t="0" r="7620" b="7620"/>
            <wp:wrapNone/>
            <wp:docPr id="1049074860" name="JAVISCODE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74860" name="JAVISCODE004-50"/>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E94237">
        <w:rPr>
          <w:rFonts w:asciiTheme="majorEastAsia" w:eastAsiaTheme="majorEastAsia" w:hAnsiTheme="majorEastAsia" w:hint="eastAsia"/>
          <w:color w:val="00B0F0"/>
        </w:rPr>
        <w:t>127ページ</w:t>
      </w:r>
    </w:p>
    <w:p w14:paraId="04D65CEF" w14:textId="77777777" w:rsidR="00420765" w:rsidRDefault="00420765" w:rsidP="00420765">
      <w:pPr>
        <w:rPr>
          <w:rFonts w:asciiTheme="majorEastAsia" w:eastAsiaTheme="majorEastAsia" w:hAnsiTheme="majorEastAsia"/>
        </w:rPr>
      </w:pPr>
    </w:p>
    <w:p w14:paraId="2EB7FD6A"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めざす姿の実現に向けた主な取組み</w:t>
      </w:r>
    </w:p>
    <w:p w14:paraId="63819503"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１</w:t>
      </w:r>
      <w:r w:rsidRPr="00E94237">
        <w:rPr>
          <w:rFonts w:asciiTheme="majorEastAsia" w:eastAsiaTheme="majorEastAsia" w:hAnsiTheme="majorEastAsia" w:hint="eastAsia"/>
          <w:color w:val="00B0F0"/>
        </w:rPr>
        <w:t>、</w:t>
      </w:r>
      <w:r w:rsidRPr="00E94237">
        <w:rPr>
          <w:rFonts w:asciiTheme="majorEastAsia" w:eastAsiaTheme="majorEastAsia" w:hAnsiTheme="majorEastAsia" w:hint="eastAsia"/>
        </w:rPr>
        <w:t>地域ケア会議</w:t>
      </w:r>
    </w:p>
    <w:p w14:paraId="7D3E7532" w14:textId="77777777" w:rsidR="00420765" w:rsidRPr="00E94237" w:rsidRDefault="00420765" w:rsidP="00420765">
      <w:pPr>
        <w:rPr>
          <w:rFonts w:asciiTheme="majorEastAsia" w:eastAsiaTheme="majorEastAsia" w:hAnsiTheme="majorEastAsia"/>
        </w:rPr>
      </w:pPr>
      <w:r w:rsidRPr="00E94237">
        <w:rPr>
          <w:rFonts w:asciiTheme="majorEastAsia" w:eastAsiaTheme="majorEastAsia" w:hAnsiTheme="majorEastAsia" w:hint="eastAsia"/>
        </w:rPr>
        <w:t>地域ケア会議は、地域包括ケアシステムを効果的に機能させるため、個別支援の充実と</w:t>
      </w:r>
      <w:r w:rsidRPr="00206780">
        <w:rPr>
          <w:rFonts w:asciiTheme="majorEastAsia" w:eastAsiaTheme="majorEastAsia" w:hAnsiTheme="majorEastAsia" w:hint="eastAsia"/>
          <w:color w:val="00B0F0"/>
        </w:rPr>
        <w:t>、</w:t>
      </w:r>
      <w:r w:rsidRPr="00E94237">
        <w:rPr>
          <w:rFonts w:asciiTheme="majorEastAsia" w:eastAsiaTheme="majorEastAsia" w:hAnsiTheme="majorEastAsia" w:hint="eastAsia"/>
        </w:rPr>
        <w:t>それを支える社会基盤の整備とを同時に進めていくことを</w:t>
      </w:r>
      <w:r w:rsidRPr="00206780">
        <w:rPr>
          <w:rFonts w:asciiTheme="majorEastAsia" w:eastAsiaTheme="majorEastAsia" w:hAnsiTheme="majorEastAsia" w:hint="eastAsia"/>
          <w:color w:val="00B0F0"/>
        </w:rPr>
        <w:t>、</w:t>
      </w:r>
      <w:r w:rsidRPr="00E94237">
        <w:rPr>
          <w:rFonts w:asciiTheme="majorEastAsia" w:eastAsiaTheme="majorEastAsia" w:hAnsiTheme="majorEastAsia" w:hint="eastAsia"/>
        </w:rPr>
        <w:t>目的とし、「地区」「地域」「全区」の三層で実施しています。地域版地域ケア会議では地区における個別支援の検討結果やその課題解決に向けた取組みを行うとともに、地域では解決できない課題を全区版地域ケア会議等、他の会議体へ情報共有、課題提起によりつないでいます。</w:t>
      </w:r>
    </w:p>
    <w:p w14:paraId="6022E896"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2</w:t>
      </w:r>
      <w:r w:rsidRPr="00E94237">
        <w:rPr>
          <w:rFonts w:asciiTheme="majorEastAsia" w:eastAsiaTheme="majorEastAsia" w:hAnsiTheme="majorEastAsia" w:hint="eastAsia"/>
          <w:color w:val="00B0F0"/>
        </w:rPr>
        <w:t>、</w:t>
      </w:r>
      <w:r w:rsidRPr="00E94237">
        <w:rPr>
          <w:rFonts w:asciiTheme="majorEastAsia" w:eastAsiaTheme="majorEastAsia" w:hAnsiTheme="majorEastAsia" w:hint="eastAsia"/>
        </w:rPr>
        <w:t>成年後見事例検討委員会</w:t>
      </w:r>
    </w:p>
    <w:p w14:paraId="3641B236" w14:textId="77777777" w:rsidR="00420765" w:rsidRDefault="00420765" w:rsidP="00420765">
      <w:pPr>
        <w:rPr>
          <w:rFonts w:asciiTheme="majorEastAsia" w:eastAsiaTheme="majorEastAsia" w:hAnsiTheme="majorEastAsia"/>
        </w:rPr>
      </w:pPr>
      <w:r w:rsidRPr="00E94237">
        <w:rPr>
          <w:rFonts w:asciiTheme="majorEastAsia" w:eastAsiaTheme="majorEastAsia" w:hAnsiTheme="majorEastAsia" w:hint="eastAsia"/>
        </w:rPr>
        <w:t>事例検討委員会は、各保健福祉センターで行っている家庭裁判所への申立てを</w:t>
      </w:r>
      <w:r w:rsidRPr="00206780">
        <w:rPr>
          <w:rFonts w:asciiTheme="majorEastAsia" w:eastAsiaTheme="majorEastAsia" w:hAnsiTheme="majorEastAsia" w:hint="eastAsia"/>
          <w:color w:val="00B0F0"/>
        </w:rPr>
        <w:t>、</w:t>
      </w:r>
      <w:r w:rsidRPr="00E94237">
        <w:rPr>
          <w:rFonts w:asciiTheme="majorEastAsia" w:eastAsiaTheme="majorEastAsia" w:hAnsiTheme="majorEastAsia" w:hint="eastAsia"/>
        </w:rPr>
        <w:t>迅速かつ円滑に行うことを主な目的とし、毎月２回、弁護士、司法書士、社会福祉士、精神保健福祉士等と連携し、後見等の業務内容の検討や家庭裁判所へ申立てる際の</w:t>
      </w:r>
      <w:r w:rsidRPr="00206780">
        <w:rPr>
          <w:rFonts w:asciiTheme="majorEastAsia" w:eastAsiaTheme="majorEastAsia" w:hAnsiTheme="majorEastAsia" w:hint="eastAsia"/>
          <w:color w:val="00B0F0"/>
        </w:rPr>
        <w:t>、</w:t>
      </w:r>
      <w:r w:rsidRPr="00E94237">
        <w:rPr>
          <w:rFonts w:asciiTheme="majorEastAsia" w:eastAsiaTheme="majorEastAsia" w:hAnsiTheme="majorEastAsia" w:hint="eastAsia"/>
        </w:rPr>
        <w:t>後見人等候補者の推薦を行うことで、成年後見制度の利用促進に取り組んでいます。</w:t>
      </w:r>
    </w:p>
    <w:p w14:paraId="115E94CA" w14:textId="77777777" w:rsidR="00420765" w:rsidRDefault="00420765" w:rsidP="00420765">
      <w:pPr>
        <w:rPr>
          <w:rFonts w:asciiTheme="majorEastAsia" w:eastAsiaTheme="majorEastAsia" w:hAnsiTheme="majorEastAsia"/>
        </w:rPr>
      </w:pPr>
    </w:p>
    <w:p w14:paraId="747ED4AF" w14:textId="77777777" w:rsidR="00420765" w:rsidRPr="002C28D0" w:rsidRDefault="00420765" w:rsidP="00420765">
      <w:pPr>
        <w:rPr>
          <w:rFonts w:asciiTheme="majorEastAsia" w:eastAsiaTheme="majorEastAsia" w:hAnsiTheme="majorEastAsia"/>
        </w:rPr>
      </w:pPr>
      <w:r>
        <w:rPr>
          <w:rFonts w:asciiTheme="majorEastAsia" w:eastAsiaTheme="majorEastAsia" w:hAnsiTheme="majorEastAsia"/>
        </w:rPr>
        <w:t>取組の行動量についての</w:t>
      </w:r>
      <w:r>
        <w:rPr>
          <w:rFonts w:asciiTheme="majorEastAsia" w:eastAsiaTheme="majorEastAsia" w:hAnsiTheme="majorEastAsia"/>
          <w:color w:val="00B0F0"/>
        </w:rPr>
        <w:t>ひょう</w:t>
      </w:r>
      <w:r>
        <w:rPr>
          <w:rFonts w:asciiTheme="majorEastAsia" w:eastAsiaTheme="majorEastAsia" w:hAnsiTheme="majorEastAsia"/>
        </w:rPr>
        <w:t>を、</w:t>
      </w:r>
      <w:r>
        <w:rPr>
          <w:rFonts w:asciiTheme="majorEastAsia" w:eastAsiaTheme="majorEastAsia" w:hAnsiTheme="majorEastAsia" w:hint="eastAsia"/>
        </w:rPr>
        <w:t>番号、</w:t>
      </w:r>
      <w:r w:rsidRPr="002C28D0">
        <w:rPr>
          <w:rFonts w:asciiTheme="majorEastAsia" w:eastAsiaTheme="majorEastAsia" w:hAnsiTheme="majorEastAsia" w:hint="eastAsia"/>
        </w:rPr>
        <w:t>現況値、令和6年度（2024年度)、令和7年度（2025年度）、令和8年度（2026年度）、令和9年度（2027年度）、総量の順に読み上げます。</w:t>
      </w:r>
    </w:p>
    <w:p w14:paraId="40B22C78" w14:textId="77777777" w:rsidR="00420765" w:rsidRDefault="00420765" w:rsidP="00420765">
      <w:pPr>
        <w:rPr>
          <w:rFonts w:asciiTheme="majorEastAsia" w:eastAsiaTheme="majorEastAsia" w:hAnsiTheme="majorEastAsia"/>
        </w:rPr>
      </w:pPr>
      <w:r w:rsidRPr="002C28D0">
        <w:rPr>
          <w:rFonts w:asciiTheme="majorEastAsia" w:eastAsiaTheme="majorEastAsia" w:hAnsiTheme="majorEastAsia" w:hint="eastAsia"/>
        </w:rPr>
        <w:t>1</w:t>
      </w:r>
      <w:r w:rsidRPr="002A67DE">
        <w:rPr>
          <w:rFonts w:asciiTheme="minorEastAsia" w:hAnsiTheme="minorEastAsia" w:hint="eastAsia"/>
          <w:color w:val="00B0F0"/>
          <w:szCs w:val="21"/>
          <w:lang w:val="x-none"/>
        </w:rPr>
        <w:t>のまる</w:t>
      </w:r>
      <w:r w:rsidRPr="002A67DE">
        <w:rPr>
          <w:rFonts w:asciiTheme="minorEastAsia" w:hAnsiTheme="minorEastAsia"/>
          <w:color w:val="00B0F0"/>
          <w:szCs w:val="21"/>
          <w:lang w:val="x-none"/>
        </w:rPr>
        <w:t>1</w:t>
      </w:r>
      <w:r w:rsidRPr="002C28D0">
        <w:rPr>
          <w:rFonts w:asciiTheme="majorEastAsia" w:eastAsiaTheme="majorEastAsia" w:hAnsiTheme="majorEastAsia" w:hint="eastAsia"/>
        </w:rPr>
        <w:t>、地域ケア会議の開催は</w:t>
      </w:r>
      <w:r>
        <w:rPr>
          <w:rFonts w:asciiTheme="majorEastAsia" w:eastAsiaTheme="majorEastAsia" w:hAnsiTheme="majorEastAsia" w:hint="eastAsia"/>
        </w:rPr>
        <w:t>、</w:t>
      </w:r>
      <w:r w:rsidRPr="002C28D0">
        <w:rPr>
          <w:rFonts w:asciiTheme="majorEastAsia" w:eastAsiaTheme="majorEastAsia" w:hAnsiTheme="majorEastAsia" w:hint="eastAsia"/>
        </w:rPr>
        <w:t>50回（令和4年度）、50回、50回、50回、50回、200回</w:t>
      </w:r>
      <w:r>
        <w:rPr>
          <w:rFonts w:asciiTheme="majorEastAsia" w:eastAsiaTheme="majorEastAsia" w:hAnsiTheme="majorEastAsia" w:hint="eastAsia"/>
        </w:rPr>
        <w:t>です。</w:t>
      </w:r>
    </w:p>
    <w:p w14:paraId="0E60CAD8" w14:textId="77777777" w:rsidR="00420765" w:rsidRDefault="00420765" w:rsidP="00420765">
      <w:pPr>
        <w:rPr>
          <w:rFonts w:asciiTheme="majorEastAsia" w:eastAsiaTheme="majorEastAsia" w:hAnsiTheme="majorEastAsia"/>
        </w:rPr>
      </w:pPr>
      <w:r>
        <w:rPr>
          <w:rFonts w:asciiTheme="majorEastAsia" w:eastAsiaTheme="majorEastAsia" w:hAnsiTheme="majorEastAsia"/>
        </w:rPr>
        <w:t>1</w:t>
      </w:r>
      <w:r w:rsidRPr="002A67DE">
        <w:rPr>
          <w:rFonts w:asciiTheme="minorEastAsia" w:hAnsiTheme="minorEastAsia" w:hint="eastAsia"/>
          <w:color w:val="00B0F0"/>
          <w:szCs w:val="21"/>
          <w:lang w:val="x-none"/>
        </w:rPr>
        <w:t>のまる</w:t>
      </w:r>
      <w:r w:rsidRPr="002A67DE">
        <w:rPr>
          <w:rFonts w:asciiTheme="minorEastAsia" w:hAnsiTheme="minorEastAsia"/>
          <w:color w:val="00B0F0"/>
          <w:szCs w:val="21"/>
          <w:lang w:val="x-none"/>
        </w:rPr>
        <w:t>2</w:t>
      </w:r>
      <w:r>
        <w:rPr>
          <w:rFonts w:asciiTheme="majorEastAsia" w:eastAsiaTheme="majorEastAsia" w:hAnsiTheme="majorEastAsia"/>
        </w:rPr>
        <w:t>、</w:t>
      </w:r>
      <w:r w:rsidRPr="002C28D0">
        <w:rPr>
          <w:rFonts w:asciiTheme="majorEastAsia" w:eastAsiaTheme="majorEastAsia" w:hAnsiTheme="majorEastAsia" w:hint="eastAsia"/>
        </w:rPr>
        <w:t>全区版地域ケア会議の開催</w:t>
      </w:r>
      <w:r>
        <w:rPr>
          <w:rFonts w:asciiTheme="majorEastAsia" w:eastAsiaTheme="majorEastAsia" w:hAnsiTheme="majorEastAsia" w:hint="eastAsia"/>
        </w:rPr>
        <w:t>は、1回、1回、1回、1回、1回、4回です。</w:t>
      </w:r>
    </w:p>
    <w:p w14:paraId="32526C61" w14:textId="77777777" w:rsidR="00420765" w:rsidRPr="002C28D0" w:rsidRDefault="00420765" w:rsidP="00420765">
      <w:pPr>
        <w:rPr>
          <w:rFonts w:asciiTheme="majorEastAsia" w:eastAsiaTheme="majorEastAsia" w:hAnsiTheme="majorEastAsia"/>
        </w:rPr>
      </w:pPr>
      <w:r>
        <w:rPr>
          <w:rFonts w:asciiTheme="majorEastAsia" w:eastAsiaTheme="majorEastAsia" w:hAnsiTheme="majorEastAsia"/>
        </w:rPr>
        <w:t>2、</w:t>
      </w:r>
      <w:r w:rsidRPr="002C28D0">
        <w:rPr>
          <w:rFonts w:asciiTheme="majorEastAsia" w:eastAsiaTheme="majorEastAsia" w:hAnsiTheme="majorEastAsia" w:hint="eastAsia"/>
        </w:rPr>
        <w:t>成年後見事例検討委員会の開催</w:t>
      </w:r>
      <w:r>
        <w:rPr>
          <w:rFonts w:asciiTheme="majorEastAsia" w:eastAsiaTheme="majorEastAsia" w:hAnsiTheme="majorEastAsia" w:hint="eastAsia"/>
        </w:rPr>
        <w:t>は、24回、24回、24回、24回、24回、96回です。</w:t>
      </w:r>
    </w:p>
    <w:p w14:paraId="1F1489A6" w14:textId="77777777" w:rsidR="00420765" w:rsidRDefault="00420765" w:rsidP="00420765">
      <w:pPr>
        <w:rPr>
          <w:rFonts w:asciiTheme="majorEastAsia" w:eastAsiaTheme="majorEastAsia" w:hAnsiTheme="majorEastAsia"/>
        </w:rPr>
      </w:pPr>
    </w:p>
    <w:p w14:paraId="71F178EC" w14:textId="77777777" w:rsidR="00420765" w:rsidRDefault="00420765" w:rsidP="00420765">
      <w:pPr>
        <w:rPr>
          <w:rFonts w:asciiTheme="majorEastAsia" w:eastAsiaTheme="majorEastAsia" w:hAnsiTheme="majorEastAsia"/>
        </w:rPr>
      </w:pPr>
      <w:r>
        <w:rPr>
          <w:rFonts w:asciiTheme="majorEastAsia" w:eastAsiaTheme="majorEastAsia" w:hAnsiTheme="majorEastAsia"/>
        </w:rPr>
        <w:t>取組の成果指標についての</w:t>
      </w:r>
      <w:r>
        <w:rPr>
          <w:rFonts w:asciiTheme="majorEastAsia" w:eastAsiaTheme="majorEastAsia" w:hAnsiTheme="majorEastAsia"/>
          <w:color w:val="00B0F0"/>
        </w:rPr>
        <w:t>ひょう</w:t>
      </w:r>
      <w:r>
        <w:rPr>
          <w:rFonts w:asciiTheme="majorEastAsia" w:eastAsiaTheme="majorEastAsia" w:hAnsiTheme="majorEastAsia"/>
        </w:rPr>
        <w:t>を、</w:t>
      </w:r>
      <w:r w:rsidRPr="002C28D0">
        <w:rPr>
          <w:rFonts w:asciiTheme="majorEastAsia" w:eastAsiaTheme="majorEastAsia" w:hAnsiTheme="majorEastAsia" w:hint="eastAsia"/>
        </w:rPr>
        <w:t>番号、現況値、令和6年度（2024年度)、令和7年度（2025年度）、令和8年度（2026年度）、令和9年度（2027年度）、総量の順に読み上げます。</w:t>
      </w:r>
    </w:p>
    <w:p w14:paraId="57B8EAD9" w14:textId="77777777" w:rsidR="00420765" w:rsidRDefault="00420765" w:rsidP="00420765">
      <w:pPr>
        <w:rPr>
          <w:rFonts w:asciiTheme="majorEastAsia" w:eastAsiaTheme="majorEastAsia" w:hAnsiTheme="majorEastAsia"/>
        </w:rPr>
      </w:pPr>
      <w:r>
        <w:rPr>
          <w:rFonts w:asciiTheme="majorEastAsia" w:eastAsiaTheme="majorEastAsia" w:hAnsiTheme="majorEastAsia"/>
        </w:rPr>
        <w:t>1、</w:t>
      </w:r>
      <w:r w:rsidRPr="002C28D0">
        <w:rPr>
          <w:rFonts w:asciiTheme="majorEastAsia" w:eastAsiaTheme="majorEastAsia" w:hAnsiTheme="majorEastAsia" w:hint="eastAsia"/>
        </w:rPr>
        <w:t>全区的な施策の立案に向けた検討テーマの数</w:t>
      </w:r>
      <w:r>
        <w:rPr>
          <w:rFonts w:asciiTheme="majorEastAsia" w:eastAsiaTheme="majorEastAsia" w:hAnsiTheme="majorEastAsia" w:hint="eastAsia"/>
        </w:rPr>
        <w:t>は、1テーマ、1テーマ、1テーマ、1テーマ、1テーマ、4テーマです。</w:t>
      </w:r>
    </w:p>
    <w:p w14:paraId="6C165D12" w14:textId="77777777" w:rsidR="00420765" w:rsidRPr="002C28D0" w:rsidRDefault="00420765" w:rsidP="00420765">
      <w:pPr>
        <w:rPr>
          <w:rFonts w:asciiTheme="majorEastAsia" w:eastAsiaTheme="majorEastAsia" w:hAnsiTheme="majorEastAsia"/>
        </w:rPr>
      </w:pPr>
      <w:r>
        <w:rPr>
          <w:rFonts w:asciiTheme="majorEastAsia" w:eastAsiaTheme="majorEastAsia" w:hAnsiTheme="majorEastAsia"/>
        </w:rPr>
        <w:t>2、</w:t>
      </w:r>
      <w:r w:rsidRPr="002C28D0">
        <w:rPr>
          <w:rFonts w:asciiTheme="majorEastAsia" w:eastAsiaTheme="majorEastAsia" w:hAnsiTheme="majorEastAsia" w:hint="eastAsia"/>
        </w:rPr>
        <w:t>後見人等候補者の推薦件数</w:t>
      </w:r>
      <w:r>
        <w:rPr>
          <w:rFonts w:asciiTheme="majorEastAsia" w:eastAsiaTheme="majorEastAsia" w:hAnsiTheme="majorEastAsia" w:hint="eastAsia"/>
        </w:rPr>
        <w:t>は、68件、82件、82件、82件、82件、328件です。</w:t>
      </w:r>
    </w:p>
    <w:p w14:paraId="30FD7E5D"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07E59553" w14:textId="77777777" w:rsidR="00420765" w:rsidRPr="00AC13A5"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32096" behindDoc="0" locked="0" layoutInCell="1" allowOverlap="1" wp14:anchorId="1E8970F4" wp14:editId="19BF0966">
            <wp:simplePos x="0" y="0"/>
            <wp:positionH relativeFrom="page">
              <wp:posOffset>6301740</wp:posOffset>
            </wp:positionH>
            <wp:positionV relativeFrom="page">
              <wp:posOffset>9433560</wp:posOffset>
            </wp:positionV>
            <wp:extent cx="716280" cy="716280"/>
            <wp:effectExtent l="0" t="0" r="7620" b="7620"/>
            <wp:wrapNone/>
            <wp:docPr id="2085487936" name="JAVISCODE00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87936" name="JAVISCODE005-460"/>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color w:val="00B0F0"/>
        </w:rPr>
        <w:t>128</w:t>
      </w:r>
      <w:r w:rsidRPr="00AC13A5">
        <w:rPr>
          <w:rFonts w:asciiTheme="majorEastAsia" w:eastAsiaTheme="majorEastAsia" w:hAnsiTheme="majorEastAsia" w:hint="eastAsia"/>
          <w:color w:val="00B0F0"/>
        </w:rPr>
        <w:t>ページ</w:t>
      </w:r>
    </w:p>
    <w:p w14:paraId="0D9E34F9" w14:textId="77777777" w:rsidR="00420765" w:rsidRDefault="00420765" w:rsidP="00420765">
      <w:pPr>
        <w:rPr>
          <w:rFonts w:asciiTheme="majorEastAsia" w:eastAsiaTheme="majorEastAsia" w:hAnsiTheme="majorEastAsia"/>
        </w:rPr>
      </w:pPr>
    </w:p>
    <w:p w14:paraId="0962E131"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推進施策５</w:t>
      </w:r>
      <w:r w:rsidRPr="00AC13A5">
        <w:rPr>
          <w:rFonts w:asciiTheme="majorEastAsia" w:eastAsiaTheme="majorEastAsia" w:hAnsiTheme="majorEastAsia" w:hint="eastAsia"/>
          <w:color w:val="00B0F0"/>
        </w:rPr>
        <w:t>、</w:t>
      </w:r>
      <w:r w:rsidRPr="00AC13A5">
        <w:rPr>
          <w:rFonts w:asciiTheme="majorEastAsia" w:eastAsiaTheme="majorEastAsia" w:hAnsiTheme="majorEastAsia" w:hint="eastAsia"/>
        </w:rPr>
        <w:t>先進技術の積極的な活用</w:t>
      </w:r>
    </w:p>
    <w:p w14:paraId="3165D923" w14:textId="77777777" w:rsidR="00420765" w:rsidRDefault="00420765" w:rsidP="00420765">
      <w:pPr>
        <w:rPr>
          <w:rFonts w:asciiTheme="majorEastAsia" w:eastAsiaTheme="majorEastAsia" w:hAnsiTheme="majorEastAsia"/>
        </w:rPr>
      </w:pPr>
      <w:r>
        <w:rPr>
          <w:rFonts w:asciiTheme="majorEastAsia" w:eastAsiaTheme="majorEastAsia" w:hAnsiTheme="majorEastAsia"/>
        </w:rPr>
        <w:t>関連するSDGｓのゴール</w:t>
      </w:r>
    </w:p>
    <w:p w14:paraId="2B47E05E" w14:textId="77777777" w:rsidR="00420765" w:rsidRDefault="00420765" w:rsidP="00420765">
      <w:pPr>
        <w:rPr>
          <w:rFonts w:asciiTheme="majorEastAsia" w:eastAsiaTheme="majorEastAsia" w:hAnsiTheme="majorEastAsia"/>
        </w:rPr>
      </w:pPr>
      <w:r>
        <w:rPr>
          <w:rFonts w:asciiTheme="majorEastAsia" w:eastAsiaTheme="majorEastAsia" w:hAnsiTheme="majorEastAsia"/>
        </w:rPr>
        <w:t>5、ジェンダー平等を実現しよう</w:t>
      </w:r>
    </w:p>
    <w:p w14:paraId="7F774904" w14:textId="77777777" w:rsidR="00420765" w:rsidRDefault="00420765" w:rsidP="00420765">
      <w:pPr>
        <w:rPr>
          <w:rFonts w:asciiTheme="majorEastAsia" w:eastAsiaTheme="majorEastAsia" w:hAnsiTheme="majorEastAsia"/>
        </w:rPr>
      </w:pPr>
      <w:r>
        <w:rPr>
          <w:rFonts w:asciiTheme="majorEastAsia" w:eastAsiaTheme="majorEastAsia" w:hAnsiTheme="majorEastAsia"/>
        </w:rPr>
        <w:t>9、産業と技術革新の基盤をつくろう</w:t>
      </w:r>
    </w:p>
    <w:p w14:paraId="1E391A9D" w14:textId="77777777" w:rsidR="00420765" w:rsidRDefault="00420765" w:rsidP="00420765">
      <w:pPr>
        <w:rPr>
          <w:rFonts w:asciiTheme="majorEastAsia" w:eastAsiaTheme="majorEastAsia" w:hAnsiTheme="majorEastAsia"/>
        </w:rPr>
      </w:pPr>
      <w:r>
        <w:rPr>
          <w:rFonts w:asciiTheme="majorEastAsia" w:eastAsiaTheme="majorEastAsia" w:hAnsiTheme="majorEastAsia"/>
        </w:rPr>
        <w:t>11、住み続けられるまちづくりを</w:t>
      </w:r>
    </w:p>
    <w:p w14:paraId="0FBEABC4" w14:textId="77777777" w:rsidR="00420765" w:rsidRDefault="00420765" w:rsidP="00420765">
      <w:pPr>
        <w:rPr>
          <w:rFonts w:asciiTheme="majorEastAsia" w:eastAsiaTheme="majorEastAsia" w:hAnsiTheme="majorEastAsia"/>
        </w:rPr>
      </w:pPr>
    </w:p>
    <w:p w14:paraId="20D0308F"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めざす姿</w:t>
      </w:r>
      <w:r w:rsidRPr="00AC13A5">
        <w:rPr>
          <w:rFonts w:asciiTheme="majorEastAsia" w:eastAsiaTheme="majorEastAsia" w:hAnsiTheme="majorEastAsia" w:hint="eastAsia"/>
          <w:color w:val="00B0F0"/>
        </w:rPr>
        <w:t>、</w:t>
      </w:r>
      <w:r w:rsidRPr="00AC13A5">
        <w:rPr>
          <w:rFonts w:asciiTheme="majorEastAsia" w:eastAsiaTheme="majorEastAsia" w:hAnsiTheme="majorEastAsia" w:hint="eastAsia"/>
        </w:rPr>
        <w:t>先進技術の積極的な活用により、区民の福祉が向上しています。</w:t>
      </w:r>
    </w:p>
    <w:p w14:paraId="6DE393D2"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多様化・増大化していく保健福祉ニーズに人材不足という状況が加わり、厳しい状況に置かれていますが、一方で、近年はICT技術をはじめとした先進技術が急速に発展しています。区では、先進技術を柔軟に、かつ、積極的に導入することで区民の福祉向上を目指します。</w:t>
      </w:r>
    </w:p>
    <w:p w14:paraId="4EAAD021" w14:textId="77777777" w:rsidR="00420765" w:rsidRDefault="00420765" w:rsidP="00420765">
      <w:pPr>
        <w:rPr>
          <w:rFonts w:asciiTheme="majorEastAsia" w:eastAsiaTheme="majorEastAsia" w:hAnsiTheme="majorEastAsia"/>
        </w:rPr>
      </w:pPr>
    </w:p>
    <w:p w14:paraId="09FF711C"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現状やこれまでの取組み</w:t>
      </w:r>
    </w:p>
    <w:p w14:paraId="27A300F6"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介護ロボットの使用による介護従事者の負担軽減・介護人材の確保と、介護ロボットの普及による働きやすい職場環境整備を目的とした、介護ロボット等導入支援事業を実施しました。令和元年度（2019年度）は特別養護老人ホームや認知症グループホームなど、２０の施設・事業所から申請があり補助を実施し、介護環境の改善や質の向上につなげました。</w:t>
      </w:r>
    </w:p>
    <w:p w14:paraId="3368A347"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デジタル環境整備促進事業を実施し、施設介護職員の定着支援に努めました。９法人（１０事業所分）から申請があり、見守り支援機器や介護記録ソフトと連動した通信機器、施設内の通信環境整備に係わる費用を助成しました。</w:t>
      </w:r>
    </w:p>
    <w:p w14:paraId="504CA053"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福祉の相談窓口と総合支所などを映像システムでつなぐ仕組みを整備し、令和４年度（2022年度）よりモデル地区を設定し実施しています。総合支所に行かなければできなかった相談や</w:t>
      </w:r>
      <w:r w:rsidRPr="00206780">
        <w:rPr>
          <w:rFonts w:asciiTheme="majorEastAsia" w:eastAsiaTheme="majorEastAsia" w:hAnsiTheme="majorEastAsia" w:hint="eastAsia"/>
          <w:color w:val="00B0F0"/>
        </w:rPr>
        <w:t>、</w:t>
      </w:r>
      <w:r w:rsidRPr="00AC13A5">
        <w:rPr>
          <w:rFonts w:asciiTheme="majorEastAsia" w:eastAsiaTheme="majorEastAsia" w:hAnsiTheme="majorEastAsia" w:hint="eastAsia"/>
        </w:rPr>
        <w:t>相談に伴う手続きの支援を、オンラインを活用して実施し、利便性の向上を図っています。（再掲）</w:t>
      </w:r>
    </w:p>
    <w:p w14:paraId="26AF7F93"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平成２８年度（2016年度）より、世田谷区医師会と玉川医師会が主体となって医療・介護事業者向けの情報共有システムを導入しており、各地区において医療機関とあんしんすこやかセンターや介護事業所等の迅速な情報共有に活用しています。</w:t>
      </w:r>
    </w:p>
    <w:p w14:paraId="35BDE1B3"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50886BD0" w14:textId="77777777" w:rsidR="00420765" w:rsidRPr="00AC13A5"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33120" behindDoc="0" locked="0" layoutInCell="1" allowOverlap="1" wp14:anchorId="50D84FD7" wp14:editId="157BD761">
            <wp:simplePos x="0" y="0"/>
            <wp:positionH relativeFrom="page">
              <wp:posOffset>6301740</wp:posOffset>
            </wp:positionH>
            <wp:positionV relativeFrom="page">
              <wp:posOffset>9433560</wp:posOffset>
            </wp:positionV>
            <wp:extent cx="716280" cy="716280"/>
            <wp:effectExtent l="0" t="0" r="7620" b="7620"/>
            <wp:wrapNone/>
            <wp:docPr id="288109110" name="JAVISCODE00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09110" name="JAVISCODE006-358"/>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AC13A5">
        <w:rPr>
          <w:rFonts w:asciiTheme="majorEastAsia" w:eastAsiaTheme="majorEastAsia" w:hAnsiTheme="majorEastAsia" w:hint="eastAsia"/>
          <w:color w:val="00B0F0"/>
        </w:rPr>
        <w:t>129ページ</w:t>
      </w:r>
    </w:p>
    <w:p w14:paraId="1C9CF7F6" w14:textId="77777777" w:rsidR="00420765" w:rsidRDefault="00420765" w:rsidP="00420765">
      <w:pPr>
        <w:rPr>
          <w:rFonts w:asciiTheme="majorEastAsia" w:eastAsiaTheme="majorEastAsia" w:hAnsiTheme="majorEastAsia"/>
        </w:rPr>
      </w:pPr>
    </w:p>
    <w:p w14:paraId="4CE15356"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今後の課題</w:t>
      </w:r>
    </w:p>
    <w:p w14:paraId="7B46E234"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人材不足の中においては、先進技術の活用による福祉人材の負担軽減が求められています。</w:t>
      </w:r>
    </w:p>
    <w:p w14:paraId="6960EE88"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直接相談窓口に来ることができない</w:t>
      </w:r>
      <w:r>
        <w:rPr>
          <w:rFonts w:asciiTheme="majorEastAsia" w:eastAsiaTheme="majorEastAsia" w:hAnsiTheme="majorEastAsia" w:hint="eastAsia"/>
          <w:color w:val="00B0F0"/>
        </w:rPr>
        <w:t>かた</w:t>
      </w:r>
      <w:r w:rsidRPr="00AC13A5">
        <w:rPr>
          <w:rFonts w:asciiTheme="majorEastAsia" w:eastAsiaTheme="majorEastAsia" w:hAnsiTheme="majorEastAsia" w:hint="eastAsia"/>
        </w:rPr>
        <w:t>のための相談窓口が必要です。</w:t>
      </w:r>
    </w:p>
    <w:p w14:paraId="46ABCB2C"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チームによる支援を機能させるためには、タイムリーに情報共有できる仕組みが必要です。</w:t>
      </w:r>
    </w:p>
    <w:p w14:paraId="479E22D0"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加えて、外出先と所内の確実な情報共有を</w:t>
      </w:r>
      <w:r w:rsidRPr="00206780">
        <w:rPr>
          <w:rFonts w:asciiTheme="majorEastAsia" w:eastAsiaTheme="majorEastAsia" w:hAnsiTheme="majorEastAsia" w:hint="eastAsia"/>
          <w:color w:val="00B0F0"/>
        </w:rPr>
        <w:t>、</w:t>
      </w:r>
      <w:r w:rsidRPr="00AC13A5">
        <w:rPr>
          <w:rFonts w:asciiTheme="majorEastAsia" w:eastAsiaTheme="majorEastAsia" w:hAnsiTheme="majorEastAsia" w:hint="eastAsia"/>
        </w:rPr>
        <w:t>図るためには、これまでの電話などの口頭によるもののみならず、画像データを共有できる仕組みや</w:t>
      </w:r>
      <w:r w:rsidRPr="00206780">
        <w:rPr>
          <w:rFonts w:asciiTheme="majorEastAsia" w:eastAsiaTheme="majorEastAsia" w:hAnsiTheme="majorEastAsia" w:hint="eastAsia"/>
          <w:color w:val="00B0F0"/>
        </w:rPr>
        <w:t>、</w:t>
      </w:r>
      <w:r w:rsidRPr="00AC13A5">
        <w:rPr>
          <w:rFonts w:asciiTheme="majorEastAsia" w:eastAsiaTheme="majorEastAsia" w:hAnsiTheme="majorEastAsia" w:hint="eastAsia"/>
        </w:rPr>
        <w:t>電話以外のコミュニケーションツールを導入する必要があります。</w:t>
      </w:r>
    </w:p>
    <w:p w14:paraId="18AA5883" w14:textId="77777777" w:rsidR="00420765" w:rsidRDefault="00420765" w:rsidP="00420765">
      <w:pPr>
        <w:rPr>
          <w:rFonts w:asciiTheme="majorEastAsia" w:eastAsiaTheme="majorEastAsia" w:hAnsiTheme="majorEastAsia"/>
        </w:rPr>
      </w:pPr>
    </w:p>
    <w:p w14:paraId="5A124FFD"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取組みの方向性</w:t>
      </w:r>
    </w:p>
    <w:p w14:paraId="0B9371CF"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福祉の仕事の持つ対面的な関わりの価値を尊重しながら、区民や事業者にとって有効なAI等の先進技術は柔軟に取り入れていきます。</w:t>
      </w:r>
    </w:p>
    <w:p w14:paraId="3281BDF5"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これまでの人を中心とした見守りから、ICTを活用した見守りの方策を検討します。</w:t>
      </w:r>
    </w:p>
    <w:p w14:paraId="36613CD7"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ICT技術を活用し、直接相談窓口に来ることができない</w:t>
      </w:r>
      <w:r>
        <w:rPr>
          <w:rFonts w:asciiTheme="majorEastAsia" w:eastAsiaTheme="majorEastAsia" w:hAnsiTheme="majorEastAsia" w:hint="eastAsia"/>
          <w:color w:val="00B0F0"/>
        </w:rPr>
        <w:t>かた</w:t>
      </w:r>
      <w:r w:rsidRPr="00AC13A5">
        <w:rPr>
          <w:rFonts w:asciiTheme="majorEastAsia" w:eastAsiaTheme="majorEastAsia" w:hAnsiTheme="majorEastAsia" w:hint="eastAsia"/>
        </w:rPr>
        <w:t>でも</w:t>
      </w:r>
      <w:r w:rsidRPr="00206780">
        <w:rPr>
          <w:rFonts w:asciiTheme="majorEastAsia" w:eastAsiaTheme="majorEastAsia" w:hAnsiTheme="majorEastAsia" w:hint="eastAsia"/>
          <w:color w:val="00B0F0"/>
        </w:rPr>
        <w:t>、</w:t>
      </w:r>
      <w:r w:rsidRPr="00AC13A5">
        <w:rPr>
          <w:rFonts w:asciiTheme="majorEastAsia" w:eastAsiaTheme="majorEastAsia" w:hAnsiTheme="majorEastAsia" w:hint="eastAsia"/>
        </w:rPr>
        <w:t>支援に繋がれる仕組みを検討します。</w:t>
      </w:r>
    </w:p>
    <w:p w14:paraId="4B67DFF8"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また、業務の一部ICT化を図りながら職員の業務負担を軽減し、他の支援に充てることにより、さらに質の高いケースワークの提供を図ります。</w:t>
      </w:r>
    </w:p>
    <w:p w14:paraId="6B07FB18"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チームで支援を展開していく際に必要となる、情報共有システムを構築します。</w:t>
      </w:r>
    </w:p>
    <w:p w14:paraId="2C38A4EE"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D</w:t>
      </w:r>
      <w:r>
        <w:rPr>
          <w:rFonts w:asciiTheme="majorEastAsia" w:eastAsiaTheme="majorEastAsia" w:hAnsiTheme="majorEastAsia" w:hint="eastAsia"/>
        </w:rPr>
        <w:t xml:space="preserve">　</w:t>
      </w:r>
      <w:r w:rsidRPr="00AC13A5">
        <w:rPr>
          <w:rFonts w:asciiTheme="majorEastAsia" w:eastAsiaTheme="majorEastAsia" w:hAnsiTheme="majorEastAsia" w:hint="eastAsia"/>
        </w:rPr>
        <w:t>X（デジタルトランスフォーメーション）＊やSDGｓなどの社会経済環境の変化を前提に、区内産業のイノベーション（技術革新）を創出・加速させ地域経済の持続的な発展を目指す拠点が旧池尻中学校跡地にできるため、連携を図っていきます。</w:t>
      </w:r>
    </w:p>
    <w:p w14:paraId="141C16C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14A3963C" w14:textId="77777777" w:rsidR="00420765" w:rsidRPr="00AC13A5"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34144" behindDoc="0" locked="0" layoutInCell="1" allowOverlap="1" wp14:anchorId="4B0269C5" wp14:editId="36A099FC">
            <wp:simplePos x="0" y="0"/>
            <wp:positionH relativeFrom="page">
              <wp:posOffset>6301740</wp:posOffset>
            </wp:positionH>
            <wp:positionV relativeFrom="page">
              <wp:posOffset>9433560</wp:posOffset>
            </wp:positionV>
            <wp:extent cx="716280" cy="716280"/>
            <wp:effectExtent l="0" t="0" r="7620" b="7620"/>
            <wp:wrapNone/>
            <wp:docPr id="31550550" name="JAVISCODE00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0550" name="JAVISCODE007-257"/>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AC13A5">
        <w:rPr>
          <w:rFonts w:asciiTheme="majorEastAsia" w:eastAsiaTheme="majorEastAsia" w:hAnsiTheme="majorEastAsia" w:hint="eastAsia"/>
          <w:color w:val="00B0F0"/>
        </w:rPr>
        <w:t>130ページ</w:t>
      </w:r>
    </w:p>
    <w:p w14:paraId="62C73484" w14:textId="77777777" w:rsidR="00420765" w:rsidRDefault="00420765" w:rsidP="00420765">
      <w:pPr>
        <w:rPr>
          <w:rFonts w:asciiTheme="majorEastAsia" w:eastAsiaTheme="majorEastAsia" w:hAnsiTheme="majorEastAsia"/>
        </w:rPr>
      </w:pPr>
    </w:p>
    <w:p w14:paraId="0F36990D"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めざす姿の実現に向けた主な取組み</w:t>
      </w:r>
    </w:p>
    <w:p w14:paraId="3C9A4D2F" w14:textId="77777777" w:rsidR="00420765" w:rsidRDefault="00420765" w:rsidP="00420765">
      <w:pPr>
        <w:rPr>
          <w:rFonts w:asciiTheme="majorEastAsia" w:eastAsiaTheme="majorEastAsia" w:hAnsiTheme="majorEastAsia"/>
        </w:rPr>
      </w:pPr>
      <w:r w:rsidRPr="003C510B">
        <w:rPr>
          <w:rFonts w:asciiTheme="majorEastAsia" w:eastAsiaTheme="majorEastAsia" w:hAnsiTheme="majorEastAsia" w:hint="eastAsia"/>
        </w:rPr>
        <w:t>1</w:t>
      </w:r>
      <w:r w:rsidRPr="00AC13A5">
        <w:rPr>
          <w:rFonts w:asciiTheme="majorEastAsia" w:eastAsiaTheme="majorEastAsia" w:hAnsiTheme="majorEastAsia" w:hint="eastAsia"/>
          <w:color w:val="00B0F0"/>
        </w:rPr>
        <w:t>、</w:t>
      </w:r>
      <w:r w:rsidRPr="00AC13A5">
        <w:rPr>
          <w:rFonts w:asciiTheme="majorEastAsia" w:eastAsiaTheme="majorEastAsia" w:hAnsiTheme="majorEastAsia" w:hint="eastAsia"/>
        </w:rPr>
        <w:t>福祉の相談窓口におけるオンライン相談の実施</w:t>
      </w:r>
    </w:p>
    <w:p w14:paraId="068FC62A"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令和４・５年度に５地区でモデル実施したオンライン相談を、その検証を踏まえて、機器やアプリケーション等の改善や接続先の拡大を検討し、令和６年度中に２８地区での展開を目指します。</w:t>
      </w:r>
    </w:p>
    <w:p w14:paraId="54B1F4AD"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福祉の相談窓口にて、総合支所や本庁と直接相談が必要なときに、オンライン相談ができるよう接続先の拡大を検討し、拡充を図ります。</w:t>
      </w:r>
    </w:p>
    <w:p w14:paraId="4A046C43"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2</w:t>
      </w:r>
      <w:r w:rsidRPr="00AC13A5">
        <w:rPr>
          <w:rFonts w:asciiTheme="majorEastAsia" w:eastAsiaTheme="majorEastAsia" w:hAnsiTheme="majorEastAsia" w:hint="eastAsia"/>
          <w:color w:val="00B0F0"/>
        </w:rPr>
        <w:t>、</w:t>
      </w:r>
      <w:r w:rsidRPr="00AC13A5">
        <w:rPr>
          <w:rFonts w:asciiTheme="majorEastAsia" w:eastAsiaTheme="majorEastAsia" w:hAnsiTheme="majorEastAsia" w:hint="eastAsia"/>
        </w:rPr>
        <w:t>情報共有手法の改善</w:t>
      </w:r>
    </w:p>
    <w:p w14:paraId="26BA10E5"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関係機関におけるシームレスな情報共有を可能にし、支援の効率と質を向上させることを目指し、システム標準化等の状況を踏まえ、令和９年度以降の新たなシステム構築を視野に、情報共有手法の改善に向けた検討に取り組みます。</w:t>
      </w:r>
    </w:p>
    <w:p w14:paraId="4B26F0C4" w14:textId="77777777" w:rsidR="00420765" w:rsidRDefault="00420765" w:rsidP="00420765">
      <w:pPr>
        <w:rPr>
          <w:rFonts w:asciiTheme="majorEastAsia" w:eastAsiaTheme="majorEastAsia" w:hAnsiTheme="majorEastAsia"/>
        </w:rPr>
      </w:pPr>
    </w:p>
    <w:p w14:paraId="2FEF654C"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取組みの行動量</w:t>
      </w:r>
      <w:r>
        <w:rPr>
          <w:rFonts w:asciiTheme="majorEastAsia" w:eastAsiaTheme="majorEastAsia" w:hAnsiTheme="majorEastAsia" w:hint="eastAsia"/>
        </w:rPr>
        <w:t>についての</w:t>
      </w:r>
      <w:r>
        <w:rPr>
          <w:rFonts w:asciiTheme="majorEastAsia" w:eastAsiaTheme="majorEastAsia" w:hAnsiTheme="majorEastAsia" w:hint="eastAsia"/>
          <w:color w:val="00B0F0"/>
        </w:rPr>
        <w:t>ひょう</w:t>
      </w:r>
      <w:r>
        <w:rPr>
          <w:rFonts w:asciiTheme="majorEastAsia" w:eastAsiaTheme="majorEastAsia" w:hAnsiTheme="majorEastAsia" w:hint="eastAsia"/>
        </w:rPr>
        <w:t>を、番号、行動量、現況値、令和6年度（2024年度)、令和7年度(2025年度)、令和8年度（2026年度)、令和9年度(2027年度)、総量の順に読み上げます。</w:t>
      </w:r>
    </w:p>
    <w:p w14:paraId="0E0DE323" w14:textId="77777777" w:rsidR="00420765" w:rsidRDefault="00420765" w:rsidP="00420765">
      <w:pPr>
        <w:rPr>
          <w:rFonts w:asciiTheme="majorEastAsia" w:eastAsiaTheme="majorEastAsia" w:hAnsiTheme="majorEastAsia"/>
        </w:rPr>
      </w:pPr>
      <w:r>
        <w:rPr>
          <w:rFonts w:asciiTheme="majorEastAsia" w:eastAsiaTheme="majorEastAsia" w:hAnsiTheme="majorEastAsia"/>
        </w:rPr>
        <w:t>1、</w:t>
      </w:r>
      <w:r w:rsidRPr="003C510B">
        <w:rPr>
          <w:rFonts w:asciiTheme="majorEastAsia" w:eastAsiaTheme="majorEastAsia" w:hAnsiTheme="majorEastAsia" w:hint="eastAsia"/>
        </w:rPr>
        <w:t>福祉の相談窓口におけるオンライン相談の拡充</w:t>
      </w:r>
      <w:r>
        <w:rPr>
          <w:rFonts w:asciiTheme="majorEastAsia" w:eastAsiaTheme="majorEastAsia" w:hAnsiTheme="majorEastAsia" w:hint="eastAsia"/>
        </w:rPr>
        <w:t>は、5</w:t>
      </w:r>
      <w:r w:rsidRPr="003C510B">
        <w:rPr>
          <w:rFonts w:asciiTheme="majorEastAsia" w:eastAsiaTheme="majorEastAsia" w:hAnsiTheme="majorEastAsia" w:hint="eastAsia"/>
        </w:rPr>
        <w:t>地区での実施</w:t>
      </w:r>
      <w:r>
        <w:rPr>
          <w:rFonts w:asciiTheme="majorEastAsia" w:eastAsiaTheme="majorEastAsia" w:hAnsiTheme="majorEastAsia" w:hint="eastAsia"/>
        </w:rPr>
        <w:t>、</w:t>
      </w:r>
      <w:r w:rsidRPr="003C510B">
        <w:rPr>
          <w:rFonts w:asciiTheme="majorEastAsia" w:eastAsiaTheme="majorEastAsia" w:hAnsiTheme="majorEastAsia" w:hint="eastAsia"/>
        </w:rPr>
        <w:t>28地区での実施</w:t>
      </w:r>
      <w:r>
        <w:rPr>
          <w:rFonts w:asciiTheme="majorEastAsia" w:eastAsiaTheme="majorEastAsia" w:hAnsiTheme="majorEastAsia" w:hint="eastAsia"/>
        </w:rPr>
        <w:t>、</w:t>
      </w:r>
      <w:r w:rsidRPr="003C510B">
        <w:rPr>
          <w:rFonts w:asciiTheme="majorEastAsia" w:eastAsiaTheme="majorEastAsia" w:hAnsiTheme="majorEastAsia" w:hint="eastAsia"/>
        </w:rPr>
        <w:t>28地区での実施</w:t>
      </w:r>
      <w:r>
        <w:rPr>
          <w:rFonts w:asciiTheme="majorEastAsia" w:eastAsiaTheme="majorEastAsia" w:hAnsiTheme="majorEastAsia" w:hint="eastAsia"/>
        </w:rPr>
        <w:t>、</w:t>
      </w:r>
      <w:r w:rsidRPr="003C510B">
        <w:rPr>
          <w:rFonts w:asciiTheme="majorEastAsia" w:eastAsiaTheme="majorEastAsia" w:hAnsiTheme="majorEastAsia" w:hint="eastAsia"/>
        </w:rPr>
        <w:t>28地区での実施</w:t>
      </w:r>
      <w:r>
        <w:rPr>
          <w:rFonts w:asciiTheme="majorEastAsia" w:eastAsiaTheme="majorEastAsia" w:hAnsiTheme="majorEastAsia" w:hint="eastAsia"/>
        </w:rPr>
        <w:t>、</w:t>
      </w:r>
      <w:r w:rsidRPr="003C510B">
        <w:rPr>
          <w:rFonts w:asciiTheme="majorEastAsia" w:eastAsiaTheme="majorEastAsia" w:hAnsiTheme="majorEastAsia" w:hint="eastAsia"/>
        </w:rPr>
        <w:t>28地区での実施</w:t>
      </w:r>
      <w:r>
        <w:rPr>
          <w:rFonts w:asciiTheme="majorEastAsia" w:eastAsiaTheme="majorEastAsia" w:hAnsiTheme="majorEastAsia" w:hint="eastAsia"/>
        </w:rPr>
        <w:t>、</w:t>
      </w:r>
      <w:r w:rsidRPr="003C510B">
        <w:rPr>
          <w:rFonts w:asciiTheme="majorEastAsia" w:eastAsiaTheme="majorEastAsia" w:hAnsiTheme="majorEastAsia" w:hint="eastAsia"/>
        </w:rPr>
        <w:t>28地区での実施</w:t>
      </w:r>
      <w:r>
        <w:rPr>
          <w:rFonts w:asciiTheme="majorEastAsia" w:eastAsiaTheme="majorEastAsia" w:hAnsiTheme="majorEastAsia" w:hint="eastAsia"/>
        </w:rPr>
        <w:t>です。</w:t>
      </w:r>
    </w:p>
    <w:p w14:paraId="45CF76FA" w14:textId="77777777" w:rsidR="00420765" w:rsidRPr="003C510B" w:rsidRDefault="00420765" w:rsidP="00420765">
      <w:pPr>
        <w:rPr>
          <w:rFonts w:asciiTheme="majorEastAsia" w:eastAsiaTheme="majorEastAsia" w:hAnsiTheme="majorEastAsia"/>
        </w:rPr>
      </w:pPr>
      <w:r>
        <w:rPr>
          <w:rFonts w:asciiTheme="majorEastAsia" w:eastAsiaTheme="majorEastAsia" w:hAnsiTheme="majorEastAsia"/>
        </w:rPr>
        <w:t>2、</w:t>
      </w:r>
      <w:r w:rsidRPr="003C510B">
        <w:rPr>
          <w:rFonts w:asciiTheme="majorEastAsia" w:eastAsiaTheme="majorEastAsia" w:hAnsiTheme="majorEastAsia" w:hint="eastAsia"/>
        </w:rPr>
        <w:t>情報共有手法の改善に向けた検討</w:t>
      </w:r>
      <w:r>
        <w:rPr>
          <w:rFonts w:asciiTheme="majorEastAsia" w:eastAsiaTheme="majorEastAsia" w:hAnsiTheme="majorEastAsia" w:hint="eastAsia"/>
        </w:rPr>
        <w:t>は、</w:t>
      </w:r>
      <w:r w:rsidRPr="003C510B">
        <w:rPr>
          <w:rFonts w:asciiTheme="majorEastAsia" w:eastAsiaTheme="majorEastAsia" w:hAnsiTheme="majorEastAsia" w:hint="eastAsia"/>
        </w:rPr>
        <w:t>現状整理、委託機関の情報共有手法の改善</w:t>
      </w:r>
      <w:r>
        <w:rPr>
          <w:rFonts w:asciiTheme="majorEastAsia" w:eastAsiaTheme="majorEastAsia" w:hAnsiTheme="majorEastAsia" w:hint="eastAsia"/>
        </w:rPr>
        <w:t>、</w:t>
      </w:r>
      <w:r w:rsidRPr="003C510B">
        <w:rPr>
          <w:rFonts w:asciiTheme="majorEastAsia" w:eastAsiaTheme="majorEastAsia" w:hAnsiTheme="majorEastAsia" w:hint="eastAsia"/>
        </w:rPr>
        <w:t>課題整理</w:t>
      </w:r>
      <w:r>
        <w:rPr>
          <w:rFonts w:asciiTheme="majorEastAsia" w:eastAsiaTheme="majorEastAsia" w:hAnsiTheme="majorEastAsia" w:hint="eastAsia"/>
        </w:rPr>
        <w:t>、</w:t>
      </w:r>
      <w:r w:rsidRPr="003C510B">
        <w:rPr>
          <w:rFonts w:asciiTheme="majorEastAsia" w:eastAsiaTheme="majorEastAsia" w:hAnsiTheme="majorEastAsia" w:hint="eastAsia"/>
        </w:rPr>
        <w:t>全体計画策定</w:t>
      </w:r>
      <w:r>
        <w:rPr>
          <w:rFonts w:asciiTheme="majorEastAsia" w:eastAsiaTheme="majorEastAsia" w:hAnsiTheme="majorEastAsia" w:hint="eastAsia"/>
        </w:rPr>
        <w:t>、</w:t>
      </w:r>
      <w:r w:rsidRPr="003C510B">
        <w:rPr>
          <w:rFonts w:asciiTheme="majorEastAsia" w:eastAsiaTheme="majorEastAsia" w:hAnsiTheme="majorEastAsia" w:hint="eastAsia"/>
        </w:rPr>
        <w:t>システム予算要求</w:t>
      </w:r>
      <w:r>
        <w:rPr>
          <w:rFonts w:asciiTheme="majorEastAsia" w:eastAsiaTheme="majorEastAsia" w:hAnsiTheme="majorEastAsia" w:hint="eastAsia"/>
        </w:rPr>
        <w:t>、</w:t>
      </w:r>
      <w:r w:rsidRPr="003C510B">
        <w:rPr>
          <w:rFonts w:asciiTheme="majorEastAsia" w:eastAsiaTheme="majorEastAsia" w:hAnsiTheme="majorEastAsia" w:hint="eastAsia"/>
        </w:rPr>
        <w:t>システム構築</w:t>
      </w:r>
      <w:r>
        <w:rPr>
          <w:rFonts w:asciiTheme="majorEastAsia" w:eastAsiaTheme="majorEastAsia" w:hAnsiTheme="majorEastAsia" w:hint="eastAsia"/>
        </w:rPr>
        <w:t>、</w:t>
      </w:r>
      <w:r w:rsidRPr="003C510B">
        <w:rPr>
          <w:rFonts w:asciiTheme="majorEastAsia" w:eastAsiaTheme="majorEastAsia" w:hAnsiTheme="majorEastAsia" w:hint="eastAsia"/>
        </w:rPr>
        <w:t>システム構築</w:t>
      </w:r>
      <w:r>
        <w:rPr>
          <w:rFonts w:asciiTheme="majorEastAsia" w:eastAsiaTheme="majorEastAsia" w:hAnsiTheme="majorEastAsia" w:hint="eastAsia"/>
        </w:rPr>
        <w:t>です。</w:t>
      </w:r>
    </w:p>
    <w:p w14:paraId="431436AD" w14:textId="77777777" w:rsidR="00420765" w:rsidRDefault="00420765" w:rsidP="00420765">
      <w:pPr>
        <w:rPr>
          <w:rFonts w:asciiTheme="majorEastAsia" w:eastAsiaTheme="majorEastAsia" w:hAnsiTheme="majorEastAsia"/>
        </w:rPr>
      </w:pPr>
    </w:p>
    <w:p w14:paraId="79826D3A"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取組みの成果指標</w:t>
      </w:r>
      <w:r>
        <w:rPr>
          <w:rFonts w:asciiTheme="majorEastAsia" w:eastAsiaTheme="majorEastAsia" w:hAnsiTheme="majorEastAsia" w:hint="eastAsia"/>
        </w:rPr>
        <w:t>についての</w:t>
      </w:r>
      <w:r>
        <w:rPr>
          <w:rFonts w:asciiTheme="majorEastAsia" w:eastAsiaTheme="majorEastAsia" w:hAnsiTheme="majorEastAsia" w:hint="eastAsia"/>
          <w:color w:val="00B0F0"/>
        </w:rPr>
        <w:t>ひょう</w:t>
      </w:r>
      <w:r>
        <w:rPr>
          <w:rFonts w:asciiTheme="majorEastAsia" w:eastAsiaTheme="majorEastAsia" w:hAnsiTheme="majorEastAsia" w:hint="eastAsia"/>
        </w:rPr>
        <w:t>を、番号、成果指標、現況値、令和6年度（2024年度)、令和7年度(2025年度)、令和8年度（2026年度)、令和9年度(2027年度)、総量の順に読み上げます。</w:t>
      </w:r>
    </w:p>
    <w:p w14:paraId="1BA536DE" w14:textId="77777777" w:rsidR="00420765" w:rsidRPr="003C510B" w:rsidRDefault="00420765" w:rsidP="00420765">
      <w:pPr>
        <w:rPr>
          <w:rFonts w:asciiTheme="majorEastAsia" w:eastAsiaTheme="majorEastAsia" w:hAnsiTheme="majorEastAsia"/>
          <w:lang w:val="x-none"/>
        </w:rPr>
      </w:pPr>
      <w:r>
        <w:rPr>
          <w:rFonts w:asciiTheme="majorEastAsia" w:eastAsiaTheme="majorEastAsia" w:hAnsiTheme="majorEastAsia"/>
        </w:rPr>
        <w:t>1、</w:t>
      </w:r>
      <w:r w:rsidRPr="003C510B">
        <w:rPr>
          <w:rFonts w:asciiTheme="majorEastAsia" w:eastAsiaTheme="majorEastAsia" w:hAnsiTheme="majorEastAsia" w:hint="eastAsia"/>
        </w:rPr>
        <w:t>福祉の相談窓口からのオンライン接続先</w:t>
      </w:r>
      <w:r>
        <w:rPr>
          <w:rFonts w:asciiTheme="majorEastAsia" w:eastAsiaTheme="majorEastAsia" w:hAnsiTheme="majorEastAsia" w:hint="eastAsia"/>
          <w:color w:val="00B0F0"/>
        </w:rPr>
        <w:t>すう</w:t>
      </w:r>
      <w:r>
        <w:rPr>
          <w:rFonts w:asciiTheme="majorEastAsia" w:eastAsiaTheme="majorEastAsia" w:hAnsiTheme="majorEastAsia" w:hint="eastAsia"/>
        </w:rPr>
        <w:t>は、</w:t>
      </w:r>
      <w:r w:rsidRPr="003C510B">
        <w:rPr>
          <w:rFonts w:asciiTheme="majorEastAsia" w:eastAsiaTheme="majorEastAsia" w:hAnsiTheme="majorEastAsia" w:hint="eastAsia"/>
        </w:rPr>
        <w:t>20か所</w:t>
      </w:r>
      <w:r>
        <w:rPr>
          <w:rFonts w:asciiTheme="majorEastAsia" w:eastAsiaTheme="majorEastAsia" w:hAnsiTheme="majorEastAsia" w:hint="eastAsia"/>
        </w:rPr>
        <w:t>、</w:t>
      </w:r>
      <w:r w:rsidRPr="003C510B">
        <w:rPr>
          <w:rFonts w:asciiTheme="majorEastAsia" w:eastAsiaTheme="majorEastAsia" w:hAnsiTheme="majorEastAsia" w:hint="eastAsia"/>
        </w:rPr>
        <w:t>（各地域の保健福祉センター４課）</w:t>
      </w:r>
      <w:r>
        <w:rPr>
          <w:rFonts w:asciiTheme="majorEastAsia" w:eastAsiaTheme="majorEastAsia" w:hAnsiTheme="majorEastAsia" w:hint="eastAsia"/>
        </w:rPr>
        <w:t>、</w:t>
      </w:r>
      <w:r w:rsidRPr="003C510B">
        <w:rPr>
          <w:rFonts w:asciiTheme="majorEastAsia" w:eastAsiaTheme="majorEastAsia" w:hAnsiTheme="majorEastAsia" w:hint="eastAsia"/>
        </w:rPr>
        <w:t>区民の利便性向上のため、各種相談先への接続を拡大する</w:t>
      </w:r>
      <w:r>
        <w:rPr>
          <w:rFonts w:asciiTheme="majorEastAsia" w:eastAsiaTheme="majorEastAsia" w:hAnsiTheme="majorEastAsia" w:hint="eastAsia"/>
        </w:rPr>
        <w:t>、</w:t>
      </w:r>
      <w:r w:rsidRPr="003C510B">
        <w:rPr>
          <w:rFonts w:asciiTheme="majorEastAsia" w:eastAsiaTheme="majorEastAsia" w:hAnsiTheme="majorEastAsia" w:hint="eastAsia"/>
        </w:rPr>
        <w:t>区民の利便性向上のため、各種相談先への接続を拡大する</w:t>
      </w:r>
      <w:r>
        <w:rPr>
          <w:rFonts w:asciiTheme="majorEastAsia" w:eastAsiaTheme="majorEastAsia" w:hAnsiTheme="majorEastAsia" w:hint="eastAsia"/>
        </w:rPr>
        <w:t>、</w:t>
      </w:r>
      <w:r w:rsidRPr="003C510B">
        <w:rPr>
          <w:rFonts w:asciiTheme="majorEastAsia" w:eastAsiaTheme="majorEastAsia" w:hAnsiTheme="majorEastAsia" w:hint="eastAsia"/>
        </w:rPr>
        <w:t>区民の利便性向上のため、各種相談先への接続を拡大する</w:t>
      </w:r>
      <w:r>
        <w:rPr>
          <w:rFonts w:asciiTheme="majorEastAsia" w:eastAsiaTheme="majorEastAsia" w:hAnsiTheme="majorEastAsia" w:hint="eastAsia"/>
        </w:rPr>
        <w:t>、</w:t>
      </w:r>
      <w:r w:rsidRPr="003C510B">
        <w:rPr>
          <w:rFonts w:asciiTheme="majorEastAsia" w:eastAsiaTheme="majorEastAsia" w:hAnsiTheme="majorEastAsia" w:hint="eastAsia"/>
        </w:rPr>
        <w:t>区民の利便性向上のため、各種相談先への接続を拡大する</w:t>
      </w:r>
      <w:r>
        <w:rPr>
          <w:rFonts w:asciiTheme="majorEastAsia" w:eastAsiaTheme="majorEastAsia" w:hAnsiTheme="majorEastAsia" w:hint="eastAsia"/>
        </w:rPr>
        <w:t>、</w:t>
      </w:r>
      <w:r w:rsidRPr="003C510B">
        <w:rPr>
          <w:rFonts w:asciiTheme="majorEastAsia" w:eastAsiaTheme="majorEastAsia" w:hAnsiTheme="majorEastAsia" w:hint="eastAsia"/>
        </w:rPr>
        <w:t>区民の利便性向上のため、各種相談先への接続を拡大する</w:t>
      </w:r>
      <w:r>
        <w:rPr>
          <w:rFonts w:asciiTheme="majorEastAsia" w:eastAsiaTheme="majorEastAsia" w:hAnsiTheme="majorEastAsia" w:hint="eastAsia"/>
        </w:rPr>
        <w:t>です。</w:t>
      </w:r>
    </w:p>
    <w:p w14:paraId="2C36B299" w14:textId="77777777" w:rsidR="00420765" w:rsidRDefault="00420765" w:rsidP="00420765">
      <w:pPr>
        <w:rPr>
          <w:rFonts w:asciiTheme="majorEastAsia" w:eastAsiaTheme="majorEastAsia" w:hAnsiTheme="majorEastAsia"/>
        </w:rPr>
      </w:pPr>
      <w:r>
        <w:rPr>
          <w:rFonts w:asciiTheme="majorEastAsia" w:eastAsiaTheme="majorEastAsia" w:hAnsiTheme="majorEastAsia"/>
        </w:rPr>
        <w:t>2、</w:t>
      </w:r>
      <w:r w:rsidRPr="00F4540F">
        <w:rPr>
          <w:rFonts w:asciiTheme="majorEastAsia" w:eastAsiaTheme="majorEastAsia" w:hAnsiTheme="majorEastAsia" w:hint="eastAsia"/>
        </w:rPr>
        <w:t>情報共有手法の改善に向けた検討の結果</w:t>
      </w:r>
      <w:r>
        <w:rPr>
          <w:rFonts w:asciiTheme="majorEastAsia" w:eastAsiaTheme="majorEastAsia" w:hAnsiTheme="majorEastAsia" w:hint="eastAsia"/>
        </w:rPr>
        <w:t>は、</w:t>
      </w:r>
      <w:r w:rsidRPr="00F4540F">
        <w:rPr>
          <w:rFonts w:asciiTheme="majorEastAsia" w:eastAsiaTheme="majorEastAsia" w:hAnsiTheme="majorEastAsia" w:hint="eastAsia"/>
        </w:rPr>
        <w:t>現状整理、委託機関の情報共有手法の改善</w:t>
      </w:r>
      <w:r>
        <w:rPr>
          <w:rFonts w:asciiTheme="majorEastAsia" w:eastAsiaTheme="majorEastAsia" w:hAnsiTheme="majorEastAsia" w:hint="eastAsia"/>
        </w:rPr>
        <w:t>、</w:t>
      </w:r>
      <w:r w:rsidRPr="00F4540F">
        <w:rPr>
          <w:rFonts w:asciiTheme="majorEastAsia" w:eastAsiaTheme="majorEastAsia" w:hAnsiTheme="majorEastAsia" w:hint="eastAsia"/>
        </w:rPr>
        <w:t>課題整理</w:t>
      </w:r>
      <w:r>
        <w:rPr>
          <w:rFonts w:asciiTheme="majorEastAsia" w:eastAsiaTheme="majorEastAsia" w:hAnsiTheme="majorEastAsia" w:hint="eastAsia"/>
        </w:rPr>
        <w:t>、</w:t>
      </w:r>
      <w:r w:rsidRPr="00F4540F">
        <w:rPr>
          <w:rFonts w:asciiTheme="majorEastAsia" w:eastAsiaTheme="majorEastAsia" w:hAnsiTheme="majorEastAsia" w:hint="eastAsia"/>
        </w:rPr>
        <w:t>全体計画策定</w:t>
      </w:r>
      <w:r>
        <w:rPr>
          <w:rFonts w:asciiTheme="majorEastAsia" w:eastAsiaTheme="majorEastAsia" w:hAnsiTheme="majorEastAsia" w:hint="eastAsia"/>
        </w:rPr>
        <w:t>、</w:t>
      </w:r>
      <w:r w:rsidRPr="00F4540F">
        <w:rPr>
          <w:rFonts w:asciiTheme="majorEastAsia" w:eastAsiaTheme="majorEastAsia" w:hAnsiTheme="majorEastAsia" w:hint="eastAsia"/>
        </w:rPr>
        <w:t>システム予算要求</w:t>
      </w:r>
      <w:r>
        <w:rPr>
          <w:rFonts w:asciiTheme="majorEastAsia" w:eastAsiaTheme="majorEastAsia" w:hAnsiTheme="majorEastAsia" w:hint="eastAsia"/>
        </w:rPr>
        <w:t>、</w:t>
      </w:r>
      <w:r w:rsidRPr="00F4540F">
        <w:rPr>
          <w:rFonts w:asciiTheme="majorEastAsia" w:eastAsiaTheme="majorEastAsia" w:hAnsiTheme="majorEastAsia" w:hint="eastAsia"/>
        </w:rPr>
        <w:t>システム構築</w:t>
      </w:r>
      <w:r>
        <w:rPr>
          <w:rFonts w:asciiTheme="majorEastAsia" w:eastAsiaTheme="majorEastAsia" w:hAnsiTheme="majorEastAsia" w:hint="eastAsia"/>
        </w:rPr>
        <w:t>、</w:t>
      </w:r>
      <w:r w:rsidRPr="00F4540F">
        <w:rPr>
          <w:rFonts w:asciiTheme="majorEastAsia" w:eastAsiaTheme="majorEastAsia" w:hAnsiTheme="majorEastAsia" w:hint="eastAsia"/>
        </w:rPr>
        <w:t>システム構築</w:t>
      </w:r>
      <w:r>
        <w:rPr>
          <w:rFonts w:asciiTheme="majorEastAsia" w:eastAsiaTheme="majorEastAsia" w:hAnsiTheme="majorEastAsia" w:hint="eastAsia"/>
        </w:rPr>
        <w:t>です。</w:t>
      </w:r>
    </w:p>
    <w:p w14:paraId="496E6A27" w14:textId="77777777" w:rsidR="00420765" w:rsidRDefault="00420765" w:rsidP="00420765">
      <w:pPr>
        <w:rPr>
          <w:rFonts w:asciiTheme="majorEastAsia" w:eastAsiaTheme="majorEastAsia" w:hAnsiTheme="majorEastAsia"/>
        </w:rPr>
      </w:pPr>
    </w:p>
    <w:p w14:paraId="2BEB3A74" w14:textId="77777777" w:rsidR="00420765" w:rsidRPr="002A4AE8" w:rsidRDefault="00420765" w:rsidP="00420765">
      <w:pPr>
        <w:rPr>
          <w:rFonts w:asciiTheme="majorEastAsia" w:eastAsiaTheme="majorEastAsia" w:hAnsiTheme="majorEastAsia"/>
          <w:color w:val="00B0F0"/>
        </w:rPr>
      </w:pPr>
      <w:r w:rsidRPr="002A4AE8">
        <w:rPr>
          <w:rFonts w:asciiTheme="majorEastAsia" w:eastAsiaTheme="majorEastAsia" w:hAnsiTheme="majorEastAsia" w:hint="eastAsia"/>
          <w:color w:val="00B0F0"/>
        </w:rPr>
        <w:t>以下は、次ページの内容です。</w:t>
      </w:r>
    </w:p>
    <w:p w14:paraId="7A2E3746" w14:textId="77777777" w:rsidR="00420765" w:rsidRDefault="00420765" w:rsidP="00420765">
      <w:pPr>
        <w:rPr>
          <w:rFonts w:asciiTheme="majorEastAsia" w:eastAsiaTheme="majorEastAsia" w:hAnsiTheme="majorEastAsia"/>
        </w:rPr>
      </w:pPr>
    </w:p>
    <w:p w14:paraId="5A0B6F0A" w14:textId="77777777" w:rsidR="00420765" w:rsidRPr="00AC13A5" w:rsidRDefault="00420765" w:rsidP="00420765">
      <w:pPr>
        <w:rPr>
          <w:rFonts w:asciiTheme="majorEastAsia" w:eastAsiaTheme="majorEastAsia" w:hAnsiTheme="majorEastAsia"/>
          <w:color w:val="00B0F0"/>
        </w:rPr>
      </w:pPr>
      <w:r w:rsidRPr="00AC13A5">
        <w:rPr>
          <w:rFonts w:asciiTheme="majorEastAsia" w:eastAsiaTheme="majorEastAsia" w:hAnsiTheme="majorEastAsia" w:hint="eastAsia"/>
          <w:color w:val="00B0F0"/>
        </w:rPr>
        <w:t>131ページ</w:t>
      </w:r>
    </w:p>
    <w:p w14:paraId="03AFC128" w14:textId="77777777" w:rsidR="00420765" w:rsidRDefault="00420765" w:rsidP="00420765">
      <w:pPr>
        <w:rPr>
          <w:rFonts w:asciiTheme="majorEastAsia" w:eastAsiaTheme="majorEastAsia" w:hAnsiTheme="majorEastAsia"/>
        </w:rPr>
      </w:pPr>
    </w:p>
    <w:p w14:paraId="0891CBF0"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コラム</w:t>
      </w:r>
      <w:r w:rsidRPr="00AC13A5">
        <w:rPr>
          <w:rFonts w:asciiTheme="majorEastAsia" w:eastAsiaTheme="majorEastAsia" w:hAnsiTheme="majorEastAsia" w:hint="eastAsia"/>
          <w:color w:val="00B0F0"/>
        </w:rPr>
        <w:t>、</w:t>
      </w:r>
      <w:r w:rsidRPr="00AC13A5">
        <w:rPr>
          <w:rFonts w:asciiTheme="majorEastAsia" w:eastAsiaTheme="majorEastAsia" w:hAnsiTheme="majorEastAsia" w:hint="eastAsia"/>
        </w:rPr>
        <w:t>ＩＣＴを活用した児童虐待対応業務の効率化</w:t>
      </w:r>
    </w:p>
    <w:p w14:paraId="5C4976B3"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区では児童虐待への対応について、地域における子どもに関するあらゆる相談の一義的な窓口である子ども家庭支援センターと、法的権限など高度の専門性を有する児童相談所が、必要に応じて相互に連携しながら対応しています。</w:t>
      </w:r>
    </w:p>
    <w:p w14:paraId="095B99EE" w14:textId="77777777" w:rsidR="00420765" w:rsidRPr="002A4AE8" w:rsidRDefault="00420765" w:rsidP="00420765">
      <w:pPr>
        <w:rPr>
          <w:rFonts w:asciiTheme="majorEastAsia" w:eastAsiaTheme="majorEastAsia" w:hAnsiTheme="majorEastAsia"/>
        </w:rPr>
      </w:pPr>
    </w:p>
    <w:p w14:paraId="1A2CFE54"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4B259F34" w14:textId="77777777" w:rsidR="00420765" w:rsidRPr="00AC13A5" w:rsidRDefault="00420765" w:rsidP="00420765">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6135168" behindDoc="0" locked="0" layoutInCell="1" allowOverlap="1" wp14:anchorId="4A403635" wp14:editId="1C6C6B0B">
            <wp:simplePos x="0" y="0"/>
            <wp:positionH relativeFrom="page">
              <wp:posOffset>6301740</wp:posOffset>
            </wp:positionH>
            <wp:positionV relativeFrom="page">
              <wp:posOffset>9433560</wp:posOffset>
            </wp:positionV>
            <wp:extent cx="716280" cy="716280"/>
            <wp:effectExtent l="0" t="0" r="7620" b="7620"/>
            <wp:wrapNone/>
            <wp:docPr id="120700527" name="JAVISCODE008-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0527" name="JAVISCODE008-423"/>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AC13A5">
        <w:rPr>
          <w:rFonts w:asciiTheme="majorEastAsia" w:eastAsiaTheme="majorEastAsia" w:hAnsiTheme="majorEastAsia" w:hint="eastAsia"/>
        </w:rPr>
        <w:t>現場での対応にあたる職員は日常的に保護者等との面接や関係機関との会議など、自席以外での業務が多くありますが、これまではこうした業務での記録作成などについて、一度職場に戻ってから、現場でとったメモと記憶を頼りに、改めてシステムへ入力しており、職員の業務負担を増やす要因となっていました。</w:t>
      </w:r>
    </w:p>
    <w:p w14:paraId="7D595AB0"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また、外出先で対応している職員と</w:t>
      </w:r>
      <w:r w:rsidRPr="00206780">
        <w:rPr>
          <w:rFonts w:asciiTheme="majorEastAsia" w:eastAsiaTheme="majorEastAsia" w:hAnsiTheme="majorEastAsia" w:hint="eastAsia"/>
          <w:color w:val="00B0F0"/>
        </w:rPr>
        <w:t>、</w:t>
      </w:r>
      <w:r w:rsidRPr="00AC13A5">
        <w:rPr>
          <w:rFonts w:asciiTheme="majorEastAsia" w:eastAsiaTheme="majorEastAsia" w:hAnsiTheme="majorEastAsia" w:hint="eastAsia"/>
        </w:rPr>
        <w:t>所内で執務している係長（ＳＶ）等との連絡や情報共有の手段が、現状では電話のみに限られるため、係長等が別件対応などをしていた場合、円滑な報告・相談や指示を仰ぐことができないことも課題でした。</w:t>
      </w:r>
    </w:p>
    <w:p w14:paraId="67F9191B"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こうした課題の解決に向けて、区では令和５年度に児童相談所において、民間事業者との連携による実証実験を実施し、事業者が開発したアプリケーションがインストールされたタブレット端末を一部の児童福祉司等へ導入し、業務効率化や職員間コミュニケーションの円滑化に向けた効果を検証しました。</w:t>
      </w:r>
    </w:p>
    <w:p w14:paraId="5A4514B9" w14:textId="77777777" w:rsidR="00420765" w:rsidRDefault="00420765" w:rsidP="00420765">
      <w:pPr>
        <w:rPr>
          <w:rFonts w:asciiTheme="majorEastAsia" w:eastAsiaTheme="majorEastAsia" w:hAnsiTheme="majorEastAsia"/>
        </w:rPr>
      </w:pPr>
    </w:p>
    <w:p w14:paraId="2738D6F9"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実証実験の主な内容</w:t>
      </w:r>
    </w:p>
    <w:p w14:paraId="4A9BD929"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記録作成業務の効率化</w:t>
      </w:r>
    </w:p>
    <w:p w14:paraId="57E6D767"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タブレット端末からアプリケーションを使用して、外出先での面接時や移動中に記録作成を行うことができるようにするとともに、端末に内蔵されている音声及び画像のテキスト化機能を活用することで支援記録の入力に係る負担軽減を図る。</w:t>
      </w:r>
    </w:p>
    <w:p w14:paraId="4DE27EA2"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チャット機能による情報共有の円滑化</w:t>
      </w:r>
    </w:p>
    <w:p w14:paraId="0520DC21"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アプリケーションのチャット機能を活用することにより、所内にいる係長等とリアルタイムで支援記録の確認や写真・関連情報等の共有、必要な報告・相談や指示・助言といった双方向のやりとりができることにより、より迅速かつ的確な対応を実現する。</w:t>
      </w:r>
    </w:p>
    <w:p w14:paraId="58A99835" w14:textId="77777777" w:rsidR="00420765" w:rsidRDefault="00420765" w:rsidP="00420765">
      <w:pPr>
        <w:rPr>
          <w:rFonts w:asciiTheme="majorEastAsia" w:eastAsiaTheme="majorEastAsia" w:hAnsiTheme="majorEastAsia"/>
        </w:rPr>
      </w:pPr>
    </w:p>
    <w:p w14:paraId="7D410842" w14:textId="77777777" w:rsidR="00420765" w:rsidRPr="00AC13A5" w:rsidRDefault="00420765" w:rsidP="00420765">
      <w:pPr>
        <w:rPr>
          <w:rFonts w:asciiTheme="majorEastAsia" w:eastAsiaTheme="majorEastAsia" w:hAnsiTheme="majorEastAsia"/>
        </w:rPr>
      </w:pPr>
      <w:r w:rsidRPr="00AC13A5">
        <w:rPr>
          <w:rFonts w:asciiTheme="majorEastAsia" w:eastAsiaTheme="majorEastAsia" w:hAnsiTheme="majorEastAsia" w:hint="eastAsia"/>
        </w:rPr>
        <w:t>実証実験では、記録作成時間の縮減により他のケースワークに充てる時間が増加したことや所内外における職員間の情報共有の迅速・正確化について、一定の効果があることが確認できました。また、タブレット端末で過去の記録を参照することで、会議・面接における質の高い情報共有や認識合わせに役立つなどケースワーク上の効果も確認できました。</w:t>
      </w:r>
    </w:p>
    <w:p w14:paraId="42E6D878" w14:textId="77777777" w:rsidR="00420765" w:rsidRDefault="00420765" w:rsidP="00420765">
      <w:pPr>
        <w:rPr>
          <w:rFonts w:asciiTheme="majorEastAsia" w:eastAsiaTheme="majorEastAsia" w:hAnsiTheme="majorEastAsia"/>
        </w:rPr>
      </w:pPr>
    </w:p>
    <w:p w14:paraId="2D0B3D40"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これらを踏まえ令和６年度より、タブレット端末の導入対象を児童相談所の全児童福祉司や各地域の子ども家庭支援センターなどにも拡充し、業務のICT化を推進し</w:t>
      </w:r>
      <w:r w:rsidRPr="00206780">
        <w:rPr>
          <w:rFonts w:asciiTheme="majorEastAsia" w:eastAsiaTheme="majorEastAsia" w:hAnsiTheme="majorEastAsia" w:hint="eastAsia"/>
          <w:color w:val="00B0F0"/>
        </w:rPr>
        <w:t>、</w:t>
      </w:r>
      <w:r w:rsidRPr="00AC13A5">
        <w:rPr>
          <w:rFonts w:asciiTheme="majorEastAsia" w:eastAsiaTheme="majorEastAsia" w:hAnsiTheme="majorEastAsia" w:hint="eastAsia"/>
        </w:rPr>
        <w:t>職員の業務負担の軽減等を図るとともに、質の高いケースワークを子どもや保護者等に提供することにより、子どもの最善の利益の実現を目指していきます。</w:t>
      </w:r>
    </w:p>
    <w:p w14:paraId="233988EF" w14:textId="77777777" w:rsidR="00420765" w:rsidRDefault="00420765" w:rsidP="00420765">
      <w:pPr>
        <w:rPr>
          <w:rFonts w:asciiTheme="majorEastAsia" w:eastAsiaTheme="majorEastAsia" w:hAnsiTheme="majorEastAsia"/>
          <w:color w:val="00B0F0"/>
        </w:rPr>
      </w:pPr>
    </w:p>
    <w:p w14:paraId="7146F3A4"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49FDCAF8" w14:textId="77777777" w:rsidR="00420765" w:rsidRPr="00AC13A5"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36192" behindDoc="0" locked="0" layoutInCell="1" allowOverlap="1" wp14:anchorId="06534C08" wp14:editId="449889E0">
            <wp:simplePos x="0" y="0"/>
            <wp:positionH relativeFrom="page">
              <wp:posOffset>6301740</wp:posOffset>
            </wp:positionH>
            <wp:positionV relativeFrom="page">
              <wp:posOffset>9433560</wp:posOffset>
            </wp:positionV>
            <wp:extent cx="716280" cy="716280"/>
            <wp:effectExtent l="0" t="0" r="7620" b="7620"/>
            <wp:wrapNone/>
            <wp:docPr id="1277295055" name="JAVISCODE009-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95055" name="JAVISCODE009-32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AC13A5">
        <w:rPr>
          <w:rFonts w:asciiTheme="majorEastAsia" w:eastAsiaTheme="majorEastAsia" w:hAnsiTheme="majorEastAsia" w:hint="eastAsia"/>
          <w:color w:val="00B0F0"/>
        </w:rPr>
        <w:t>132ページ</w:t>
      </w:r>
    </w:p>
    <w:p w14:paraId="2860779E" w14:textId="77777777" w:rsidR="00420765" w:rsidRDefault="00420765" w:rsidP="00420765">
      <w:pPr>
        <w:rPr>
          <w:rFonts w:asciiTheme="majorEastAsia" w:eastAsiaTheme="majorEastAsia" w:hAnsiTheme="majorEastAsia"/>
        </w:rPr>
      </w:pPr>
    </w:p>
    <w:p w14:paraId="17D9B4FA"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推進施策６</w:t>
      </w:r>
      <w:r w:rsidRPr="00AC13A5">
        <w:rPr>
          <w:rFonts w:asciiTheme="majorEastAsia" w:eastAsiaTheme="majorEastAsia" w:hAnsiTheme="majorEastAsia" w:hint="eastAsia"/>
          <w:color w:val="00B0F0"/>
        </w:rPr>
        <w:t>、</w:t>
      </w:r>
      <w:r w:rsidRPr="00AC13A5">
        <w:rPr>
          <w:rFonts w:asciiTheme="majorEastAsia" w:eastAsiaTheme="majorEastAsia" w:hAnsiTheme="majorEastAsia" w:hint="eastAsia"/>
        </w:rPr>
        <w:t>保健福祉サービスの質の向上</w:t>
      </w:r>
    </w:p>
    <w:p w14:paraId="1600A6BA" w14:textId="77777777" w:rsidR="00420765" w:rsidRDefault="00420765" w:rsidP="00420765">
      <w:pPr>
        <w:rPr>
          <w:rFonts w:asciiTheme="majorEastAsia" w:eastAsiaTheme="majorEastAsia" w:hAnsiTheme="majorEastAsia"/>
        </w:rPr>
      </w:pPr>
      <w:r w:rsidRPr="00AC13A5">
        <w:rPr>
          <w:rFonts w:asciiTheme="majorEastAsia" w:eastAsiaTheme="majorEastAsia" w:hAnsiTheme="majorEastAsia" w:hint="eastAsia"/>
        </w:rPr>
        <w:t>関連するSDGsのゴール</w:t>
      </w:r>
    </w:p>
    <w:p w14:paraId="3208E11F"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4、質の高い教育をみんなに</w:t>
      </w:r>
    </w:p>
    <w:p w14:paraId="19B13AE8" w14:textId="77777777" w:rsidR="00420765" w:rsidRDefault="00420765" w:rsidP="00420765">
      <w:pPr>
        <w:rPr>
          <w:rFonts w:asciiTheme="majorEastAsia" w:eastAsiaTheme="majorEastAsia" w:hAnsiTheme="majorEastAsia"/>
        </w:rPr>
      </w:pPr>
      <w:r>
        <w:rPr>
          <w:rFonts w:asciiTheme="majorEastAsia" w:eastAsiaTheme="majorEastAsia" w:hAnsiTheme="majorEastAsia"/>
        </w:rPr>
        <w:t>5、ジェンダー平等を実現しよう</w:t>
      </w:r>
    </w:p>
    <w:p w14:paraId="3F2D8530" w14:textId="77777777" w:rsidR="00420765" w:rsidRDefault="00420765" w:rsidP="00420765">
      <w:pPr>
        <w:rPr>
          <w:rFonts w:asciiTheme="majorEastAsia" w:eastAsiaTheme="majorEastAsia" w:hAnsiTheme="majorEastAsia"/>
        </w:rPr>
      </w:pPr>
      <w:r>
        <w:rPr>
          <w:rFonts w:asciiTheme="majorEastAsia" w:eastAsiaTheme="majorEastAsia" w:hAnsiTheme="majorEastAsia"/>
        </w:rPr>
        <w:t>8、働きがいも経済成長も</w:t>
      </w:r>
    </w:p>
    <w:p w14:paraId="505B5109" w14:textId="77777777" w:rsidR="00420765" w:rsidRDefault="00420765" w:rsidP="00420765">
      <w:pPr>
        <w:rPr>
          <w:rFonts w:asciiTheme="majorEastAsia" w:eastAsiaTheme="majorEastAsia" w:hAnsiTheme="majorEastAsia"/>
        </w:rPr>
      </w:pPr>
      <w:r>
        <w:rPr>
          <w:rFonts w:asciiTheme="majorEastAsia" w:eastAsiaTheme="majorEastAsia" w:hAnsiTheme="majorEastAsia"/>
        </w:rPr>
        <w:t>11、住み続けられるまちづくりを</w:t>
      </w:r>
    </w:p>
    <w:p w14:paraId="5A40B4DD" w14:textId="77777777" w:rsidR="00420765" w:rsidRDefault="00420765" w:rsidP="00420765">
      <w:pPr>
        <w:rPr>
          <w:rFonts w:asciiTheme="majorEastAsia" w:eastAsiaTheme="majorEastAsia" w:hAnsiTheme="majorEastAsia"/>
        </w:rPr>
      </w:pPr>
      <w:r>
        <w:rPr>
          <w:rFonts w:asciiTheme="majorEastAsia" w:eastAsiaTheme="majorEastAsia" w:hAnsiTheme="majorEastAsia"/>
        </w:rPr>
        <w:t>17、パートナーシップで目標を達成しよう</w:t>
      </w:r>
    </w:p>
    <w:p w14:paraId="7F676004" w14:textId="77777777" w:rsidR="00420765" w:rsidRDefault="00420765" w:rsidP="00420765">
      <w:pPr>
        <w:rPr>
          <w:rFonts w:asciiTheme="majorEastAsia" w:eastAsiaTheme="majorEastAsia" w:hAnsiTheme="majorEastAsia"/>
        </w:rPr>
      </w:pPr>
    </w:p>
    <w:p w14:paraId="3BDB8293"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めざす姿</w:t>
      </w:r>
    </w:p>
    <w:p w14:paraId="6F2D0476" w14:textId="77777777" w:rsidR="00420765" w:rsidRPr="00280565" w:rsidRDefault="00420765" w:rsidP="00420765">
      <w:pPr>
        <w:rPr>
          <w:rFonts w:asciiTheme="majorEastAsia" w:eastAsiaTheme="majorEastAsia" w:hAnsiTheme="majorEastAsia"/>
        </w:rPr>
      </w:pPr>
      <w:r w:rsidRPr="00280565">
        <w:rPr>
          <w:rFonts w:asciiTheme="majorEastAsia" w:eastAsiaTheme="majorEastAsia" w:hAnsiTheme="majorEastAsia" w:hint="eastAsia"/>
        </w:rPr>
        <w:t>保健福祉サービスの質が維持・向上される仕組みが機能しています。</w:t>
      </w:r>
    </w:p>
    <w:p w14:paraId="2D111283"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世田谷版地域包括ケアシステムでは、あらゆる区民を対象に相談を受け付け、その人に必要な支援に繋げていきますが、相談窓口や保健福祉サービスの質が</w:t>
      </w:r>
      <w:r w:rsidRPr="00206780">
        <w:rPr>
          <w:rFonts w:asciiTheme="majorEastAsia" w:eastAsiaTheme="majorEastAsia" w:hAnsiTheme="majorEastAsia" w:hint="eastAsia"/>
          <w:color w:val="00B0F0"/>
        </w:rPr>
        <w:t>、</w:t>
      </w:r>
      <w:r w:rsidRPr="00280565">
        <w:rPr>
          <w:rFonts w:asciiTheme="majorEastAsia" w:eastAsiaTheme="majorEastAsia" w:hAnsiTheme="majorEastAsia" w:hint="eastAsia"/>
        </w:rPr>
        <w:t>担保されていなければ、区民は安心して利用することができません。世田谷版地域包括ケアシステムの質を向上するために、各種保健福祉サービスの質の維持・向上に取り組みます。</w:t>
      </w:r>
    </w:p>
    <w:p w14:paraId="02FFF7F2" w14:textId="77777777" w:rsidR="00420765" w:rsidRDefault="00420765" w:rsidP="00420765">
      <w:pPr>
        <w:rPr>
          <w:rFonts w:asciiTheme="majorEastAsia" w:eastAsiaTheme="majorEastAsia" w:hAnsiTheme="majorEastAsia"/>
        </w:rPr>
      </w:pPr>
    </w:p>
    <w:p w14:paraId="30D7B5EA"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現状やこれまでの取組み</w:t>
      </w:r>
    </w:p>
    <w:p w14:paraId="5E6A91EC" w14:textId="77777777" w:rsidR="00420765" w:rsidRPr="00280565" w:rsidRDefault="00420765" w:rsidP="00420765">
      <w:pPr>
        <w:rPr>
          <w:rFonts w:asciiTheme="majorEastAsia" w:eastAsiaTheme="majorEastAsia" w:hAnsiTheme="majorEastAsia"/>
        </w:rPr>
      </w:pPr>
      <w:r w:rsidRPr="00280565">
        <w:rPr>
          <w:rFonts w:asciiTheme="majorEastAsia" w:eastAsiaTheme="majorEastAsia" w:hAnsiTheme="majorEastAsia" w:hint="eastAsia"/>
        </w:rPr>
        <w:t>区は、事業者に第三者評価受審を勧奨し、施設ごとに受審費用補助を実施しています。外部の評価機関が福祉サービスを専門的かつ客観的な立場で評価することで、事業者は評価に基づき</w:t>
      </w:r>
      <w:r w:rsidRPr="00206780">
        <w:rPr>
          <w:rFonts w:asciiTheme="majorEastAsia" w:eastAsiaTheme="majorEastAsia" w:hAnsiTheme="majorEastAsia" w:hint="eastAsia"/>
          <w:color w:val="00B0F0"/>
        </w:rPr>
        <w:t>、</w:t>
      </w:r>
      <w:r w:rsidRPr="00280565">
        <w:rPr>
          <w:rFonts w:asciiTheme="majorEastAsia" w:eastAsiaTheme="majorEastAsia" w:hAnsiTheme="majorEastAsia" w:hint="eastAsia"/>
        </w:rPr>
        <w:t>サービスの見直しに取り組み、質の向上に取り組むことが出来ています。また、受審情報を公表することで、事業者は運営の透明性を担保し、利用者に力を入れた取組みをPRすることが出来ています。利用者は公表された評価結果を元に、保健福祉サービスを選択する情報を収集することができます。</w:t>
      </w:r>
    </w:p>
    <w:p w14:paraId="396CF941" w14:textId="77777777" w:rsidR="00420765" w:rsidRPr="00280565" w:rsidRDefault="00420765" w:rsidP="00420765">
      <w:pPr>
        <w:rPr>
          <w:rFonts w:asciiTheme="majorEastAsia" w:eastAsiaTheme="majorEastAsia" w:hAnsiTheme="majorEastAsia"/>
        </w:rPr>
      </w:pPr>
      <w:r w:rsidRPr="00280565">
        <w:rPr>
          <w:rFonts w:asciiTheme="majorEastAsia" w:eastAsiaTheme="majorEastAsia" w:hAnsiTheme="majorEastAsia" w:hint="eastAsia"/>
        </w:rPr>
        <w:t>区では、法令基準に基づく福祉サービス事業者への指導検査を行っています。地方分権改革、法令改正等に伴う区の指導権限拡大に対応し、各所管課で担当を明確にするなど</w:t>
      </w:r>
      <w:r w:rsidRPr="00206780">
        <w:rPr>
          <w:rFonts w:asciiTheme="majorEastAsia" w:eastAsiaTheme="majorEastAsia" w:hAnsiTheme="majorEastAsia" w:hint="eastAsia"/>
          <w:color w:val="00B0F0"/>
        </w:rPr>
        <w:t>、</w:t>
      </w:r>
      <w:r w:rsidRPr="00280565">
        <w:rPr>
          <w:rFonts w:asciiTheme="majorEastAsia" w:eastAsiaTheme="majorEastAsia" w:hAnsiTheme="majorEastAsia" w:hint="eastAsia"/>
        </w:rPr>
        <w:t>組織・体制を整備し、毎年度計画を策定して実施しています。</w:t>
      </w:r>
    </w:p>
    <w:p w14:paraId="24A30962"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区が行う保健福祉サービスや、介護保険サービス、障害福祉等サービス、子ども・子育てサービスの苦情申立てを受け付ける、苦情審査会を設置しています。審査会は保健・医療・福祉・法律等の分野の外部委員で構成しており、中立公正な立場で審査し、区長へ意見を述べています。区長は審査会の意見を尊重してサービス等の改善に努めます。関係機関や区の相談窓口との連携を通して、苦情審査会制度を周知してきました。これまで、審査会の意見を元に、認可保育園の入園選考基準の見直し等の制度改善を図ったほか、苦情の再発防止のために窓口・広報の改善に取り組んできました。</w:t>
      </w:r>
    </w:p>
    <w:p w14:paraId="1DABB51E" w14:textId="77777777" w:rsidR="00420765" w:rsidRDefault="00420765" w:rsidP="00420765">
      <w:pPr>
        <w:rPr>
          <w:rFonts w:asciiTheme="majorEastAsia" w:eastAsiaTheme="majorEastAsia" w:hAnsiTheme="majorEastAsia"/>
        </w:rPr>
      </w:pPr>
    </w:p>
    <w:p w14:paraId="5F50026F" w14:textId="77777777" w:rsidR="00420765" w:rsidRPr="002A4AE8" w:rsidRDefault="00420765" w:rsidP="00420765">
      <w:pPr>
        <w:rPr>
          <w:rFonts w:asciiTheme="majorEastAsia" w:eastAsiaTheme="majorEastAsia" w:hAnsiTheme="majorEastAsia"/>
          <w:color w:val="00B0F0"/>
        </w:rPr>
      </w:pPr>
      <w:r w:rsidRPr="002A4AE8">
        <w:rPr>
          <w:rFonts w:asciiTheme="majorEastAsia" w:eastAsiaTheme="majorEastAsia" w:hAnsiTheme="majorEastAsia" w:hint="eastAsia"/>
          <w:color w:val="00B0F0"/>
        </w:rPr>
        <w:t>続きは、次ページです。</w:t>
      </w:r>
    </w:p>
    <w:p w14:paraId="1B7A418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3C31A746"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6137216" behindDoc="0" locked="0" layoutInCell="1" allowOverlap="1" wp14:anchorId="2AEE2E58" wp14:editId="0E74A2E4">
            <wp:simplePos x="0" y="0"/>
            <wp:positionH relativeFrom="page">
              <wp:posOffset>6301740</wp:posOffset>
            </wp:positionH>
            <wp:positionV relativeFrom="page">
              <wp:posOffset>9433560</wp:posOffset>
            </wp:positionV>
            <wp:extent cx="716280" cy="716280"/>
            <wp:effectExtent l="0" t="0" r="7620" b="7620"/>
            <wp:wrapNone/>
            <wp:docPr id="913631609" name="JAVISCODE01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631609" name="JAVISCODE010-219"/>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280565">
        <w:rPr>
          <w:rFonts w:asciiTheme="majorEastAsia" w:eastAsiaTheme="majorEastAsia" w:hAnsiTheme="majorEastAsia" w:hint="eastAsia"/>
        </w:rPr>
        <w:t>保健福祉サービスの利用者が良質なサービスを安心して利用できる環境づくりを推進するために、平成１８年（2006年）に保健福祉サービス向上委員会を区長の附属機関として設置しました。委員会は、保健・医療・福祉・法律等の分野の外部委員で構成しています。委員会は、第三者評価結果の活用方法や、苦情対応・事故防止について調査・審議を行い、区は委員会の意見を尊重し、各種取組みに反映させています。令和４年度（2022年度）からは、困難事例を抱えた支援者を支援するために、分野横断的な課題など、困難事例の解決に向けた調査・審議を行い、支援現場に還元しています。</w:t>
      </w:r>
    </w:p>
    <w:p w14:paraId="57EAF53B" w14:textId="77777777" w:rsidR="00420765" w:rsidRDefault="00420765" w:rsidP="00420765">
      <w:pPr>
        <w:rPr>
          <w:rFonts w:asciiTheme="majorEastAsia" w:eastAsiaTheme="majorEastAsia" w:hAnsiTheme="majorEastAsia"/>
          <w:color w:val="00B0F0"/>
        </w:rPr>
      </w:pPr>
    </w:p>
    <w:p w14:paraId="6BCEB93D" w14:textId="77777777" w:rsidR="00420765" w:rsidRDefault="00420765" w:rsidP="00420765">
      <w:pPr>
        <w:rPr>
          <w:rFonts w:asciiTheme="majorEastAsia" w:eastAsiaTheme="majorEastAsia" w:hAnsiTheme="majorEastAsia"/>
          <w:color w:val="00B0F0"/>
        </w:rPr>
      </w:pPr>
      <w:r>
        <w:rPr>
          <w:rFonts w:asciiTheme="majorEastAsia" w:eastAsiaTheme="majorEastAsia" w:hAnsiTheme="majorEastAsia"/>
          <w:color w:val="00B0F0"/>
        </w:rPr>
        <w:t>以上は</w:t>
      </w:r>
      <w:r w:rsidRPr="00206780">
        <w:rPr>
          <w:rFonts w:asciiTheme="majorEastAsia" w:eastAsiaTheme="majorEastAsia" w:hAnsiTheme="majorEastAsia" w:hint="eastAsia"/>
          <w:color w:val="00B0F0"/>
        </w:rPr>
        <w:t>、</w:t>
      </w:r>
      <w:r>
        <w:rPr>
          <w:rFonts w:asciiTheme="majorEastAsia" w:eastAsiaTheme="majorEastAsia" w:hAnsiTheme="majorEastAsia" w:hint="eastAsia"/>
          <w:color w:val="00B0F0"/>
        </w:rPr>
        <w:t>前の</w:t>
      </w:r>
      <w:r>
        <w:rPr>
          <w:rFonts w:asciiTheme="majorEastAsia" w:eastAsiaTheme="majorEastAsia" w:hAnsiTheme="majorEastAsia"/>
          <w:color w:val="00B0F0"/>
        </w:rPr>
        <w:t>ページの内容です。</w:t>
      </w:r>
    </w:p>
    <w:p w14:paraId="74A54D12" w14:textId="77777777" w:rsidR="00420765" w:rsidRPr="00280565" w:rsidRDefault="00420765" w:rsidP="00420765">
      <w:pPr>
        <w:rPr>
          <w:rFonts w:asciiTheme="majorEastAsia" w:eastAsiaTheme="majorEastAsia" w:hAnsiTheme="majorEastAsia"/>
          <w:color w:val="00B0F0"/>
        </w:rPr>
      </w:pPr>
      <w:r w:rsidRPr="00280565">
        <w:rPr>
          <w:rFonts w:asciiTheme="majorEastAsia" w:eastAsiaTheme="majorEastAsia" w:hAnsiTheme="majorEastAsia" w:hint="eastAsia"/>
          <w:color w:val="00B0F0"/>
        </w:rPr>
        <w:t>133ページ</w:t>
      </w:r>
    </w:p>
    <w:p w14:paraId="048AABBF" w14:textId="77777777" w:rsidR="00420765" w:rsidRDefault="00420765" w:rsidP="00420765">
      <w:pPr>
        <w:rPr>
          <w:rFonts w:asciiTheme="majorEastAsia" w:eastAsiaTheme="majorEastAsia" w:hAnsiTheme="majorEastAsia"/>
        </w:rPr>
      </w:pPr>
    </w:p>
    <w:p w14:paraId="56EB69C5"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今後の課題</w:t>
      </w:r>
    </w:p>
    <w:p w14:paraId="20458AED" w14:textId="77777777" w:rsidR="00420765" w:rsidRPr="00280565" w:rsidRDefault="00420765" w:rsidP="00420765">
      <w:pPr>
        <w:rPr>
          <w:rFonts w:asciiTheme="majorEastAsia" w:eastAsiaTheme="majorEastAsia" w:hAnsiTheme="majorEastAsia"/>
        </w:rPr>
      </w:pPr>
      <w:r w:rsidRPr="00280565">
        <w:rPr>
          <w:rFonts w:asciiTheme="majorEastAsia" w:eastAsiaTheme="majorEastAsia" w:hAnsiTheme="majorEastAsia" w:hint="eastAsia"/>
        </w:rPr>
        <w:t>第三者評価について、高齢・障害分野における居宅系サービスや認可外保育施設など、受審率が低いサービスがあります。</w:t>
      </w:r>
    </w:p>
    <w:p w14:paraId="26EF7034" w14:textId="77777777" w:rsidR="00420765" w:rsidRPr="00280565" w:rsidRDefault="00420765" w:rsidP="00420765">
      <w:pPr>
        <w:rPr>
          <w:rFonts w:asciiTheme="majorEastAsia" w:eastAsiaTheme="majorEastAsia" w:hAnsiTheme="majorEastAsia"/>
        </w:rPr>
      </w:pPr>
      <w:r w:rsidRPr="00280565">
        <w:rPr>
          <w:rFonts w:asciiTheme="majorEastAsia" w:eastAsiaTheme="majorEastAsia" w:hAnsiTheme="majorEastAsia" w:hint="eastAsia"/>
        </w:rPr>
        <w:t>指導検査について、指導権限拡大に伴う対象事業所数の増加等もあり、指導の機会をより一層確保する必要があります。</w:t>
      </w:r>
    </w:p>
    <w:p w14:paraId="4AB04704" w14:textId="77777777" w:rsidR="00420765" w:rsidRPr="00280565" w:rsidRDefault="00420765" w:rsidP="00420765">
      <w:pPr>
        <w:rPr>
          <w:rFonts w:asciiTheme="majorEastAsia" w:eastAsiaTheme="majorEastAsia" w:hAnsiTheme="majorEastAsia"/>
        </w:rPr>
      </w:pPr>
      <w:r w:rsidRPr="00280565">
        <w:rPr>
          <w:rFonts w:asciiTheme="majorEastAsia" w:eastAsiaTheme="majorEastAsia" w:hAnsiTheme="majorEastAsia" w:hint="eastAsia"/>
        </w:rPr>
        <w:t>苦情審査会は事業者のサービスの質の向上につながる仕組みであるとともに、区民のためのセーフティネットの仕組みでもあることから、より一層、制度を周知していく必要があります。</w:t>
      </w:r>
    </w:p>
    <w:p w14:paraId="67A15345" w14:textId="77777777" w:rsidR="00420765" w:rsidRPr="00280565" w:rsidRDefault="00420765" w:rsidP="00420765">
      <w:pPr>
        <w:rPr>
          <w:rFonts w:asciiTheme="majorEastAsia" w:eastAsiaTheme="majorEastAsia" w:hAnsiTheme="majorEastAsia"/>
        </w:rPr>
      </w:pPr>
      <w:r w:rsidRPr="00280565">
        <w:rPr>
          <w:rFonts w:asciiTheme="majorEastAsia" w:eastAsiaTheme="majorEastAsia" w:hAnsiTheme="majorEastAsia" w:hint="eastAsia"/>
        </w:rPr>
        <w:t>苦情審査会とサービス向上委員会の取組みを、より的確に現場にフィードバックしていく工夫が必要です。</w:t>
      </w:r>
    </w:p>
    <w:p w14:paraId="330470B5" w14:textId="77777777" w:rsidR="00420765" w:rsidRDefault="00420765" w:rsidP="00420765">
      <w:pPr>
        <w:rPr>
          <w:rFonts w:asciiTheme="majorEastAsia" w:eastAsiaTheme="majorEastAsia" w:hAnsiTheme="majorEastAsia"/>
        </w:rPr>
      </w:pPr>
    </w:p>
    <w:p w14:paraId="4C64A625"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取組みの方向性</w:t>
      </w:r>
    </w:p>
    <w:p w14:paraId="4C46C3D7" w14:textId="77777777" w:rsidR="00420765" w:rsidRPr="00280565" w:rsidRDefault="00420765" w:rsidP="00420765">
      <w:pPr>
        <w:rPr>
          <w:rFonts w:asciiTheme="majorEastAsia" w:eastAsiaTheme="majorEastAsia" w:hAnsiTheme="majorEastAsia"/>
        </w:rPr>
      </w:pPr>
      <w:r w:rsidRPr="00280565">
        <w:rPr>
          <w:rFonts w:asciiTheme="majorEastAsia" w:eastAsiaTheme="majorEastAsia" w:hAnsiTheme="majorEastAsia" w:hint="eastAsia"/>
        </w:rPr>
        <w:t>これまで実施してきたサービス改善、質の向上の取組みは継続して行います。</w:t>
      </w:r>
    </w:p>
    <w:p w14:paraId="51D3E63F"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苦情審査会やサービス向上委員会における取組みをより一層現場にフィードバックすることに努め、全体の質の向上に繋げていきます。</w:t>
      </w:r>
    </w:p>
    <w:p w14:paraId="4934E23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0CD838D2" w14:textId="77777777" w:rsidR="00420765" w:rsidRPr="00280565"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38240" behindDoc="0" locked="0" layoutInCell="1" allowOverlap="1" wp14:anchorId="2B99ABCB" wp14:editId="41604F9B">
            <wp:simplePos x="0" y="0"/>
            <wp:positionH relativeFrom="page">
              <wp:posOffset>6301740</wp:posOffset>
            </wp:positionH>
            <wp:positionV relativeFrom="page">
              <wp:posOffset>9433560</wp:posOffset>
            </wp:positionV>
            <wp:extent cx="716280" cy="716280"/>
            <wp:effectExtent l="0" t="0" r="7620" b="7620"/>
            <wp:wrapNone/>
            <wp:docPr id="1981790137" name="JAVISCODE01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90137" name="JAVISCODE011-118"/>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280565">
        <w:rPr>
          <w:rFonts w:asciiTheme="majorEastAsia" w:eastAsiaTheme="majorEastAsia" w:hAnsiTheme="majorEastAsia" w:hint="eastAsia"/>
          <w:color w:val="00B0F0"/>
        </w:rPr>
        <w:t>134ページ</w:t>
      </w:r>
    </w:p>
    <w:p w14:paraId="5E089107" w14:textId="77777777" w:rsidR="00420765" w:rsidRDefault="00420765" w:rsidP="00420765">
      <w:pPr>
        <w:rPr>
          <w:rFonts w:asciiTheme="majorEastAsia" w:eastAsiaTheme="majorEastAsia" w:hAnsiTheme="majorEastAsia"/>
        </w:rPr>
      </w:pPr>
    </w:p>
    <w:p w14:paraId="09B090FD"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めざす姿の実現に向けた主な取組み</w:t>
      </w:r>
    </w:p>
    <w:p w14:paraId="55B6EC69"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1</w:t>
      </w:r>
      <w:r w:rsidRPr="00280565">
        <w:rPr>
          <w:rFonts w:asciiTheme="majorEastAsia" w:eastAsiaTheme="majorEastAsia" w:hAnsiTheme="majorEastAsia" w:hint="eastAsia"/>
          <w:color w:val="00B0F0"/>
        </w:rPr>
        <w:t>、</w:t>
      </w:r>
      <w:r w:rsidRPr="00280565">
        <w:rPr>
          <w:rFonts w:asciiTheme="majorEastAsia" w:eastAsiaTheme="majorEastAsia" w:hAnsiTheme="majorEastAsia" w:hint="eastAsia"/>
        </w:rPr>
        <w:t>第三者評価の受審勧奨</w:t>
      </w:r>
    </w:p>
    <w:p w14:paraId="65986251" w14:textId="77777777" w:rsidR="00420765" w:rsidRPr="00280565" w:rsidRDefault="00420765" w:rsidP="00420765">
      <w:pPr>
        <w:rPr>
          <w:rFonts w:asciiTheme="majorEastAsia" w:eastAsiaTheme="majorEastAsia" w:hAnsiTheme="majorEastAsia"/>
        </w:rPr>
      </w:pPr>
      <w:r w:rsidRPr="00280565">
        <w:rPr>
          <w:rFonts w:asciiTheme="majorEastAsia" w:eastAsiaTheme="majorEastAsia" w:hAnsiTheme="majorEastAsia" w:hint="eastAsia"/>
        </w:rPr>
        <w:t>事業所が評価に基づきサービスの見直しに取り組み、質の向上に取り組むことができるように、また利用者が評価をサービス選択に活用出来るように、受審する事業所数を増やしていきます。</w:t>
      </w:r>
    </w:p>
    <w:p w14:paraId="2200A607"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2</w:t>
      </w:r>
      <w:r w:rsidRPr="00280565">
        <w:rPr>
          <w:rFonts w:asciiTheme="majorEastAsia" w:eastAsiaTheme="majorEastAsia" w:hAnsiTheme="majorEastAsia" w:hint="eastAsia"/>
          <w:color w:val="00B0F0"/>
        </w:rPr>
        <w:t>、</w:t>
      </w:r>
      <w:r w:rsidRPr="00280565">
        <w:rPr>
          <w:rFonts w:asciiTheme="majorEastAsia" w:eastAsiaTheme="majorEastAsia" w:hAnsiTheme="majorEastAsia" w:hint="eastAsia"/>
        </w:rPr>
        <w:t>指導検査の計画的実施</w:t>
      </w:r>
    </w:p>
    <w:p w14:paraId="0DEE23E7"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各福祉サービス事業者に対し、法令・基準を順守した適切な運営を行えるよう、実地を原則とした指導検査を、毎年度、策定した計画に従って着実に実施していきます。</w:t>
      </w:r>
    </w:p>
    <w:p w14:paraId="03E401BB" w14:textId="77777777" w:rsidR="00420765" w:rsidRDefault="00420765" w:rsidP="00420765">
      <w:pPr>
        <w:rPr>
          <w:rFonts w:asciiTheme="majorEastAsia" w:eastAsiaTheme="majorEastAsia" w:hAnsiTheme="majorEastAsia"/>
        </w:rPr>
      </w:pPr>
    </w:p>
    <w:p w14:paraId="5D2307DF"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取組みの行動量</w:t>
      </w:r>
      <w:r>
        <w:rPr>
          <w:rFonts w:asciiTheme="majorEastAsia" w:eastAsiaTheme="majorEastAsia" w:hAnsiTheme="majorEastAsia" w:hint="eastAsia"/>
        </w:rPr>
        <w:t>についての</w:t>
      </w:r>
      <w:r>
        <w:rPr>
          <w:rFonts w:asciiTheme="majorEastAsia" w:eastAsiaTheme="majorEastAsia" w:hAnsiTheme="majorEastAsia" w:hint="eastAsia"/>
          <w:color w:val="00B0F0"/>
        </w:rPr>
        <w:t>ひょう</w:t>
      </w:r>
      <w:r>
        <w:rPr>
          <w:rFonts w:asciiTheme="majorEastAsia" w:eastAsiaTheme="majorEastAsia" w:hAnsiTheme="majorEastAsia" w:hint="eastAsia"/>
        </w:rPr>
        <w:t>を、</w:t>
      </w:r>
      <w:r w:rsidRPr="00F4540F">
        <w:rPr>
          <w:rFonts w:asciiTheme="majorEastAsia" w:eastAsiaTheme="majorEastAsia" w:hAnsiTheme="majorEastAsia" w:hint="eastAsia"/>
        </w:rPr>
        <w:t>番号</w:t>
      </w:r>
      <w:r>
        <w:rPr>
          <w:rFonts w:asciiTheme="majorEastAsia" w:eastAsiaTheme="majorEastAsia" w:hAnsiTheme="majorEastAsia" w:hint="eastAsia"/>
        </w:rPr>
        <w:t>、</w:t>
      </w:r>
      <w:r w:rsidRPr="00F4540F">
        <w:rPr>
          <w:rFonts w:asciiTheme="majorEastAsia" w:eastAsiaTheme="majorEastAsia" w:hAnsiTheme="majorEastAsia" w:hint="eastAsia"/>
        </w:rPr>
        <w:t>行動量</w:t>
      </w:r>
      <w:r>
        <w:rPr>
          <w:rFonts w:asciiTheme="majorEastAsia" w:eastAsiaTheme="majorEastAsia" w:hAnsiTheme="majorEastAsia" w:hint="eastAsia"/>
        </w:rPr>
        <w:t>、</w:t>
      </w:r>
      <w:r w:rsidRPr="00F4540F">
        <w:rPr>
          <w:rFonts w:asciiTheme="majorEastAsia" w:eastAsiaTheme="majorEastAsia" w:hAnsiTheme="majorEastAsia" w:hint="eastAsia"/>
        </w:rPr>
        <w:t>現況値</w:t>
      </w:r>
      <w:r>
        <w:rPr>
          <w:rFonts w:asciiTheme="majorEastAsia" w:eastAsiaTheme="majorEastAsia" w:hAnsiTheme="majorEastAsia" w:hint="eastAsia"/>
        </w:rPr>
        <w:t>、</w:t>
      </w:r>
      <w:r w:rsidRPr="00F4540F">
        <w:rPr>
          <w:rFonts w:asciiTheme="majorEastAsia" w:eastAsiaTheme="majorEastAsia" w:hAnsiTheme="majorEastAsia" w:hint="eastAsia"/>
        </w:rPr>
        <w:t>令和６年度（２０２４年度）</w:t>
      </w:r>
      <w:r>
        <w:rPr>
          <w:rFonts w:asciiTheme="majorEastAsia" w:eastAsiaTheme="majorEastAsia" w:hAnsiTheme="majorEastAsia" w:hint="eastAsia"/>
        </w:rPr>
        <w:t>、</w:t>
      </w:r>
      <w:r w:rsidRPr="00F4540F">
        <w:rPr>
          <w:rFonts w:asciiTheme="majorEastAsia" w:eastAsiaTheme="majorEastAsia" w:hAnsiTheme="majorEastAsia" w:hint="eastAsia"/>
        </w:rPr>
        <w:t>令和７年度（２０２５年度）</w:t>
      </w:r>
      <w:r>
        <w:rPr>
          <w:rFonts w:asciiTheme="majorEastAsia" w:eastAsiaTheme="majorEastAsia" w:hAnsiTheme="majorEastAsia" w:hint="eastAsia"/>
        </w:rPr>
        <w:t>、</w:t>
      </w:r>
      <w:r w:rsidRPr="00F4540F">
        <w:rPr>
          <w:rFonts w:asciiTheme="majorEastAsia" w:eastAsiaTheme="majorEastAsia" w:hAnsiTheme="majorEastAsia" w:hint="eastAsia"/>
        </w:rPr>
        <w:t>令和８年度（２０２６年度）</w:t>
      </w:r>
      <w:r>
        <w:rPr>
          <w:rFonts w:asciiTheme="majorEastAsia" w:eastAsiaTheme="majorEastAsia" w:hAnsiTheme="majorEastAsia" w:hint="eastAsia"/>
        </w:rPr>
        <w:t>、</w:t>
      </w:r>
      <w:r w:rsidRPr="00F4540F">
        <w:rPr>
          <w:rFonts w:asciiTheme="majorEastAsia" w:eastAsiaTheme="majorEastAsia" w:hAnsiTheme="majorEastAsia" w:hint="eastAsia"/>
        </w:rPr>
        <w:t>令和９年度（２０２７年度）</w:t>
      </w:r>
      <w:r>
        <w:rPr>
          <w:rFonts w:asciiTheme="majorEastAsia" w:eastAsiaTheme="majorEastAsia" w:hAnsiTheme="majorEastAsia" w:hint="eastAsia"/>
        </w:rPr>
        <w:t>、</w:t>
      </w:r>
      <w:r w:rsidRPr="00F4540F">
        <w:rPr>
          <w:rFonts w:asciiTheme="majorEastAsia" w:eastAsiaTheme="majorEastAsia" w:hAnsiTheme="majorEastAsia" w:hint="eastAsia"/>
        </w:rPr>
        <w:t>総量</w:t>
      </w:r>
      <w:r>
        <w:rPr>
          <w:rFonts w:asciiTheme="majorEastAsia" w:eastAsiaTheme="majorEastAsia" w:hAnsiTheme="majorEastAsia" w:hint="eastAsia"/>
        </w:rPr>
        <w:t>の順に読み上げます。</w:t>
      </w:r>
    </w:p>
    <w:p w14:paraId="23F1E4E8"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1、</w:t>
      </w:r>
      <w:r w:rsidRPr="00F4540F">
        <w:rPr>
          <w:rFonts w:asciiTheme="majorEastAsia" w:eastAsiaTheme="majorEastAsia" w:hAnsiTheme="majorEastAsia" w:hint="eastAsia"/>
        </w:rPr>
        <w:t>区から事業所への第三者評価受審費用補助件数</w:t>
      </w:r>
      <w:r>
        <w:rPr>
          <w:rFonts w:asciiTheme="majorEastAsia" w:eastAsiaTheme="majorEastAsia" w:hAnsiTheme="majorEastAsia" w:hint="eastAsia"/>
        </w:rPr>
        <w:t>は、</w:t>
      </w:r>
      <w:r w:rsidRPr="00F4540F">
        <w:rPr>
          <w:rFonts w:asciiTheme="majorEastAsia" w:eastAsiaTheme="majorEastAsia" w:hAnsiTheme="majorEastAsia"/>
        </w:rPr>
        <w:t>93</w:t>
      </w:r>
      <w:r>
        <w:rPr>
          <w:rFonts w:asciiTheme="majorEastAsia" w:eastAsiaTheme="majorEastAsia" w:hAnsiTheme="majorEastAsia"/>
        </w:rPr>
        <w:t>件</w:t>
      </w:r>
      <w:r w:rsidRPr="00F4540F">
        <w:rPr>
          <w:rFonts w:asciiTheme="majorEastAsia" w:eastAsiaTheme="majorEastAsia" w:hAnsiTheme="majorEastAsia" w:hint="eastAsia"/>
        </w:rPr>
        <w:t>（令和4年度）</w:t>
      </w:r>
      <w:r>
        <w:rPr>
          <w:rFonts w:asciiTheme="majorEastAsia" w:eastAsiaTheme="majorEastAsia" w:hAnsiTheme="majorEastAsia" w:hint="eastAsia"/>
        </w:rPr>
        <w:t>、</w:t>
      </w:r>
      <w:r w:rsidRPr="00F4540F">
        <w:rPr>
          <w:rFonts w:asciiTheme="majorEastAsia" w:eastAsiaTheme="majorEastAsia" w:hAnsiTheme="majorEastAsia" w:hint="eastAsia"/>
        </w:rPr>
        <w:t>93</w:t>
      </w:r>
      <w:r>
        <w:rPr>
          <w:rFonts w:asciiTheme="majorEastAsia" w:eastAsiaTheme="majorEastAsia" w:hAnsiTheme="majorEastAsia"/>
        </w:rPr>
        <w:t>件</w:t>
      </w:r>
      <w:r>
        <w:rPr>
          <w:rFonts w:asciiTheme="majorEastAsia" w:eastAsiaTheme="majorEastAsia" w:hAnsiTheme="majorEastAsia" w:hint="eastAsia"/>
        </w:rPr>
        <w:t>、</w:t>
      </w:r>
      <w:r w:rsidRPr="00F4540F">
        <w:rPr>
          <w:rFonts w:asciiTheme="majorEastAsia" w:eastAsiaTheme="majorEastAsia" w:hAnsiTheme="majorEastAsia" w:hint="eastAsia"/>
        </w:rPr>
        <w:t>93</w:t>
      </w:r>
      <w:r>
        <w:rPr>
          <w:rFonts w:asciiTheme="majorEastAsia" w:eastAsiaTheme="majorEastAsia" w:hAnsiTheme="majorEastAsia"/>
        </w:rPr>
        <w:t>件</w:t>
      </w:r>
      <w:r>
        <w:rPr>
          <w:rFonts w:asciiTheme="majorEastAsia" w:eastAsiaTheme="majorEastAsia" w:hAnsiTheme="majorEastAsia" w:hint="eastAsia"/>
        </w:rPr>
        <w:t>、</w:t>
      </w:r>
      <w:r w:rsidRPr="00F4540F">
        <w:rPr>
          <w:rFonts w:asciiTheme="majorEastAsia" w:eastAsiaTheme="majorEastAsia" w:hAnsiTheme="majorEastAsia" w:hint="eastAsia"/>
        </w:rPr>
        <w:t>93</w:t>
      </w:r>
      <w:r>
        <w:rPr>
          <w:rFonts w:asciiTheme="majorEastAsia" w:eastAsiaTheme="majorEastAsia" w:hAnsiTheme="majorEastAsia"/>
        </w:rPr>
        <w:t>件</w:t>
      </w:r>
      <w:r>
        <w:rPr>
          <w:rFonts w:asciiTheme="majorEastAsia" w:eastAsiaTheme="majorEastAsia" w:hAnsiTheme="majorEastAsia" w:hint="eastAsia"/>
        </w:rPr>
        <w:t>、95</w:t>
      </w:r>
      <w:r>
        <w:rPr>
          <w:rFonts w:asciiTheme="majorEastAsia" w:eastAsiaTheme="majorEastAsia" w:hAnsiTheme="majorEastAsia"/>
        </w:rPr>
        <w:t>件</w:t>
      </w:r>
      <w:r>
        <w:rPr>
          <w:rFonts w:asciiTheme="majorEastAsia" w:eastAsiaTheme="majorEastAsia" w:hAnsiTheme="majorEastAsia" w:hint="eastAsia"/>
        </w:rPr>
        <w:t>、</w:t>
      </w:r>
      <w:r w:rsidRPr="00F4540F">
        <w:rPr>
          <w:rFonts w:asciiTheme="majorEastAsia" w:eastAsiaTheme="majorEastAsia" w:hAnsiTheme="majorEastAsia" w:hint="eastAsia"/>
        </w:rPr>
        <w:t>374</w:t>
      </w:r>
      <w:r>
        <w:rPr>
          <w:rFonts w:asciiTheme="majorEastAsia" w:eastAsiaTheme="majorEastAsia" w:hAnsiTheme="majorEastAsia"/>
        </w:rPr>
        <w:t>件</w:t>
      </w:r>
      <w:r>
        <w:rPr>
          <w:rFonts w:asciiTheme="majorEastAsia" w:eastAsiaTheme="majorEastAsia" w:hAnsiTheme="majorEastAsia" w:hint="eastAsia"/>
        </w:rPr>
        <w:t>です。</w:t>
      </w:r>
    </w:p>
    <w:p w14:paraId="11E76B88" w14:textId="77777777" w:rsidR="00420765" w:rsidRDefault="00420765" w:rsidP="00420765">
      <w:pPr>
        <w:rPr>
          <w:rFonts w:asciiTheme="majorEastAsia" w:eastAsiaTheme="majorEastAsia" w:hAnsiTheme="majorEastAsia"/>
        </w:rPr>
      </w:pPr>
      <w:r>
        <w:rPr>
          <w:rFonts w:asciiTheme="majorEastAsia" w:eastAsiaTheme="majorEastAsia" w:hAnsiTheme="majorEastAsia"/>
        </w:rPr>
        <w:t>2、</w:t>
      </w:r>
      <w:r w:rsidRPr="00F4540F">
        <w:rPr>
          <w:rFonts w:asciiTheme="majorEastAsia" w:eastAsiaTheme="majorEastAsia" w:hAnsiTheme="majorEastAsia" w:hint="eastAsia"/>
        </w:rPr>
        <w:t>福祉サービス事業所等（※）への指導検査計画に基づく実施予定数</w:t>
      </w:r>
      <w:r>
        <w:rPr>
          <w:rFonts w:asciiTheme="majorEastAsia" w:eastAsiaTheme="majorEastAsia" w:hAnsiTheme="majorEastAsia" w:hint="eastAsia"/>
        </w:rPr>
        <w:t>は、</w:t>
      </w:r>
      <w:r w:rsidRPr="00F4540F">
        <w:rPr>
          <w:rFonts w:asciiTheme="majorEastAsia" w:eastAsiaTheme="majorEastAsia" w:hAnsiTheme="majorEastAsia" w:hint="eastAsia"/>
        </w:rPr>
        <w:t>３２３事業所等（令和4年度）</w:t>
      </w:r>
      <w:r>
        <w:rPr>
          <w:rFonts w:asciiTheme="majorEastAsia" w:eastAsiaTheme="majorEastAsia" w:hAnsiTheme="majorEastAsia" w:hint="eastAsia"/>
        </w:rPr>
        <w:t>、</w:t>
      </w:r>
      <w:r w:rsidRPr="00F4540F">
        <w:rPr>
          <w:rFonts w:asciiTheme="majorEastAsia" w:eastAsiaTheme="majorEastAsia" w:hAnsiTheme="majorEastAsia" w:hint="eastAsia"/>
        </w:rPr>
        <w:t>各分野における当該年度の計画に基づく実施予定数（合算）</w:t>
      </w:r>
      <w:r>
        <w:rPr>
          <w:rFonts w:asciiTheme="majorEastAsia" w:eastAsiaTheme="majorEastAsia" w:hAnsiTheme="majorEastAsia" w:hint="eastAsia"/>
        </w:rPr>
        <w:t>、</w:t>
      </w:r>
      <w:r w:rsidRPr="00F4540F">
        <w:rPr>
          <w:rFonts w:asciiTheme="majorEastAsia" w:eastAsiaTheme="majorEastAsia" w:hAnsiTheme="majorEastAsia" w:hint="eastAsia"/>
        </w:rPr>
        <w:t>各分野における当該年度の計画に基づく実施予定数（合算）</w:t>
      </w:r>
      <w:r>
        <w:rPr>
          <w:rFonts w:asciiTheme="majorEastAsia" w:eastAsiaTheme="majorEastAsia" w:hAnsiTheme="majorEastAsia" w:hint="eastAsia"/>
        </w:rPr>
        <w:t>、</w:t>
      </w:r>
      <w:r w:rsidRPr="00F4540F">
        <w:rPr>
          <w:rFonts w:asciiTheme="majorEastAsia" w:eastAsiaTheme="majorEastAsia" w:hAnsiTheme="majorEastAsia" w:hint="eastAsia"/>
        </w:rPr>
        <w:t>各分野における当該年度の計画に基づく実施予定数（合算）</w:t>
      </w:r>
      <w:r>
        <w:rPr>
          <w:rFonts w:asciiTheme="majorEastAsia" w:eastAsiaTheme="majorEastAsia" w:hAnsiTheme="majorEastAsia" w:hint="eastAsia"/>
        </w:rPr>
        <w:t>、</w:t>
      </w:r>
      <w:r w:rsidRPr="00F4540F">
        <w:rPr>
          <w:rFonts w:asciiTheme="majorEastAsia" w:eastAsiaTheme="majorEastAsia" w:hAnsiTheme="majorEastAsia" w:hint="eastAsia"/>
        </w:rPr>
        <w:t>各分野における当該年度の計画に基づく実施予定数（合算）</w:t>
      </w:r>
      <w:r>
        <w:rPr>
          <w:rFonts w:asciiTheme="majorEastAsia" w:eastAsiaTheme="majorEastAsia" w:hAnsiTheme="majorEastAsia" w:hint="eastAsia"/>
        </w:rPr>
        <w:t>、</w:t>
      </w:r>
      <w:r w:rsidRPr="00F4540F">
        <w:rPr>
          <w:rFonts w:asciiTheme="majorEastAsia" w:eastAsiaTheme="majorEastAsia" w:hAnsiTheme="majorEastAsia" w:hint="eastAsia"/>
        </w:rPr>
        <w:t>４年度間の実施予定数の合計</w:t>
      </w:r>
      <w:r>
        <w:rPr>
          <w:rFonts w:asciiTheme="majorEastAsia" w:eastAsiaTheme="majorEastAsia" w:hAnsiTheme="majorEastAsia" w:hint="eastAsia"/>
        </w:rPr>
        <w:t>です。</w:t>
      </w:r>
    </w:p>
    <w:p w14:paraId="7614EC50" w14:textId="77777777" w:rsidR="00420765" w:rsidRPr="00F4540F" w:rsidRDefault="00420765" w:rsidP="00420765">
      <w:pPr>
        <w:rPr>
          <w:rFonts w:asciiTheme="majorEastAsia" w:eastAsiaTheme="majorEastAsia" w:hAnsiTheme="majorEastAsia"/>
          <w:lang w:val="x-none"/>
        </w:rPr>
      </w:pPr>
      <w:r w:rsidRPr="00F4540F">
        <w:rPr>
          <w:rFonts w:asciiTheme="majorEastAsia" w:eastAsiaTheme="majorEastAsia" w:hAnsiTheme="majorEastAsia" w:hint="eastAsia"/>
          <w:lang w:val="x-none"/>
        </w:rPr>
        <w:t>※福祉サービス事業所等</w:t>
      </w:r>
    </w:p>
    <w:p w14:paraId="1BBAA3D6" w14:textId="77777777" w:rsidR="00420765" w:rsidRPr="00F4540F" w:rsidRDefault="00420765" w:rsidP="00420765">
      <w:pPr>
        <w:rPr>
          <w:rFonts w:asciiTheme="majorEastAsia" w:eastAsiaTheme="majorEastAsia" w:hAnsiTheme="majorEastAsia"/>
          <w:lang w:val="x-none"/>
        </w:rPr>
      </w:pPr>
      <w:r w:rsidRPr="00F4540F">
        <w:rPr>
          <w:rFonts w:asciiTheme="majorEastAsia" w:eastAsiaTheme="majorEastAsia" w:hAnsiTheme="majorEastAsia" w:hint="eastAsia"/>
          <w:lang w:val="x-none"/>
        </w:rPr>
        <w:t>区が法に基づく指導権限を有する介護保険、障害福祉、児童福祉に係る施設・事業所及び社会福祉法人</w:t>
      </w:r>
    </w:p>
    <w:p w14:paraId="622C1C6F" w14:textId="77777777" w:rsidR="00420765" w:rsidRPr="00F4540F" w:rsidRDefault="00420765" w:rsidP="00420765">
      <w:pPr>
        <w:rPr>
          <w:rFonts w:asciiTheme="majorEastAsia" w:eastAsiaTheme="majorEastAsia" w:hAnsiTheme="majorEastAsia"/>
          <w:lang w:val="x-none"/>
        </w:rPr>
      </w:pPr>
    </w:p>
    <w:p w14:paraId="514BCA68"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取組みの成果指標</w:t>
      </w:r>
      <w:r>
        <w:rPr>
          <w:rFonts w:asciiTheme="majorEastAsia" w:eastAsiaTheme="majorEastAsia" w:hAnsiTheme="majorEastAsia" w:hint="eastAsia"/>
        </w:rPr>
        <w:t>についての</w:t>
      </w:r>
      <w:r>
        <w:rPr>
          <w:rFonts w:asciiTheme="majorEastAsia" w:eastAsiaTheme="majorEastAsia" w:hAnsiTheme="majorEastAsia" w:hint="eastAsia"/>
          <w:color w:val="00B0F0"/>
        </w:rPr>
        <w:t>ひょう</w:t>
      </w:r>
      <w:r>
        <w:rPr>
          <w:rFonts w:asciiTheme="majorEastAsia" w:eastAsiaTheme="majorEastAsia" w:hAnsiTheme="majorEastAsia" w:hint="eastAsia"/>
        </w:rPr>
        <w:t>を、</w:t>
      </w:r>
      <w:r w:rsidRPr="00F4540F">
        <w:rPr>
          <w:rFonts w:asciiTheme="majorEastAsia" w:eastAsiaTheme="majorEastAsia" w:hAnsiTheme="majorEastAsia" w:hint="eastAsia"/>
        </w:rPr>
        <w:t>番号</w:t>
      </w:r>
      <w:r>
        <w:rPr>
          <w:rFonts w:asciiTheme="majorEastAsia" w:eastAsiaTheme="majorEastAsia" w:hAnsiTheme="majorEastAsia" w:hint="eastAsia"/>
        </w:rPr>
        <w:t>、</w:t>
      </w:r>
      <w:r w:rsidRPr="00F4540F">
        <w:rPr>
          <w:rFonts w:asciiTheme="majorEastAsia" w:eastAsiaTheme="majorEastAsia" w:hAnsiTheme="majorEastAsia" w:hint="eastAsia"/>
        </w:rPr>
        <w:t>成果指標</w:t>
      </w:r>
      <w:r>
        <w:rPr>
          <w:rFonts w:asciiTheme="majorEastAsia" w:eastAsiaTheme="majorEastAsia" w:hAnsiTheme="majorEastAsia" w:hint="eastAsia"/>
        </w:rPr>
        <w:t>、</w:t>
      </w:r>
      <w:r w:rsidRPr="00F4540F">
        <w:rPr>
          <w:rFonts w:asciiTheme="majorEastAsia" w:eastAsiaTheme="majorEastAsia" w:hAnsiTheme="majorEastAsia" w:hint="eastAsia"/>
        </w:rPr>
        <w:t>現況値</w:t>
      </w:r>
      <w:r>
        <w:rPr>
          <w:rFonts w:asciiTheme="majorEastAsia" w:eastAsiaTheme="majorEastAsia" w:hAnsiTheme="majorEastAsia" w:hint="eastAsia"/>
        </w:rPr>
        <w:t>、</w:t>
      </w:r>
      <w:r w:rsidRPr="00F4540F">
        <w:rPr>
          <w:rFonts w:asciiTheme="majorEastAsia" w:eastAsiaTheme="majorEastAsia" w:hAnsiTheme="majorEastAsia" w:hint="eastAsia"/>
        </w:rPr>
        <w:t>令和６年度（２０２４年度）</w:t>
      </w:r>
      <w:r>
        <w:rPr>
          <w:rFonts w:asciiTheme="majorEastAsia" w:eastAsiaTheme="majorEastAsia" w:hAnsiTheme="majorEastAsia" w:hint="eastAsia"/>
        </w:rPr>
        <w:t>、</w:t>
      </w:r>
      <w:r w:rsidRPr="00F4540F">
        <w:rPr>
          <w:rFonts w:asciiTheme="majorEastAsia" w:eastAsiaTheme="majorEastAsia" w:hAnsiTheme="majorEastAsia" w:hint="eastAsia"/>
        </w:rPr>
        <w:t>令和７年度（２０２５年度）</w:t>
      </w:r>
      <w:r>
        <w:rPr>
          <w:rFonts w:asciiTheme="majorEastAsia" w:eastAsiaTheme="majorEastAsia" w:hAnsiTheme="majorEastAsia" w:hint="eastAsia"/>
        </w:rPr>
        <w:t>、</w:t>
      </w:r>
      <w:r w:rsidRPr="00F4540F">
        <w:rPr>
          <w:rFonts w:asciiTheme="majorEastAsia" w:eastAsiaTheme="majorEastAsia" w:hAnsiTheme="majorEastAsia" w:hint="eastAsia"/>
        </w:rPr>
        <w:t>令和８年度（２０２６年度）</w:t>
      </w:r>
      <w:r>
        <w:rPr>
          <w:rFonts w:asciiTheme="majorEastAsia" w:eastAsiaTheme="majorEastAsia" w:hAnsiTheme="majorEastAsia" w:hint="eastAsia"/>
        </w:rPr>
        <w:t>、</w:t>
      </w:r>
      <w:r w:rsidRPr="00F4540F">
        <w:rPr>
          <w:rFonts w:asciiTheme="majorEastAsia" w:eastAsiaTheme="majorEastAsia" w:hAnsiTheme="majorEastAsia" w:hint="eastAsia"/>
        </w:rPr>
        <w:t>令和９年度（２０２７年度）</w:t>
      </w:r>
      <w:r>
        <w:rPr>
          <w:rFonts w:asciiTheme="majorEastAsia" w:eastAsiaTheme="majorEastAsia" w:hAnsiTheme="majorEastAsia" w:hint="eastAsia"/>
        </w:rPr>
        <w:t>、</w:t>
      </w:r>
      <w:r w:rsidRPr="00F4540F">
        <w:rPr>
          <w:rFonts w:asciiTheme="majorEastAsia" w:eastAsiaTheme="majorEastAsia" w:hAnsiTheme="majorEastAsia" w:hint="eastAsia"/>
        </w:rPr>
        <w:t>総量</w:t>
      </w:r>
      <w:r>
        <w:rPr>
          <w:rFonts w:asciiTheme="majorEastAsia" w:eastAsiaTheme="majorEastAsia" w:hAnsiTheme="majorEastAsia" w:hint="eastAsia"/>
        </w:rPr>
        <w:t>の順に読み上げます。</w:t>
      </w:r>
    </w:p>
    <w:p w14:paraId="63A0C9D3" w14:textId="77777777" w:rsidR="00420765" w:rsidRDefault="00420765" w:rsidP="00420765">
      <w:pPr>
        <w:rPr>
          <w:rFonts w:asciiTheme="majorEastAsia" w:eastAsiaTheme="majorEastAsia" w:hAnsiTheme="majorEastAsia"/>
        </w:rPr>
      </w:pPr>
      <w:r>
        <w:rPr>
          <w:rFonts w:asciiTheme="majorEastAsia" w:eastAsiaTheme="majorEastAsia" w:hAnsiTheme="majorEastAsia"/>
        </w:rPr>
        <w:t>1、</w:t>
      </w:r>
      <w:r w:rsidRPr="00F4540F">
        <w:rPr>
          <w:rFonts w:asciiTheme="majorEastAsia" w:eastAsiaTheme="majorEastAsia" w:hAnsiTheme="majorEastAsia" w:hint="eastAsia"/>
        </w:rPr>
        <w:t>区内事業所の第三者評価受審件数</w:t>
      </w:r>
      <w:r>
        <w:rPr>
          <w:rFonts w:asciiTheme="majorEastAsia" w:eastAsiaTheme="majorEastAsia" w:hAnsiTheme="majorEastAsia" w:hint="eastAsia"/>
        </w:rPr>
        <w:t>は、</w:t>
      </w:r>
      <w:r w:rsidRPr="00F4540F">
        <w:rPr>
          <w:rFonts w:asciiTheme="majorEastAsia" w:eastAsiaTheme="majorEastAsia" w:hAnsiTheme="majorEastAsia" w:hint="eastAsia"/>
        </w:rPr>
        <w:t>203</w:t>
      </w:r>
      <w:r>
        <w:rPr>
          <w:rFonts w:asciiTheme="majorEastAsia" w:eastAsiaTheme="majorEastAsia" w:hAnsiTheme="majorEastAsia" w:hint="eastAsia"/>
        </w:rPr>
        <w:t>件</w:t>
      </w:r>
      <w:r w:rsidRPr="00F4540F">
        <w:rPr>
          <w:rFonts w:asciiTheme="majorEastAsia" w:eastAsiaTheme="majorEastAsia" w:hAnsiTheme="majorEastAsia" w:hint="eastAsia"/>
        </w:rPr>
        <w:t>（令和4年度）</w:t>
      </w:r>
      <w:r>
        <w:rPr>
          <w:rFonts w:asciiTheme="majorEastAsia" w:eastAsiaTheme="majorEastAsia" w:hAnsiTheme="majorEastAsia" w:hint="eastAsia"/>
        </w:rPr>
        <w:t>、</w:t>
      </w:r>
      <w:r w:rsidRPr="00F4540F">
        <w:rPr>
          <w:rFonts w:asciiTheme="majorEastAsia" w:eastAsiaTheme="majorEastAsia" w:hAnsiTheme="majorEastAsia" w:hint="eastAsia"/>
        </w:rPr>
        <w:t>205</w:t>
      </w:r>
      <w:r>
        <w:rPr>
          <w:rFonts w:asciiTheme="majorEastAsia" w:eastAsiaTheme="majorEastAsia" w:hAnsiTheme="majorEastAsia" w:hint="eastAsia"/>
        </w:rPr>
        <w:t>件、</w:t>
      </w:r>
      <w:r w:rsidRPr="00F4540F">
        <w:rPr>
          <w:rFonts w:asciiTheme="majorEastAsia" w:eastAsiaTheme="majorEastAsia" w:hAnsiTheme="majorEastAsia" w:hint="eastAsia"/>
        </w:rPr>
        <w:t>205</w:t>
      </w:r>
      <w:r>
        <w:rPr>
          <w:rFonts w:asciiTheme="majorEastAsia" w:eastAsiaTheme="majorEastAsia" w:hAnsiTheme="majorEastAsia" w:hint="eastAsia"/>
        </w:rPr>
        <w:t>件、</w:t>
      </w:r>
      <w:r w:rsidRPr="00F4540F">
        <w:rPr>
          <w:rFonts w:asciiTheme="majorEastAsia" w:eastAsiaTheme="majorEastAsia" w:hAnsiTheme="majorEastAsia" w:hint="eastAsia"/>
        </w:rPr>
        <w:t>205</w:t>
      </w:r>
      <w:r>
        <w:rPr>
          <w:rFonts w:asciiTheme="majorEastAsia" w:eastAsiaTheme="majorEastAsia" w:hAnsiTheme="majorEastAsia" w:hint="eastAsia"/>
        </w:rPr>
        <w:t>件、210件、</w:t>
      </w:r>
      <w:r w:rsidRPr="00F4540F">
        <w:rPr>
          <w:rFonts w:asciiTheme="majorEastAsia" w:eastAsiaTheme="majorEastAsia" w:hAnsiTheme="majorEastAsia" w:hint="eastAsia"/>
        </w:rPr>
        <w:t>825</w:t>
      </w:r>
      <w:r>
        <w:rPr>
          <w:rFonts w:asciiTheme="majorEastAsia" w:eastAsiaTheme="majorEastAsia" w:hAnsiTheme="majorEastAsia" w:hint="eastAsia"/>
        </w:rPr>
        <w:t>件です。</w:t>
      </w:r>
    </w:p>
    <w:p w14:paraId="2A6B9FE3" w14:textId="77777777" w:rsidR="00420765" w:rsidRPr="00F4540F" w:rsidRDefault="00420765" w:rsidP="00420765">
      <w:pPr>
        <w:rPr>
          <w:rFonts w:asciiTheme="majorEastAsia" w:eastAsiaTheme="majorEastAsia" w:hAnsiTheme="majorEastAsia"/>
        </w:rPr>
      </w:pPr>
      <w:r>
        <w:rPr>
          <w:rFonts w:asciiTheme="majorEastAsia" w:eastAsiaTheme="majorEastAsia" w:hAnsiTheme="majorEastAsia"/>
        </w:rPr>
        <w:t>2、</w:t>
      </w:r>
      <w:r w:rsidRPr="007366B8">
        <w:rPr>
          <w:rFonts w:asciiTheme="majorEastAsia" w:eastAsiaTheme="majorEastAsia" w:hAnsiTheme="majorEastAsia" w:hint="eastAsia"/>
        </w:rPr>
        <w:t>指導検査計画の実施予定数に対する実施率</w:t>
      </w:r>
      <w:r>
        <w:rPr>
          <w:rFonts w:asciiTheme="majorEastAsia" w:eastAsiaTheme="majorEastAsia" w:hAnsiTheme="majorEastAsia" w:hint="eastAsia"/>
        </w:rPr>
        <w:t>は、</w:t>
      </w:r>
      <w:r w:rsidRPr="007366B8">
        <w:rPr>
          <w:rFonts w:asciiTheme="majorEastAsia" w:eastAsiaTheme="majorEastAsia" w:hAnsiTheme="majorEastAsia" w:hint="eastAsia"/>
        </w:rPr>
        <w:t>８７％（令和4年度）</w:t>
      </w:r>
      <w:r>
        <w:rPr>
          <w:rFonts w:asciiTheme="majorEastAsia" w:eastAsiaTheme="majorEastAsia" w:hAnsiTheme="majorEastAsia" w:hint="eastAsia"/>
        </w:rPr>
        <w:t>、</w:t>
      </w:r>
      <w:r w:rsidRPr="007366B8">
        <w:rPr>
          <w:rFonts w:asciiTheme="majorEastAsia" w:eastAsiaTheme="majorEastAsia" w:hAnsiTheme="majorEastAsia" w:hint="eastAsia"/>
        </w:rPr>
        <w:t>１００％</w:t>
      </w:r>
      <w:r>
        <w:rPr>
          <w:rFonts w:asciiTheme="majorEastAsia" w:eastAsiaTheme="majorEastAsia" w:hAnsiTheme="majorEastAsia" w:hint="eastAsia"/>
        </w:rPr>
        <w:t>、</w:t>
      </w:r>
      <w:r w:rsidRPr="007366B8">
        <w:rPr>
          <w:rFonts w:asciiTheme="majorEastAsia" w:eastAsiaTheme="majorEastAsia" w:hAnsiTheme="majorEastAsia" w:hint="eastAsia"/>
        </w:rPr>
        <w:t>１００％</w:t>
      </w:r>
      <w:r>
        <w:rPr>
          <w:rFonts w:asciiTheme="majorEastAsia" w:eastAsiaTheme="majorEastAsia" w:hAnsiTheme="majorEastAsia" w:hint="eastAsia"/>
        </w:rPr>
        <w:t>、</w:t>
      </w:r>
      <w:r w:rsidRPr="007366B8">
        <w:rPr>
          <w:rFonts w:asciiTheme="majorEastAsia" w:eastAsiaTheme="majorEastAsia" w:hAnsiTheme="majorEastAsia" w:hint="eastAsia"/>
        </w:rPr>
        <w:t>１００％</w:t>
      </w:r>
      <w:r>
        <w:rPr>
          <w:rFonts w:asciiTheme="majorEastAsia" w:eastAsiaTheme="majorEastAsia" w:hAnsiTheme="majorEastAsia" w:hint="eastAsia"/>
        </w:rPr>
        <w:t>、</w:t>
      </w:r>
      <w:r w:rsidRPr="007366B8">
        <w:rPr>
          <w:rFonts w:asciiTheme="majorEastAsia" w:eastAsiaTheme="majorEastAsia" w:hAnsiTheme="majorEastAsia" w:hint="eastAsia"/>
        </w:rPr>
        <w:t>１００％</w:t>
      </w:r>
      <w:r>
        <w:rPr>
          <w:rFonts w:asciiTheme="majorEastAsia" w:eastAsiaTheme="majorEastAsia" w:hAnsiTheme="majorEastAsia" w:hint="eastAsia"/>
        </w:rPr>
        <w:t>、</w:t>
      </w:r>
      <w:r w:rsidRPr="007366B8">
        <w:rPr>
          <w:rFonts w:asciiTheme="majorEastAsia" w:eastAsiaTheme="majorEastAsia" w:hAnsiTheme="majorEastAsia" w:hint="eastAsia"/>
        </w:rPr>
        <w:t>１００％</w:t>
      </w:r>
      <w:r>
        <w:rPr>
          <w:rFonts w:asciiTheme="majorEastAsia" w:eastAsiaTheme="majorEastAsia" w:hAnsiTheme="majorEastAsia" w:hint="eastAsia"/>
        </w:rPr>
        <w:t>です。</w:t>
      </w:r>
    </w:p>
    <w:p w14:paraId="7DE18115" w14:textId="77777777" w:rsidR="00420765" w:rsidRDefault="00420765" w:rsidP="00420765">
      <w:pPr>
        <w:rPr>
          <w:rFonts w:asciiTheme="majorEastAsia" w:eastAsiaTheme="majorEastAsia" w:hAnsiTheme="majorEastAsia"/>
        </w:rPr>
      </w:pPr>
    </w:p>
    <w:p w14:paraId="4F21F69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64FEEC21" w14:textId="77777777" w:rsidR="00420765" w:rsidRPr="00280565"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39264" behindDoc="0" locked="0" layoutInCell="1" allowOverlap="1" wp14:anchorId="26DAC461" wp14:editId="31AC7343">
            <wp:simplePos x="0" y="0"/>
            <wp:positionH relativeFrom="page">
              <wp:posOffset>6301740</wp:posOffset>
            </wp:positionH>
            <wp:positionV relativeFrom="page">
              <wp:posOffset>9433560</wp:posOffset>
            </wp:positionV>
            <wp:extent cx="716280" cy="716280"/>
            <wp:effectExtent l="0" t="0" r="7620" b="7620"/>
            <wp:wrapNone/>
            <wp:docPr id="587757906" name="JAVISCODE0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757906" name="JAVISCODE012-55"/>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280565">
        <w:rPr>
          <w:rFonts w:asciiTheme="majorEastAsia" w:eastAsiaTheme="majorEastAsia" w:hAnsiTheme="majorEastAsia" w:hint="eastAsia"/>
          <w:color w:val="00B0F0"/>
        </w:rPr>
        <w:t>135ページ</w:t>
      </w:r>
    </w:p>
    <w:p w14:paraId="22B59AF0" w14:textId="77777777" w:rsidR="00420765" w:rsidRDefault="00420765" w:rsidP="00420765">
      <w:pPr>
        <w:rPr>
          <w:rFonts w:asciiTheme="majorEastAsia" w:eastAsiaTheme="majorEastAsia" w:hAnsiTheme="majorEastAsia"/>
        </w:rPr>
      </w:pPr>
    </w:p>
    <w:p w14:paraId="2C05A0B6" w14:textId="77777777" w:rsidR="00420765" w:rsidRDefault="00420765" w:rsidP="00420765">
      <w:pPr>
        <w:rPr>
          <w:rFonts w:asciiTheme="majorEastAsia" w:eastAsiaTheme="majorEastAsia" w:hAnsiTheme="majorEastAsia"/>
        </w:rPr>
      </w:pPr>
      <w:r>
        <w:rPr>
          <w:rFonts w:asciiTheme="majorEastAsia" w:eastAsiaTheme="majorEastAsia" w:hAnsiTheme="majorEastAsia"/>
        </w:rPr>
        <w:t>コラム</w:t>
      </w:r>
      <w:r w:rsidRPr="00280565">
        <w:rPr>
          <w:rFonts w:asciiTheme="majorEastAsia" w:eastAsiaTheme="majorEastAsia" w:hAnsiTheme="majorEastAsia"/>
          <w:color w:val="00B0F0"/>
        </w:rPr>
        <w:t>、</w:t>
      </w:r>
      <w:r w:rsidRPr="00280565">
        <w:rPr>
          <w:rFonts w:asciiTheme="majorEastAsia" w:eastAsiaTheme="majorEastAsia" w:hAnsiTheme="majorEastAsia" w:hint="eastAsia"/>
        </w:rPr>
        <w:t>苦情・事故報告を活用したサービスの質の向上</w:t>
      </w:r>
    </w:p>
    <w:p w14:paraId="6EF33072" w14:textId="77777777" w:rsidR="00420765" w:rsidRPr="00280565" w:rsidRDefault="00420765" w:rsidP="00420765">
      <w:pPr>
        <w:rPr>
          <w:rFonts w:asciiTheme="majorEastAsia" w:eastAsiaTheme="majorEastAsia" w:hAnsiTheme="majorEastAsia"/>
        </w:rPr>
      </w:pPr>
      <w:r w:rsidRPr="00280565">
        <w:rPr>
          <w:rFonts w:asciiTheme="majorEastAsia" w:eastAsiaTheme="majorEastAsia" w:hAnsiTheme="majorEastAsia" w:hint="eastAsia"/>
        </w:rPr>
        <w:t>世田谷区では、区民が安全で質の高い保健福祉サービスを、安心して利用できる環境を整備するため、各事業所で苦情又は事故が生じた場合、区へ報告をお願いしています。提出された苦情報告及び事故報告を基に、区ではサービスの質の向上に役立つ情報発信（フィードバック）を目的に、事業所に向けて「質の向上Navi」を発行しています。</w:t>
      </w:r>
    </w:p>
    <w:p w14:paraId="02966673" w14:textId="77777777" w:rsidR="00420765" w:rsidRPr="00280565" w:rsidRDefault="00420765" w:rsidP="00420765">
      <w:pPr>
        <w:rPr>
          <w:rFonts w:asciiTheme="majorEastAsia" w:eastAsiaTheme="majorEastAsia" w:hAnsiTheme="majorEastAsia"/>
        </w:rPr>
      </w:pPr>
      <w:r w:rsidRPr="00280565">
        <w:rPr>
          <w:rFonts w:asciiTheme="majorEastAsia" w:eastAsiaTheme="majorEastAsia" w:hAnsiTheme="majorEastAsia" w:hint="eastAsia"/>
        </w:rPr>
        <w:t>過去の発行号は区の</w:t>
      </w:r>
      <w:r>
        <w:rPr>
          <w:rFonts w:asciiTheme="majorEastAsia" w:eastAsiaTheme="majorEastAsia" w:hAnsiTheme="majorEastAsia" w:hint="eastAsia"/>
          <w:color w:val="00B0F0"/>
        </w:rPr>
        <w:t>ホームページ</w:t>
      </w:r>
      <w:r w:rsidRPr="00280565">
        <w:rPr>
          <w:rFonts w:asciiTheme="majorEastAsia" w:eastAsiaTheme="majorEastAsia" w:hAnsiTheme="majorEastAsia" w:hint="eastAsia"/>
        </w:rPr>
        <w:t>にも掲載しています。</w:t>
      </w:r>
    </w:p>
    <w:p w14:paraId="5EE505F1" w14:textId="77777777" w:rsidR="00420765" w:rsidRDefault="00420765" w:rsidP="00420765">
      <w:pPr>
        <w:rPr>
          <w:rFonts w:asciiTheme="majorEastAsia" w:eastAsiaTheme="majorEastAsia" w:hAnsiTheme="majorEastAsia"/>
        </w:rPr>
      </w:pPr>
      <w:r w:rsidRPr="00280565">
        <w:rPr>
          <w:rFonts w:asciiTheme="majorEastAsia" w:eastAsiaTheme="majorEastAsia" w:hAnsiTheme="majorEastAsia" w:hint="eastAsia"/>
        </w:rPr>
        <w:t>苦情又は事故の改善及び軽減の一助になれば幸いです。</w:t>
      </w:r>
    </w:p>
    <w:p w14:paraId="1321E94A" w14:textId="77777777" w:rsidR="00420765" w:rsidRDefault="00420765" w:rsidP="00420765">
      <w:pPr>
        <w:rPr>
          <w:rFonts w:asciiTheme="majorEastAsia" w:eastAsiaTheme="majorEastAsia" w:hAnsiTheme="majorEastAsia"/>
        </w:rPr>
      </w:pPr>
    </w:p>
    <w:p w14:paraId="16FF743B" w14:textId="77777777" w:rsidR="00420765" w:rsidRDefault="00420765" w:rsidP="00420765">
      <w:pPr>
        <w:rPr>
          <w:rFonts w:asciiTheme="majorEastAsia" w:eastAsiaTheme="majorEastAsia" w:hAnsiTheme="majorEastAsia"/>
        </w:rPr>
      </w:pPr>
      <w:r w:rsidRPr="007366B8">
        <w:rPr>
          <w:rFonts w:asciiTheme="majorEastAsia" w:eastAsiaTheme="majorEastAsia" w:hAnsiTheme="majorEastAsia" w:hint="eastAsia"/>
        </w:rPr>
        <w:t>区のホームページで2</w:t>
      </w:r>
      <w:r>
        <w:rPr>
          <w:rFonts w:asciiTheme="majorEastAsia" w:eastAsiaTheme="majorEastAsia" w:hAnsiTheme="majorEastAsia" w:hint="eastAsia"/>
        </w:rPr>
        <w:t xml:space="preserve">　</w:t>
      </w:r>
      <w:r w:rsidRPr="007366B8">
        <w:rPr>
          <w:rFonts w:asciiTheme="majorEastAsia" w:eastAsiaTheme="majorEastAsia" w:hAnsiTheme="majorEastAsia" w:hint="eastAsia"/>
        </w:rPr>
        <w:t>9</w:t>
      </w:r>
      <w:r>
        <w:rPr>
          <w:rFonts w:asciiTheme="majorEastAsia" w:eastAsiaTheme="majorEastAsia" w:hAnsiTheme="majorEastAsia" w:hint="eastAsia"/>
        </w:rPr>
        <w:t xml:space="preserve">　</w:t>
      </w:r>
      <w:r w:rsidRPr="007366B8">
        <w:rPr>
          <w:rFonts w:asciiTheme="majorEastAsia" w:eastAsiaTheme="majorEastAsia" w:hAnsiTheme="majorEastAsia" w:hint="eastAsia"/>
        </w:rPr>
        <w:t>5</w:t>
      </w:r>
      <w:r>
        <w:rPr>
          <w:rFonts w:asciiTheme="majorEastAsia" w:eastAsiaTheme="majorEastAsia" w:hAnsiTheme="majorEastAsia" w:hint="eastAsia"/>
        </w:rPr>
        <w:t xml:space="preserve">　</w:t>
      </w:r>
      <w:r w:rsidRPr="007366B8">
        <w:rPr>
          <w:rFonts w:asciiTheme="majorEastAsia" w:eastAsiaTheme="majorEastAsia" w:hAnsiTheme="majorEastAsia" w:hint="eastAsia"/>
        </w:rPr>
        <w:t>3</w:t>
      </w:r>
      <w:r>
        <w:rPr>
          <w:rFonts w:asciiTheme="majorEastAsia" w:eastAsiaTheme="majorEastAsia" w:hAnsiTheme="majorEastAsia" w:hint="eastAsia"/>
        </w:rPr>
        <w:t xml:space="preserve">　</w:t>
      </w:r>
      <w:r w:rsidRPr="007366B8">
        <w:rPr>
          <w:rFonts w:asciiTheme="majorEastAsia" w:eastAsiaTheme="majorEastAsia" w:hAnsiTheme="majorEastAsia" w:hint="eastAsia"/>
        </w:rPr>
        <w:t>7を検索</w:t>
      </w:r>
      <w:r>
        <w:rPr>
          <w:rFonts w:asciiTheme="majorEastAsia" w:eastAsiaTheme="majorEastAsia" w:hAnsiTheme="majorEastAsia" w:hint="eastAsia"/>
        </w:rPr>
        <w:t>するとご覧いただけます。</w:t>
      </w:r>
    </w:p>
    <w:p w14:paraId="611AC5B0"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5B1ECB00" w14:textId="77777777" w:rsidR="00420765" w:rsidRPr="00D83F2B"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40288" behindDoc="0" locked="0" layoutInCell="1" allowOverlap="1" wp14:anchorId="3FCEA9C1" wp14:editId="765337D6">
            <wp:simplePos x="0" y="0"/>
            <wp:positionH relativeFrom="page">
              <wp:posOffset>6301740</wp:posOffset>
            </wp:positionH>
            <wp:positionV relativeFrom="page">
              <wp:posOffset>9433560</wp:posOffset>
            </wp:positionV>
            <wp:extent cx="716280" cy="716280"/>
            <wp:effectExtent l="0" t="0" r="7620" b="7620"/>
            <wp:wrapNone/>
            <wp:docPr id="1424573502" name="JAVISCODE0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573502" name="JAVISCODE013-54"/>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D83F2B">
        <w:rPr>
          <w:rFonts w:asciiTheme="majorEastAsia" w:eastAsiaTheme="majorEastAsia" w:hAnsiTheme="majorEastAsia" w:hint="eastAsia"/>
          <w:color w:val="00B0F0"/>
        </w:rPr>
        <w:t>136ページ</w:t>
      </w:r>
    </w:p>
    <w:p w14:paraId="475EA594" w14:textId="77777777" w:rsidR="00420765" w:rsidRDefault="00420765" w:rsidP="00420765">
      <w:pPr>
        <w:rPr>
          <w:rFonts w:asciiTheme="majorEastAsia" w:eastAsiaTheme="majorEastAsia" w:hAnsiTheme="majorEastAsia"/>
        </w:rPr>
      </w:pPr>
    </w:p>
    <w:p w14:paraId="1502EBCB"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推進施策７</w:t>
      </w:r>
      <w:r w:rsidRPr="00D83F2B">
        <w:rPr>
          <w:rFonts w:asciiTheme="majorEastAsia" w:eastAsiaTheme="majorEastAsia" w:hAnsiTheme="majorEastAsia" w:hint="eastAsia"/>
          <w:color w:val="00B0F0"/>
        </w:rPr>
        <w:t>、</w:t>
      </w:r>
      <w:r w:rsidRPr="00280565">
        <w:rPr>
          <w:rFonts w:asciiTheme="majorEastAsia" w:eastAsiaTheme="majorEastAsia" w:hAnsiTheme="majorEastAsia" w:hint="eastAsia"/>
        </w:rPr>
        <w:t>福祉文化の醸成</w:t>
      </w:r>
    </w:p>
    <w:p w14:paraId="2C1C9A19"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関連するSDGsのゴール</w:t>
      </w:r>
    </w:p>
    <w:p w14:paraId="60507245"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5、ジェンダー平等を実現しよう</w:t>
      </w:r>
    </w:p>
    <w:p w14:paraId="093C9BF5" w14:textId="77777777" w:rsidR="00420765" w:rsidRDefault="00420765" w:rsidP="00420765">
      <w:pPr>
        <w:rPr>
          <w:rFonts w:asciiTheme="majorEastAsia" w:eastAsiaTheme="majorEastAsia" w:hAnsiTheme="majorEastAsia"/>
        </w:rPr>
      </w:pPr>
      <w:r>
        <w:rPr>
          <w:rFonts w:asciiTheme="majorEastAsia" w:eastAsiaTheme="majorEastAsia" w:hAnsiTheme="majorEastAsia"/>
        </w:rPr>
        <w:t>17、パートナーシップで目標を達成しよう</w:t>
      </w:r>
    </w:p>
    <w:p w14:paraId="7537C624" w14:textId="77777777" w:rsidR="00420765" w:rsidRDefault="00420765" w:rsidP="00420765">
      <w:pPr>
        <w:rPr>
          <w:rFonts w:asciiTheme="majorEastAsia" w:eastAsiaTheme="majorEastAsia" w:hAnsiTheme="majorEastAsia"/>
        </w:rPr>
      </w:pPr>
    </w:p>
    <w:p w14:paraId="77B93F7F"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めざす姿</w:t>
      </w:r>
      <w:r w:rsidRPr="00D83F2B">
        <w:rPr>
          <w:rFonts w:asciiTheme="majorEastAsia" w:eastAsiaTheme="majorEastAsia" w:hAnsiTheme="majorEastAsia" w:hint="eastAsia"/>
          <w:color w:val="00B0F0"/>
        </w:rPr>
        <w:t>、</w:t>
      </w:r>
      <w:r w:rsidRPr="00D83F2B">
        <w:rPr>
          <w:rFonts w:asciiTheme="majorEastAsia" w:eastAsiaTheme="majorEastAsia" w:hAnsiTheme="majorEastAsia" w:hint="eastAsia"/>
        </w:rPr>
        <w:t>地域で暮らすあらゆる人が福祉に関心を持ち、福祉文化が醸成されています。</w:t>
      </w:r>
    </w:p>
    <w:p w14:paraId="18C5E50C"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健康で安定した生活を送っている時は、福祉というものはどこか他人事で関心を持ちづらいものですが、多様な人が地域でともに暮らしていくためには、困りごとを抱えていない人にも福祉に関心をもっていただくことが必要です。すでに行われているボランタリーな活動を支援していくとともに、関心の薄い方々への普及啓発を行い、福祉文化の醸成を目指します。</w:t>
      </w:r>
    </w:p>
    <w:p w14:paraId="7AF0C536" w14:textId="77777777" w:rsidR="00420765" w:rsidRDefault="00420765" w:rsidP="00420765">
      <w:pPr>
        <w:rPr>
          <w:rFonts w:asciiTheme="majorEastAsia" w:eastAsiaTheme="majorEastAsia" w:hAnsiTheme="majorEastAsia"/>
        </w:rPr>
      </w:pPr>
    </w:p>
    <w:p w14:paraId="01CAB03E"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現状やこれまでの取組み</w:t>
      </w:r>
    </w:p>
    <w:p w14:paraId="57D7E54E"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区では、ボランティア活動希望者をサポートし、活動に結びつけていくため、世田谷ボランティア協会が運営するボランティア登録サイト「おたがいさまbank」の構築を支援しています。</w:t>
      </w:r>
    </w:p>
    <w:p w14:paraId="1084D6AE"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区は世田谷ボランティア協会に委託し、NPO等</w:t>
      </w:r>
      <w:r w:rsidRPr="00206780">
        <w:rPr>
          <w:rFonts w:asciiTheme="majorEastAsia" w:eastAsiaTheme="majorEastAsia" w:hAnsiTheme="majorEastAsia" w:hint="eastAsia"/>
          <w:color w:val="00B0F0"/>
        </w:rPr>
        <w:t>、</w:t>
      </w:r>
      <w:r w:rsidRPr="00D83F2B">
        <w:rPr>
          <w:rFonts w:asciiTheme="majorEastAsia" w:eastAsiaTheme="majorEastAsia" w:hAnsiTheme="majorEastAsia" w:hint="eastAsia"/>
        </w:rPr>
        <w:t>市民活動の相談窓口を開設し、任意団体の立ち上げ・運営や、NPO法人の設立などの相談に応じています。</w:t>
      </w:r>
    </w:p>
    <w:p w14:paraId="532C868F"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世田谷ボランティア協会では、ボランティアコーディネート事業として、ボランティア活動希望者とボランティアを必要としている個人・グループ・団体等の相談をボランティアセンターや区内各地域に設置しているボランティアビューロー＊で受け、活動のコーディネートを実施しています。また、ボランティア学習事業として、区内の中学校・高校・大学から依頼を受けて、授業の中で「ボランティア入門講座」等の実施や、夏休み中の子どもや若者を対象にした、ボランティアの体験型プログラムを実施しています。</w:t>
      </w:r>
    </w:p>
    <w:p w14:paraId="6E330260"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せたがや災害ボランティアセンターは、平成１７年（２００５年）３月に常設の災害ボランティアセンターとして設置されました。災害からの復旧に向け</w:t>
      </w:r>
      <w:r w:rsidRPr="00206780">
        <w:rPr>
          <w:rFonts w:asciiTheme="majorEastAsia" w:eastAsiaTheme="majorEastAsia" w:hAnsiTheme="majorEastAsia" w:hint="eastAsia"/>
          <w:color w:val="00B0F0"/>
        </w:rPr>
        <w:t>、</w:t>
      </w:r>
      <w:r w:rsidRPr="00D83F2B">
        <w:rPr>
          <w:rFonts w:asciiTheme="majorEastAsia" w:eastAsiaTheme="majorEastAsia" w:hAnsiTheme="majorEastAsia" w:hint="eastAsia"/>
        </w:rPr>
        <w:t>活動を行うボランティアを受け入れ、活動をコーディネートする「ボランティアコーディネーター」を養成し</w:t>
      </w:r>
      <w:r w:rsidRPr="00206780">
        <w:rPr>
          <w:rFonts w:asciiTheme="majorEastAsia" w:eastAsiaTheme="majorEastAsia" w:hAnsiTheme="majorEastAsia" w:hint="eastAsia"/>
          <w:color w:val="00B0F0"/>
        </w:rPr>
        <w:t>、</w:t>
      </w:r>
      <w:r w:rsidRPr="00D83F2B">
        <w:rPr>
          <w:rFonts w:asciiTheme="majorEastAsia" w:eastAsiaTheme="majorEastAsia" w:hAnsiTheme="majorEastAsia" w:hint="eastAsia"/>
        </w:rPr>
        <w:t>登録する仕組みを整備しています。ボランティアコーディネーター登録者が養成講座やスキルアップ講座、被災地へのボランティア派遣等により知識や経験を積んで災害時の活動がより円滑に運営できるよう、また、こうした活動への地域・地区住民の理解を広げる取組みを進めています。</w:t>
      </w:r>
    </w:p>
    <w:p w14:paraId="35EF0254"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社会福祉協議会では、身近な地域で地域活動の手伝いをしていただくボランティアである地区サポーターを募集しています。</w:t>
      </w:r>
    </w:p>
    <w:p w14:paraId="2D392842" w14:textId="77777777" w:rsidR="00420765" w:rsidRDefault="00420765" w:rsidP="00420765">
      <w:pPr>
        <w:rPr>
          <w:rFonts w:asciiTheme="majorEastAsia" w:eastAsiaTheme="majorEastAsia" w:hAnsiTheme="majorEastAsia"/>
        </w:rPr>
      </w:pPr>
    </w:p>
    <w:p w14:paraId="04CA3A5B" w14:textId="77777777" w:rsidR="00420765" w:rsidRDefault="00420765" w:rsidP="00420765">
      <w:pPr>
        <w:widowControl/>
        <w:ind w:leftChars="86" w:left="181"/>
        <w:jc w:val="left"/>
        <w:rPr>
          <w:rFonts w:asciiTheme="majorEastAsia" w:eastAsiaTheme="majorEastAsia" w:hAnsiTheme="majorEastAsia"/>
        </w:rPr>
      </w:pPr>
      <w:r>
        <w:rPr>
          <w:rFonts w:asciiTheme="majorEastAsia" w:eastAsiaTheme="majorEastAsia" w:hAnsiTheme="majorEastAsia"/>
        </w:rPr>
        <w:br w:type="page"/>
      </w:r>
    </w:p>
    <w:p w14:paraId="5D2D6862" w14:textId="77777777" w:rsidR="00420765" w:rsidRPr="00D83F2B"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41312" behindDoc="0" locked="0" layoutInCell="1" allowOverlap="1" wp14:anchorId="71920E11" wp14:editId="0B328FCD">
            <wp:simplePos x="0" y="0"/>
            <wp:positionH relativeFrom="page">
              <wp:posOffset>6301740</wp:posOffset>
            </wp:positionH>
            <wp:positionV relativeFrom="page">
              <wp:posOffset>9433560</wp:posOffset>
            </wp:positionV>
            <wp:extent cx="716280" cy="716280"/>
            <wp:effectExtent l="0" t="0" r="7620" b="7620"/>
            <wp:wrapNone/>
            <wp:docPr id="2105133137" name="JAVISCODE01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133137" name="JAVISCODE014-136"/>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D83F2B">
        <w:rPr>
          <w:rFonts w:asciiTheme="majorEastAsia" w:eastAsiaTheme="majorEastAsia" w:hAnsiTheme="majorEastAsia" w:hint="eastAsia"/>
          <w:color w:val="00B0F0"/>
        </w:rPr>
        <w:t>137ページ</w:t>
      </w:r>
    </w:p>
    <w:p w14:paraId="320A61B4"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また、社会福祉協議会では他の団体とも連携し、区の「せたがやフードドライブ」事業で集められた</w:t>
      </w:r>
      <w:r w:rsidRPr="00206780">
        <w:rPr>
          <w:rFonts w:asciiTheme="majorEastAsia" w:eastAsiaTheme="majorEastAsia" w:hAnsiTheme="majorEastAsia" w:hint="eastAsia"/>
          <w:color w:val="00B0F0"/>
        </w:rPr>
        <w:t>、</w:t>
      </w:r>
      <w:r w:rsidRPr="00D83F2B">
        <w:rPr>
          <w:rFonts w:asciiTheme="majorEastAsia" w:eastAsiaTheme="majorEastAsia" w:hAnsiTheme="majorEastAsia" w:hint="eastAsia"/>
        </w:rPr>
        <w:t>家庭からの未利用食品や民間企業や事業所などから食品提供を受け、子ども食堂や食の支援を必要とする家庭にお渡しする</w:t>
      </w:r>
      <w:r w:rsidRPr="00206780">
        <w:rPr>
          <w:rFonts w:asciiTheme="majorEastAsia" w:eastAsiaTheme="majorEastAsia" w:hAnsiTheme="majorEastAsia" w:hint="eastAsia"/>
          <w:color w:val="00B0F0"/>
        </w:rPr>
        <w:t>、</w:t>
      </w:r>
      <w:r w:rsidRPr="00D83F2B">
        <w:rPr>
          <w:rFonts w:asciiTheme="majorEastAsia" w:eastAsiaTheme="majorEastAsia" w:hAnsiTheme="majorEastAsia" w:hint="eastAsia"/>
        </w:rPr>
        <w:t>地域で支える食の支援活動に取り組んでいます。</w:t>
      </w:r>
    </w:p>
    <w:p w14:paraId="5352F1A8" w14:textId="77777777" w:rsidR="00420765" w:rsidRDefault="00420765" w:rsidP="00420765">
      <w:pPr>
        <w:rPr>
          <w:rFonts w:asciiTheme="majorEastAsia" w:eastAsiaTheme="majorEastAsia" w:hAnsiTheme="majorEastAsia"/>
        </w:rPr>
      </w:pPr>
      <w:r w:rsidRPr="000D0145">
        <w:rPr>
          <w:rFonts w:asciiTheme="majorEastAsia" w:eastAsiaTheme="majorEastAsia" w:hAnsiTheme="majorEastAsia" w:hint="eastAsia"/>
        </w:rPr>
        <w:t>区では、施設で働く障害者の工賃の向上と区民の障害理解の促進に向け、区内障害者施設製品を取り扱うアンテナショップ「フェリーチェ」と連携しながら売り上げ向上を図るとともに、電鉄会社など事業者の協力を得ながら販路拡大に努めてきました。また、EC販売などを通じて施設と製品の魅力を発信する事業「世田谷・福祉生まれのモノゴトを届けるプロジェクト</w:t>
      </w:r>
      <w:r>
        <w:rPr>
          <w:rFonts w:asciiTheme="majorEastAsia" w:eastAsiaTheme="majorEastAsia" w:hAnsiTheme="majorEastAsia" w:hint="eastAsia"/>
        </w:rPr>
        <w:t xml:space="preserve"> </w:t>
      </w:r>
      <w:r w:rsidRPr="000D0145">
        <w:rPr>
          <w:rFonts w:asciiTheme="majorEastAsia" w:eastAsiaTheme="majorEastAsia" w:hAnsiTheme="majorEastAsia" w:hint="eastAsia"/>
        </w:rPr>
        <w:t>せせせ」を令和４年にスタートしました。（85</w:t>
      </w:r>
      <w:r>
        <w:rPr>
          <w:rFonts w:asciiTheme="majorEastAsia" w:eastAsiaTheme="majorEastAsia" w:hAnsiTheme="majorEastAsia" w:hint="eastAsia"/>
        </w:rPr>
        <w:t>ページ</w:t>
      </w:r>
      <w:r w:rsidRPr="000D0145">
        <w:rPr>
          <w:rFonts w:asciiTheme="majorEastAsia" w:eastAsiaTheme="majorEastAsia" w:hAnsiTheme="majorEastAsia" w:hint="eastAsia"/>
        </w:rPr>
        <w:t>のコラムもご覧ください。）</w:t>
      </w:r>
    </w:p>
    <w:p w14:paraId="300DADDF"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区では、シンポジウムやイベント等を開催し、区民等の福祉の理解を深めるとともに、当事者とその家族が必要な支援につながる環境づくりに向けた普及啓発を図っています。</w:t>
      </w:r>
    </w:p>
    <w:p w14:paraId="17D416CF" w14:textId="77777777" w:rsidR="00420765" w:rsidRDefault="00420765" w:rsidP="00420765">
      <w:pPr>
        <w:rPr>
          <w:rFonts w:asciiTheme="majorEastAsia" w:eastAsiaTheme="majorEastAsia" w:hAnsiTheme="majorEastAsia"/>
          <w:color w:val="00B0F0"/>
        </w:rPr>
      </w:pPr>
    </w:p>
    <w:p w14:paraId="3E7BD206"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令和４年度（2022年度）</w:t>
      </w:r>
    </w:p>
    <w:p w14:paraId="2F350D51"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ヤングケアラー・若者ケアラー支援シンポジウム</w:t>
      </w:r>
    </w:p>
    <w:p w14:paraId="214CADCD"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世田谷区自立支援協議会シンポジウム</w:t>
      </w:r>
    </w:p>
    <w:p w14:paraId="15B44EFE"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世田谷ひきこもり相談窓口「リンク」開設記念シンポジウム</w:t>
      </w:r>
    </w:p>
    <w:p w14:paraId="41471E9F"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世田谷区制９０周年・希望条例２周年記念イベント</w:t>
      </w:r>
    </w:p>
    <w:p w14:paraId="606E8404"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犯罪被害者等支援シンポジウム</w:t>
      </w:r>
    </w:p>
    <w:p w14:paraId="0ACB6785"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防災シンポジウム</w:t>
      </w:r>
    </w:p>
    <w:p w14:paraId="384F1988" w14:textId="77777777" w:rsidR="00420765" w:rsidRDefault="00420765" w:rsidP="00420765">
      <w:pPr>
        <w:rPr>
          <w:rFonts w:asciiTheme="majorEastAsia" w:eastAsiaTheme="majorEastAsia" w:hAnsiTheme="majorEastAsia"/>
        </w:rPr>
      </w:pPr>
    </w:p>
    <w:p w14:paraId="4D93436F"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寄附は誰でも参加することができる一つの社会貢献です。福祉分野においても、多くの方から区へ寄附をいただいており、地域福祉の推進のために活用しています。特に、世田谷区児童養護施設退所者等奨学・自立支援基金においては、基金の対象と目的を明確にしたことにより、多くの賛同を得ることができました。</w:t>
      </w:r>
    </w:p>
    <w:p w14:paraId="258EC8AD"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累計寄附金額（</w:t>
      </w:r>
      <w:r>
        <w:rPr>
          <w:rFonts w:asciiTheme="majorEastAsia" w:eastAsiaTheme="majorEastAsia" w:hAnsiTheme="majorEastAsia" w:hint="eastAsia"/>
          <w:color w:val="00B0F0"/>
        </w:rPr>
        <w:t>平成</w:t>
      </w:r>
      <w:r w:rsidRPr="00D83F2B">
        <w:rPr>
          <w:rFonts w:asciiTheme="majorEastAsia" w:eastAsiaTheme="majorEastAsia" w:hAnsiTheme="majorEastAsia" w:hint="eastAsia"/>
        </w:rPr>
        <w:t>26</w:t>
      </w:r>
      <w:r>
        <w:rPr>
          <w:rFonts w:asciiTheme="majorEastAsia" w:eastAsiaTheme="majorEastAsia" w:hAnsiTheme="majorEastAsia" w:hint="eastAsia"/>
          <w:color w:val="00B0F0"/>
        </w:rPr>
        <w:t>から令和</w:t>
      </w:r>
      <w:r w:rsidRPr="00D83F2B">
        <w:rPr>
          <w:rFonts w:asciiTheme="majorEastAsia" w:eastAsiaTheme="majorEastAsia" w:hAnsiTheme="majorEastAsia" w:hint="eastAsia"/>
        </w:rPr>
        <w:t>４年度分)</w:t>
      </w:r>
      <w:r>
        <w:rPr>
          <w:rFonts w:asciiTheme="majorEastAsia" w:eastAsiaTheme="majorEastAsia" w:hAnsiTheme="majorEastAsia" w:hint="eastAsia"/>
        </w:rPr>
        <w:t>の表を読み上げます。</w:t>
      </w:r>
    </w:p>
    <w:p w14:paraId="71B55608"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世田谷区児童養護施設退所者等奨学・自立支援基金</w:t>
      </w:r>
      <w:r w:rsidRPr="00D83F2B">
        <w:rPr>
          <w:rFonts w:asciiTheme="majorEastAsia" w:eastAsiaTheme="majorEastAsia" w:hAnsiTheme="majorEastAsia" w:hint="eastAsia"/>
          <w:color w:val="00B0F0"/>
        </w:rPr>
        <w:t>、</w:t>
      </w:r>
      <w:r w:rsidRPr="00D83F2B">
        <w:rPr>
          <w:rFonts w:asciiTheme="majorEastAsia" w:eastAsiaTheme="majorEastAsia" w:hAnsiTheme="majorEastAsia" w:hint="eastAsia"/>
        </w:rPr>
        <w:t>233,751,344円</w:t>
      </w:r>
    </w:p>
    <w:p w14:paraId="54B27228"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世田谷区医療的ケア児の笑顔を支える基金</w:t>
      </w:r>
      <w:r w:rsidRPr="00D83F2B">
        <w:rPr>
          <w:rFonts w:asciiTheme="majorEastAsia" w:eastAsiaTheme="majorEastAsia" w:hAnsiTheme="majorEastAsia" w:hint="eastAsia"/>
          <w:color w:val="00B0F0"/>
        </w:rPr>
        <w:t>、</w:t>
      </w:r>
      <w:r w:rsidRPr="00D83F2B">
        <w:rPr>
          <w:rFonts w:asciiTheme="majorEastAsia" w:eastAsiaTheme="majorEastAsia" w:hAnsiTheme="majorEastAsia" w:hint="eastAsia"/>
        </w:rPr>
        <w:t>52,169,009円</w:t>
      </w:r>
    </w:p>
    <w:p w14:paraId="5CD24F1B"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世田谷区子ども基金</w:t>
      </w:r>
      <w:r w:rsidRPr="00D83F2B">
        <w:rPr>
          <w:rFonts w:asciiTheme="majorEastAsia" w:eastAsiaTheme="majorEastAsia" w:hAnsiTheme="majorEastAsia" w:hint="eastAsia"/>
          <w:color w:val="00B0F0"/>
        </w:rPr>
        <w:t>、</w:t>
      </w:r>
      <w:r w:rsidRPr="00D83F2B">
        <w:rPr>
          <w:rFonts w:asciiTheme="majorEastAsia" w:eastAsiaTheme="majorEastAsia" w:hAnsiTheme="majorEastAsia" w:hint="eastAsia"/>
        </w:rPr>
        <w:t>124,283,022円</w:t>
      </w:r>
    </w:p>
    <w:p w14:paraId="0B31B234"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世田谷区地域保健福祉等推進基金</w:t>
      </w:r>
      <w:r w:rsidRPr="00D83F2B">
        <w:rPr>
          <w:rFonts w:asciiTheme="majorEastAsia" w:eastAsiaTheme="majorEastAsia" w:hAnsiTheme="majorEastAsia" w:hint="eastAsia"/>
          <w:color w:val="00B0F0"/>
        </w:rPr>
        <w:t>、</w:t>
      </w:r>
      <w:r w:rsidRPr="00D83F2B">
        <w:rPr>
          <w:rFonts w:asciiTheme="majorEastAsia" w:eastAsiaTheme="majorEastAsia" w:hAnsiTheme="majorEastAsia" w:hint="eastAsia"/>
        </w:rPr>
        <w:t>501,295,697円</w:t>
      </w:r>
    </w:p>
    <w:p w14:paraId="0C8E1DE1" w14:textId="77777777" w:rsidR="00420765" w:rsidRDefault="00420765" w:rsidP="00420765">
      <w:pPr>
        <w:rPr>
          <w:rFonts w:asciiTheme="majorEastAsia" w:eastAsiaTheme="majorEastAsia" w:hAnsiTheme="majorEastAsia"/>
        </w:rPr>
      </w:pPr>
    </w:p>
    <w:p w14:paraId="431D01ED" w14:textId="77777777" w:rsidR="00420765" w:rsidRDefault="00420765" w:rsidP="00420765">
      <w:pPr>
        <w:adjustRightInd w:val="0"/>
        <w:spacing w:before="50"/>
        <w:ind w:rightChars="100" w:right="210"/>
        <w:jc w:val="left"/>
        <w:rPr>
          <w:rFonts w:asciiTheme="minorEastAsia" w:hAnsiTheme="minorEastAsia"/>
          <w:color w:val="00B0F0"/>
          <w:szCs w:val="21"/>
          <w:lang w:val="x-none"/>
        </w:rPr>
      </w:pPr>
      <w:r>
        <w:rPr>
          <w:rFonts w:asciiTheme="minorEastAsia" w:hAnsiTheme="minorEastAsia" w:hint="eastAsia"/>
          <w:color w:val="00B0F0"/>
          <w:szCs w:val="21"/>
          <w:lang w:val="x-none"/>
        </w:rPr>
        <w:t>続きは、次ページです。</w:t>
      </w:r>
    </w:p>
    <w:p w14:paraId="4ADFBBFC" w14:textId="77777777" w:rsidR="00420765" w:rsidRDefault="00420765" w:rsidP="00420765">
      <w:pPr>
        <w:adjustRightInd w:val="0"/>
        <w:spacing w:before="50"/>
        <w:ind w:rightChars="100" w:right="210"/>
        <w:jc w:val="left"/>
        <w:rPr>
          <w:rFonts w:asciiTheme="minorEastAsia" w:hAnsiTheme="minorEastAsia"/>
          <w:color w:val="00B0F0"/>
          <w:szCs w:val="21"/>
          <w:lang w:val="x-none"/>
        </w:rPr>
      </w:pPr>
      <w:r>
        <w:rPr>
          <w:rFonts w:asciiTheme="minorEastAsia" w:hAnsiTheme="minorEastAsia" w:hint="eastAsia"/>
          <w:szCs w:val="21"/>
        </w:rPr>
        <w:br w:type="page"/>
      </w:r>
    </w:p>
    <w:p w14:paraId="043B990E"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noProof/>
          <w:lang w:val="ja-JP"/>
        </w:rPr>
        <w:lastRenderedPageBreak/>
        <w:drawing>
          <wp:anchor distT="0" distB="0" distL="114300" distR="114300" simplePos="0" relativeHeight="256142336" behindDoc="0" locked="0" layoutInCell="1" allowOverlap="1" wp14:anchorId="2DC3550F" wp14:editId="39A2F305">
            <wp:simplePos x="0" y="0"/>
            <wp:positionH relativeFrom="page">
              <wp:posOffset>6301740</wp:posOffset>
            </wp:positionH>
            <wp:positionV relativeFrom="page">
              <wp:posOffset>9433560</wp:posOffset>
            </wp:positionV>
            <wp:extent cx="716280" cy="716280"/>
            <wp:effectExtent l="0" t="0" r="7620" b="7620"/>
            <wp:wrapNone/>
            <wp:docPr id="183653759" name="JAVISCODE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53759" name="JAVISCODE015-34"/>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D83F2B">
        <w:rPr>
          <w:rFonts w:asciiTheme="majorEastAsia" w:eastAsiaTheme="majorEastAsia" w:hAnsiTheme="majorEastAsia" w:hint="eastAsia"/>
        </w:rPr>
        <w:t>今後の課題</w:t>
      </w:r>
    </w:p>
    <w:p w14:paraId="7D6B4DC7"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ボランタリーな活動への支援をさらに充実していく必要があります。</w:t>
      </w:r>
    </w:p>
    <w:p w14:paraId="1893C521"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自分</w:t>
      </w:r>
      <w:r>
        <w:rPr>
          <w:rFonts w:asciiTheme="majorEastAsia" w:eastAsiaTheme="majorEastAsia" w:hAnsiTheme="majorEastAsia" w:hint="eastAsia"/>
          <w:color w:val="00B0F0"/>
        </w:rPr>
        <w:t>ごと</w:t>
      </w:r>
      <w:r w:rsidRPr="00D83F2B">
        <w:rPr>
          <w:rFonts w:asciiTheme="majorEastAsia" w:eastAsiaTheme="majorEastAsia" w:hAnsiTheme="majorEastAsia" w:hint="eastAsia"/>
        </w:rPr>
        <w:t>として捉えられていない方に対して、あらゆる機会を通して普及啓発していく必要があります。</w:t>
      </w:r>
    </w:p>
    <w:p w14:paraId="77FE43F3"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誰もが差別や偏見の対象とならずに安心して福祉サービスを利用できるよう、福祉に関する区民の理解を広めていく必要があります。</w:t>
      </w:r>
    </w:p>
    <w:p w14:paraId="7081AD9F" w14:textId="77777777" w:rsidR="00420765" w:rsidRDefault="00420765" w:rsidP="00420765">
      <w:pPr>
        <w:rPr>
          <w:rFonts w:asciiTheme="majorEastAsia" w:eastAsiaTheme="majorEastAsia" w:hAnsiTheme="majorEastAsia"/>
        </w:rPr>
      </w:pPr>
      <w:r w:rsidRPr="000D0145">
        <w:rPr>
          <w:rFonts w:asciiTheme="majorEastAsia" w:eastAsiaTheme="majorEastAsia" w:hAnsiTheme="majorEastAsia" w:hint="eastAsia"/>
        </w:rPr>
        <w:t>区内事業者においては、地域課題や社会課題に対する意識が高い事業者が多いことから、そのような事業者との連携を促進し、後押ししていくことが重要です。</w:t>
      </w:r>
    </w:p>
    <w:p w14:paraId="39EE9FC7" w14:textId="77777777" w:rsidR="00420765" w:rsidRPr="008800A0" w:rsidRDefault="00420765" w:rsidP="00420765">
      <w:pPr>
        <w:rPr>
          <w:rFonts w:asciiTheme="majorEastAsia" w:eastAsiaTheme="majorEastAsia" w:hAnsiTheme="majorEastAsia"/>
        </w:rPr>
      </w:pPr>
      <w:r>
        <w:rPr>
          <w:rFonts w:asciiTheme="majorEastAsia" w:eastAsiaTheme="majorEastAsia" w:hAnsiTheme="majorEastAsia" w:hint="eastAsia"/>
        </w:rPr>
        <w:t>以上は137ページの内容です。</w:t>
      </w:r>
    </w:p>
    <w:p w14:paraId="1274683E" w14:textId="77777777" w:rsidR="00420765" w:rsidRPr="00D83F2B" w:rsidRDefault="00420765" w:rsidP="00420765">
      <w:pPr>
        <w:rPr>
          <w:rFonts w:asciiTheme="majorEastAsia" w:eastAsiaTheme="majorEastAsia" w:hAnsiTheme="majorEastAsia"/>
          <w:color w:val="00B0F0"/>
        </w:rPr>
      </w:pPr>
      <w:r w:rsidRPr="00D83F2B">
        <w:rPr>
          <w:rFonts w:asciiTheme="majorEastAsia" w:eastAsiaTheme="majorEastAsia" w:hAnsiTheme="majorEastAsia" w:hint="eastAsia"/>
          <w:color w:val="00B0F0"/>
        </w:rPr>
        <w:t>138ページ</w:t>
      </w:r>
    </w:p>
    <w:p w14:paraId="16CFC8ED"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取組みの方向性</w:t>
      </w:r>
    </w:p>
    <w:p w14:paraId="3C5BDAA1"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資源や施設、ノウハウの提供などにより、地域住民による活動を支援することで、地域住民の福祉についての関心を高めていきます。</w:t>
      </w:r>
    </w:p>
    <w:p w14:paraId="2ADF249C"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地域住民に向けた講演や研修、住民同士が福祉について話し合い意見交換できる場などを開催し、福祉に関心を持ってもらえるような取組みを推進します。</w:t>
      </w:r>
    </w:p>
    <w:p w14:paraId="4D8C5182"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また、高齢者が高齢者を支える時代に向けては、「支える・支えられる」という関係性だけでなく、「おたがいさま」「支え合うパートナー」という意識の醸成にも取り組みます。</w:t>
      </w:r>
    </w:p>
    <w:p w14:paraId="1B1FC417" w14:textId="77777777" w:rsidR="00420765" w:rsidRDefault="00420765" w:rsidP="00420765">
      <w:pPr>
        <w:rPr>
          <w:rFonts w:asciiTheme="majorEastAsia" w:eastAsiaTheme="majorEastAsia" w:hAnsiTheme="majorEastAsia"/>
          <w:color w:val="00B0F0"/>
        </w:rPr>
      </w:pPr>
      <w:r w:rsidRPr="000D0145">
        <w:rPr>
          <w:rFonts w:asciiTheme="majorEastAsia" w:eastAsiaTheme="majorEastAsia" w:hAnsiTheme="majorEastAsia" w:hint="eastAsia"/>
        </w:rPr>
        <w:t>企業との連携を促進し、産業視点からの福祉事業の課題解決に取り組みます。</w:t>
      </w:r>
    </w:p>
    <w:p w14:paraId="2CB2745B" w14:textId="77777777" w:rsidR="00420765" w:rsidRDefault="00420765" w:rsidP="00420765">
      <w:pPr>
        <w:rPr>
          <w:rFonts w:asciiTheme="majorEastAsia" w:eastAsiaTheme="majorEastAsia" w:hAnsiTheme="majorEastAsia"/>
        </w:rPr>
      </w:pPr>
    </w:p>
    <w:p w14:paraId="5526A445"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めざす姿の実現に向けた主な取組み</w:t>
      </w:r>
    </w:p>
    <w:p w14:paraId="4678C368"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１</w:t>
      </w:r>
      <w:r w:rsidRPr="00D83F2B">
        <w:rPr>
          <w:rFonts w:asciiTheme="majorEastAsia" w:eastAsiaTheme="majorEastAsia" w:hAnsiTheme="majorEastAsia" w:hint="eastAsia"/>
          <w:color w:val="00B0F0"/>
        </w:rPr>
        <w:t>、</w:t>
      </w:r>
      <w:r w:rsidRPr="00D83F2B">
        <w:rPr>
          <w:rFonts w:asciiTheme="majorEastAsia" w:eastAsiaTheme="majorEastAsia" w:hAnsiTheme="majorEastAsia" w:hint="eastAsia"/>
        </w:rPr>
        <w:t>ボランティア活動の支援</w:t>
      </w:r>
    </w:p>
    <w:p w14:paraId="21ED4C8B"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地域住民に向けた講座や研修のほか、任意団体の設立等の相談窓口開設など、地域住民の活動を支援することで、福祉に関心を持ってもらえる取組みを推進します。</w:t>
      </w:r>
    </w:p>
    <w:p w14:paraId="279E2938"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２</w:t>
      </w:r>
      <w:r w:rsidRPr="00D83F2B">
        <w:rPr>
          <w:rFonts w:asciiTheme="majorEastAsia" w:eastAsiaTheme="majorEastAsia" w:hAnsiTheme="majorEastAsia" w:hint="eastAsia"/>
          <w:color w:val="00B0F0"/>
        </w:rPr>
        <w:t>、</w:t>
      </w:r>
      <w:r w:rsidRPr="00D83F2B">
        <w:rPr>
          <w:rFonts w:asciiTheme="majorEastAsia" w:eastAsiaTheme="majorEastAsia" w:hAnsiTheme="majorEastAsia" w:hint="eastAsia"/>
        </w:rPr>
        <w:t>災害時のボランティア活動の支援及び啓発</w:t>
      </w:r>
    </w:p>
    <w:p w14:paraId="79A01013"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災害からの復旧に向け</w:t>
      </w:r>
      <w:r w:rsidRPr="00206780">
        <w:rPr>
          <w:rFonts w:asciiTheme="majorEastAsia" w:eastAsiaTheme="majorEastAsia" w:hAnsiTheme="majorEastAsia" w:hint="eastAsia"/>
          <w:color w:val="00B0F0"/>
        </w:rPr>
        <w:t>、</w:t>
      </w:r>
      <w:r w:rsidRPr="00D83F2B">
        <w:rPr>
          <w:rFonts w:asciiTheme="majorEastAsia" w:eastAsiaTheme="majorEastAsia" w:hAnsiTheme="majorEastAsia" w:hint="eastAsia"/>
        </w:rPr>
        <w:t>活動を行うボランティアを受け入れ、活動をコーディネートする「ボランティアコーディネーター」を養成し、災害時の活動がより円滑に運営できるようにすると共に、こうした活動への住民の理解を広げる取組みを進めます。</w:t>
      </w:r>
    </w:p>
    <w:p w14:paraId="0C9594BA" w14:textId="77777777" w:rsidR="00420765" w:rsidRDefault="00420765" w:rsidP="00420765">
      <w:pPr>
        <w:rPr>
          <w:rFonts w:asciiTheme="majorEastAsia" w:eastAsiaTheme="majorEastAsia" w:hAnsiTheme="majorEastAsia"/>
        </w:rPr>
      </w:pPr>
    </w:p>
    <w:p w14:paraId="617765BB"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取組みの行動量</w:t>
      </w:r>
      <w:r>
        <w:rPr>
          <w:rFonts w:asciiTheme="majorEastAsia" w:eastAsiaTheme="majorEastAsia" w:hAnsiTheme="majorEastAsia" w:hint="eastAsia"/>
        </w:rPr>
        <w:t>についての</w:t>
      </w:r>
      <w:r>
        <w:rPr>
          <w:rFonts w:asciiTheme="majorEastAsia" w:eastAsiaTheme="majorEastAsia" w:hAnsiTheme="majorEastAsia" w:hint="eastAsia"/>
          <w:color w:val="00B0F0"/>
        </w:rPr>
        <w:t>ひょう</w:t>
      </w:r>
      <w:r>
        <w:rPr>
          <w:rFonts w:asciiTheme="majorEastAsia" w:eastAsiaTheme="majorEastAsia" w:hAnsiTheme="majorEastAsia" w:hint="eastAsia"/>
        </w:rPr>
        <w:t>を、</w:t>
      </w:r>
      <w:r w:rsidRPr="007366B8">
        <w:rPr>
          <w:rFonts w:asciiTheme="majorEastAsia" w:eastAsiaTheme="majorEastAsia" w:hAnsiTheme="majorEastAsia" w:hint="eastAsia"/>
        </w:rPr>
        <w:t>番号</w:t>
      </w:r>
      <w:r>
        <w:rPr>
          <w:rFonts w:asciiTheme="majorEastAsia" w:eastAsiaTheme="majorEastAsia" w:hAnsiTheme="majorEastAsia" w:hint="eastAsia"/>
        </w:rPr>
        <w:t>、</w:t>
      </w:r>
      <w:r w:rsidRPr="007366B8">
        <w:rPr>
          <w:rFonts w:asciiTheme="majorEastAsia" w:eastAsiaTheme="majorEastAsia" w:hAnsiTheme="majorEastAsia" w:hint="eastAsia"/>
        </w:rPr>
        <w:t>行動量</w:t>
      </w:r>
      <w:r>
        <w:rPr>
          <w:rFonts w:asciiTheme="majorEastAsia" w:eastAsiaTheme="majorEastAsia" w:hAnsiTheme="majorEastAsia" w:hint="eastAsia"/>
        </w:rPr>
        <w:t>、</w:t>
      </w:r>
      <w:r w:rsidRPr="007366B8">
        <w:rPr>
          <w:rFonts w:asciiTheme="majorEastAsia" w:eastAsiaTheme="majorEastAsia" w:hAnsiTheme="majorEastAsia" w:hint="eastAsia"/>
        </w:rPr>
        <w:t>現況値</w:t>
      </w:r>
      <w:r>
        <w:rPr>
          <w:rFonts w:asciiTheme="majorEastAsia" w:eastAsiaTheme="majorEastAsia" w:hAnsiTheme="majorEastAsia" w:hint="eastAsia"/>
        </w:rPr>
        <w:t>、</w:t>
      </w:r>
      <w:r w:rsidRPr="007366B8">
        <w:rPr>
          <w:rFonts w:asciiTheme="majorEastAsia" w:eastAsiaTheme="majorEastAsia" w:hAnsiTheme="majorEastAsia" w:hint="eastAsia"/>
        </w:rPr>
        <w:t>令和６年度（２０２４年度）</w:t>
      </w:r>
      <w:r>
        <w:rPr>
          <w:rFonts w:asciiTheme="majorEastAsia" w:eastAsiaTheme="majorEastAsia" w:hAnsiTheme="majorEastAsia" w:hint="eastAsia"/>
        </w:rPr>
        <w:t>、</w:t>
      </w:r>
      <w:r w:rsidRPr="007366B8">
        <w:rPr>
          <w:rFonts w:asciiTheme="majorEastAsia" w:eastAsiaTheme="majorEastAsia" w:hAnsiTheme="majorEastAsia" w:hint="eastAsia"/>
        </w:rPr>
        <w:t>令和７年度（２０２５年度）</w:t>
      </w:r>
      <w:r>
        <w:rPr>
          <w:rFonts w:asciiTheme="majorEastAsia" w:eastAsiaTheme="majorEastAsia" w:hAnsiTheme="majorEastAsia" w:hint="eastAsia"/>
        </w:rPr>
        <w:t>、</w:t>
      </w:r>
      <w:r w:rsidRPr="007366B8">
        <w:rPr>
          <w:rFonts w:asciiTheme="majorEastAsia" w:eastAsiaTheme="majorEastAsia" w:hAnsiTheme="majorEastAsia" w:hint="eastAsia"/>
        </w:rPr>
        <w:t>令和８年度（２０２６年度）</w:t>
      </w:r>
      <w:r>
        <w:rPr>
          <w:rFonts w:asciiTheme="majorEastAsia" w:eastAsiaTheme="majorEastAsia" w:hAnsiTheme="majorEastAsia" w:hint="eastAsia"/>
        </w:rPr>
        <w:t>、</w:t>
      </w:r>
      <w:r w:rsidRPr="007366B8">
        <w:rPr>
          <w:rFonts w:asciiTheme="majorEastAsia" w:eastAsiaTheme="majorEastAsia" w:hAnsiTheme="majorEastAsia" w:hint="eastAsia"/>
        </w:rPr>
        <w:t>令和９年度（２０２７年度）</w:t>
      </w:r>
      <w:r>
        <w:rPr>
          <w:rFonts w:asciiTheme="majorEastAsia" w:eastAsiaTheme="majorEastAsia" w:hAnsiTheme="majorEastAsia" w:hint="eastAsia"/>
        </w:rPr>
        <w:t>、</w:t>
      </w:r>
      <w:r w:rsidRPr="007366B8">
        <w:rPr>
          <w:rFonts w:asciiTheme="majorEastAsia" w:eastAsiaTheme="majorEastAsia" w:hAnsiTheme="majorEastAsia" w:hint="eastAsia"/>
        </w:rPr>
        <w:t>総量</w:t>
      </w:r>
      <w:r>
        <w:rPr>
          <w:rFonts w:asciiTheme="majorEastAsia" w:eastAsiaTheme="majorEastAsia" w:hAnsiTheme="majorEastAsia" w:hint="eastAsia"/>
        </w:rPr>
        <w:t>の順に読み上げます。</w:t>
      </w:r>
    </w:p>
    <w:p w14:paraId="3C869FAF" w14:textId="77777777" w:rsidR="00420765" w:rsidRDefault="00420765" w:rsidP="00420765">
      <w:pPr>
        <w:rPr>
          <w:rFonts w:asciiTheme="majorEastAsia" w:eastAsiaTheme="majorEastAsia" w:hAnsiTheme="majorEastAsia"/>
        </w:rPr>
      </w:pPr>
      <w:r>
        <w:rPr>
          <w:rFonts w:asciiTheme="majorEastAsia" w:eastAsiaTheme="majorEastAsia" w:hAnsiTheme="majorEastAsia"/>
        </w:rPr>
        <w:t>1、</w:t>
      </w:r>
      <w:r w:rsidRPr="007366B8">
        <w:rPr>
          <w:rFonts w:asciiTheme="majorEastAsia" w:eastAsiaTheme="majorEastAsia" w:hAnsiTheme="majorEastAsia" w:hint="eastAsia"/>
        </w:rPr>
        <w:t>地区活動入門講座の開催数</w:t>
      </w:r>
      <w:r>
        <w:rPr>
          <w:rFonts w:asciiTheme="majorEastAsia" w:eastAsiaTheme="majorEastAsia" w:hAnsiTheme="majorEastAsia" w:hint="eastAsia"/>
        </w:rPr>
        <w:t>は、</w:t>
      </w:r>
      <w:r w:rsidRPr="007366B8">
        <w:rPr>
          <w:rFonts w:asciiTheme="majorEastAsia" w:eastAsiaTheme="majorEastAsia" w:hAnsiTheme="majorEastAsia" w:hint="eastAsia"/>
        </w:rPr>
        <w:t>１１回</w:t>
      </w:r>
      <w:r>
        <w:rPr>
          <w:rFonts w:asciiTheme="majorEastAsia" w:eastAsiaTheme="majorEastAsia" w:hAnsiTheme="majorEastAsia" w:hint="eastAsia"/>
        </w:rPr>
        <w:t>、</w:t>
      </w:r>
      <w:r w:rsidRPr="007366B8">
        <w:rPr>
          <w:rFonts w:asciiTheme="majorEastAsia" w:eastAsiaTheme="majorEastAsia" w:hAnsiTheme="majorEastAsia" w:hint="eastAsia"/>
        </w:rPr>
        <w:t>１３回</w:t>
      </w:r>
      <w:r>
        <w:rPr>
          <w:rFonts w:asciiTheme="majorEastAsia" w:eastAsiaTheme="majorEastAsia" w:hAnsiTheme="majorEastAsia" w:hint="eastAsia"/>
        </w:rPr>
        <w:t>、</w:t>
      </w:r>
      <w:r w:rsidRPr="007366B8">
        <w:rPr>
          <w:rFonts w:asciiTheme="majorEastAsia" w:eastAsiaTheme="majorEastAsia" w:hAnsiTheme="majorEastAsia" w:hint="eastAsia"/>
        </w:rPr>
        <w:t>１５回</w:t>
      </w:r>
      <w:r>
        <w:rPr>
          <w:rFonts w:asciiTheme="majorEastAsia" w:eastAsiaTheme="majorEastAsia" w:hAnsiTheme="majorEastAsia" w:hint="eastAsia"/>
        </w:rPr>
        <w:t>、</w:t>
      </w:r>
      <w:r w:rsidRPr="007366B8">
        <w:rPr>
          <w:rFonts w:asciiTheme="majorEastAsia" w:eastAsiaTheme="majorEastAsia" w:hAnsiTheme="majorEastAsia" w:hint="eastAsia"/>
        </w:rPr>
        <w:t>１８回</w:t>
      </w:r>
      <w:r>
        <w:rPr>
          <w:rFonts w:asciiTheme="majorEastAsia" w:eastAsiaTheme="majorEastAsia" w:hAnsiTheme="majorEastAsia" w:hint="eastAsia"/>
        </w:rPr>
        <w:t>、</w:t>
      </w:r>
      <w:r w:rsidRPr="007366B8">
        <w:rPr>
          <w:rFonts w:asciiTheme="majorEastAsia" w:eastAsiaTheme="majorEastAsia" w:hAnsiTheme="majorEastAsia" w:hint="eastAsia"/>
        </w:rPr>
        <w:t>２０回</w:t>
      </w:r>
      <w:r>
        <w:rPr>
          <w:rFonts w:asciiTheme="majorEastAsia" w:eastAsiaTheme="majorEastAsia" w:hAnsiTheme="majorEastAsia" w:hint="eastAsia"/>
        </w:rPr>
        <w:t>、</w:t>
      </w:r>
      <w:r w:rsidRPr="007366B8">
        <w:rPr>
          <w:rFonts w:asciiTheme="majorEastAsia" w:eastAsiaTheme="majorEastAsia" w:hAnsiTheme="majorEastAsia" w:hint="eastAsia"/>
        </w:rPr>
        <w:t>６６回</w:t>
      </w:r>
      <w:r>
        <w:rPr>
          <w:rFonts w:asciiTheme="majorEastAsia" w:eastAsiaTheme="majorEastAsia" w:hAnsiTheme="majorEastAsia" w:hint="eastAsia"/>
        </w:rPr>
        <w:t>です。</w:t>
      </w:r>
    </w:p>
    <w:p w14:paraId="13A8D3DE" w14:textId="77777777" w:rsidR="00420765" w:rsidRDefault="00420765" w:rsidP="00420765">
      <w:pPr>
        <w:rPr>
          <w:rFonts w:asciiTheme="majorEastAsia" w:eastAsiaTheme="majorEastAsia" w:hAnsiTheme="majorEastAsia"/>
        </w:rPr>
      </w:pPr>
      <w:r>
        <w:rPr>
          <w:rFonts w:asciiTheme="majorEastAsia" w:eastAsiaTheme="majorEastAsia" w:hAnsiTheme="majorEastAsia"/>
        </w:rPr>
        <w:t>2、</w:t>
      </w:r>
      <w:r w:rsidRPr="007366B8">
        <w:rPr>
          <w:rFonts w:asciiTheme="majorEastAsia" w:eastAsiaTheme="majorEastAsia" w:hAnsiTheme="majorEastAsia" w:hint="eastAsia"/>
        </w:rPr>
        <w:t>災害ボランティアコーディネーター＊養成講座及び防災講話の開催数</w:t>
      </w:r>
      <w:r>
        <w:rPr>
          <w:rFonts w:asciiTheme="majorEastAsia" w:eastAsiaTheme="majorEastAsia" w:hAnsiTheme="majorEastAsia" w:hint="eastAsia"/>
        </w:rPr>
        <w:t>は、</w:t>
      </w:r>
      <w:r w:rsidRPr="007366B8">
        <w:rPr>
          <w:rFonts w:asciiTheme="majorEastAsia" w:eastAsiaTheme="majorEastAsia" w:hAnsiTheme="majorEastAsia" w:hint="eastAsia"/>
        </w:rPr>
        <w:t>２３回</w:t>
      </w:r>
      <w:r>
        <w:rPr>
          <w:rFonts w:asciiTheme="majorEastAsia" w:eastAsiaTheme="majorEastAsia" w:hAnsiTheme="majorEastAsia" w:hint="eastAsia"/>
        </w:rPr>
        <w:t>、</w:t>
      </w:r>
      <w:r w:rsidRPr="007366B8">
        <w:rPr>
          <w:rFonts w:asciiTheme="majorEastAsia" w:eastAsiaTheme="majorEastAsia" w:hAnsiTheme="majorEastAsia" w:hint="eastAsia"/>
        </w:rPr>
        <w:t>４５回</w:t>
      </w:r>
      <w:r>
        <w:rPr>
          <w:rFonts w:asciiTheme="majorEastAsia" w:eastAsiaTheme="majorEastAsia" w:hAnsiTheme="majorEastAsia" w:hint="eastAsia"/>
        </w:rPr>
        <w:t>、</w:t>
      </w:r>
      <w:r w:rsidRPr="007366B8">
        <w:rPr>
          <w:rFonts w:asciiTheme="majorEastAsia" w:eastAsiaTheme="majorEastAsia" w:hAnsiTheme="majorEastAsia" w:hint="eastAsia"/>
        </w:rPr>
        <w:t>５０回</w:t>
      </w:r>
      <w:r>
        <w:rPr>
          <w:rFonts w:asciiTheme="majorEastAsia" w:eastAsiaTheme="majorEastAsia" w:hAnsiTheme="majorEastAsia" w:hint="eastAsia"/>
        </w:rPr>
        <w:t>、</w:t>
      </w:r>
      <w:r w:rsidRPr="007366B8">
        <w:rPr>
          <w:rFonts w:asciiTheme="majorEastAsia" w:eastAsiaTheme="majorEastAsia" w:hAnsiTheme="majorEastAsia" w:hint="eastAsia"/>
        </w:rPr>
        <w:t>５５回</w:t>
      </w:r>
      <w:r>
        <w:rPr>
          <w:rFonts w:asciiTheme="majorEastAsia" w:eastAsiaTheme="majorEastAsia" w:hAnsiTheme="majorEastAsia" w:hint="eastAsia"/>
        </w:rPr>
        <w:t>、</w:t>
      </w:r>
      <w:r w:rsidRPr="007366B8">
        <w:rPr>
          <w:rFonts w:asciiTheme="majorEastAsia" w:eastAsiaTheme="majorEastAsia" w:hAnsiTheme="majorEastAsia" w:hint="eastAsia"/>
        </w:rPr>
        <w:t>６０回</w:t>
      </w:r>
      <w:r>
        <w:rPr>
          <w:rFonts w:asciiTheme="majorEastAsia" w:eastAsiaTheme="majorEastAsia" w:hAnsiTheme="majorEastAsia" w:hint="eastAsia"/>
        </w:rPr>
        <w:t>、</w:t>
      </w:r>
      <w:r w:rsidRPr="007366B8">
        <w:rPr>
          <w:rFonts w:asciiTheme="majorEastAsia" w:eastAsiaTheme="majorEastAsia" w:hAnsiTheme="majorEastAsia" w:hint="eastAsia"/>
        </w:rPr>
        <w:t>２１０回</w:t>
      </w:r>
      <w:r>
        <w:rPr>
          <w:rFonts w:asciiTheme="majorEastAsia" w:eastAsiaTheme="majorEastAsia" w:hAnsiTheme="majorEastAsia" w:hint="eastAsia"/>
        </w:rPr>
        <w:t>です。</w:t>
      </w:r>
    </w:p>
    <w:p w14:paraId="4ED4B693" w14:textId="77777777" w:rsidR="00420765" w:rsidRDefault="00420765" w:rsidP="00420765">
      <w:pPr>
        <w:adjustRightInd w:val="0"/>
        <w:spacing w:before="50"/>
        <w:ind w:rightChars="100" w:right="210"/>
        <w:jc w:val="left"/>
        <w:rPr>
          <w:rFonts w:asciiTheme="minorEastAsia" w:hAnsiTheme="minorEastAsia"/>
          <w:color w:val="00B0F0"/>
          <w:szCs w:val="21"/>
          <w:lang w:val="x-none"/>
        </w:rPr>
      </w:pPr>
      <w:r>
        <w:rPr>
          <w:rFonts w:asciiTheme="minorEastAsia" w:hAnsiTheme="minorEastAsia" w:hint="eastAsia"/>
          <w:color w:val="00B0F0"/>
          <w:szCs w:val="21"/>
          <w:lang w:val="x-none"/>
        </w:rPr>
        <w:t>続きは、次ページです。</w:t>
      </w:r>
    </w:p>
    <w:p w14:paraId="516D17D1" w14:textId="77777777" w:rsidR="00420765" w:rsidRDefault="00420765" w:rsidP="00420765">
      <w:pPr>
        <w:adjustRightInd w:val="0"/>
        <w:spacing w:before="50"/>
        <w:ind w:rightChars="100" w:right="210"/>
        <w:jc w:val="left"/>
        <w:rPr>
          <w:rFonts w:asciiTheme="minorEastAsia" w:hAnsiTheme="minorEastAsia"/>
          <w:color w:val="00B0F0"/>
          <w:szCs w:val="21"/>
          <w:lang w:val="x-none"/>
        </w:rPr>
      </w:pPr>
      <w:r>
        <w:rPr>
          <w:rFonts w:asciiTheme="minorEastAsia" w:hAnsiTheme="minorEastAsia" w:hint="eastAsia"/>
          <w:szCs w:val="21"/>
        </w:rPr>
        <w:br w:type="page"/>
      </w:r>
    </w:p>
    <w:p w14:paraId="613794C6" w14:textId="77777777" w:rsidR="00420765" w:rsidRPr="007366B8" w:rsidRDefault="00420765" w:rsidP="00420765">
      <w:pPr>
        <w:rPr>
          <w:rFonts w:asciiTheme="majorEastAsia" w:eastAsiaTheme="majorEastAsia" w:hAnsiTheme="majorEastAsia"/>
        </w:rPr>
      </w:pPr>
      <w:r>
        <w:rPr>
          <w:rFonts w:asciiTheme="majorEastAsia" w:eastAsiaTheme="majorEastAsia" w:hAnsiTheme="majorEastAsia"/>
          <w:noProof/>
        </w:rPr>
        <w:lastRenderedPageBreak/>
        <w:drawing>
          <wp:anchor distT="0" distB="0" distL="114300" distR="114300" simplePos="0" relativeHeight="256143360" behindDoc="0" locked="0" layoutInCell="1" allowOverlap="1" wp14:anchorId="3B51E71A" wp14:editId="501B9395">
            <wp:simplePos x="0" y="0"/>
            <wp:positionH relativeFrom="page">
              <wp:posOffset>6301740</wp:posOffset>
            </wp:positionH>
            <wp:positionV relativeFrom="page">
              <wp:posOffset>9433560</wp:posOffset>
            </wp:positionV>
            <wp:extent cx="716280" cy="716280"/>
            <wp:effectExtent l="0" t="0" r="7620" b="7620"/>
            <wp:wrapNone/>
            <wp:docPr id="151340993" name="JAVISCODE01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40993" name="JAVISCODE016-44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14:paraId="2C5366B1"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取組みの成果指標</w:t>
      </w:r>
      <w:r>
        <w:rPr>
          <w:rFonts w:asciiTheme="majorEastAsia" w:eastAsiaTheme="majorEastAsia" w:hAnsiTheme="majorEastAsia" w:hint="eastAsia"/>
        </w:rPr>
        <w:t>についての</w:t>
      </w:r>
      <w:r>
        <w:rPr>
          <w:rFonts w:asciiTheme="majorEastAsia" w:eastAsiaTheme="majorEastAsia" w:hAnsiTheme="majorEastAsia" w:hint="eastAsia"/>
          <w:color w:val="00B0F0"/>
        </w:rPr>
        <w:t>ひょう</w:t>
      </w:r>
      <w:r>
        <w:rPr>
          <w:rFonts w:asciiTheme="majorEastAsia" w:eastAsiaTheme="majorEastAsia" w:hAnsiTheme="majorEastAsia" w:hint="eastAsia"/>
        </w:rPr>
        <w:t>を、</w:t>
      </w:r>
      <w:r w:rsidRPr="007366B8">
        <w:rPr>
          <w:rFonts w:asciiTheme="majorEastAsia" w:eastAsiaTheme="majorEastAsia" w:hAnsiTheme="majorEastAsia" w:hint="eastAsia"/>
        </w:rPr>
        <w:t>番号</w:t>
      </w:r>
      <w:r>
        <w:rPr>
          <w:rFonts w:asciiTheme="majorEastAsia" w:eastAsiaTheme="majorEastAsia" w:hAnsiTheme="majorEastAsia" w:hint="eastAsia"/>
        </w:rPr>
        <w:t>、</w:t>
      </w:r>
      <w:r w:rsidRPr="007366B8">
        <w:rPr>
          <w:rFonts w:asciiTheme="majorEastAsia" w:eastAsiaTheme="majorEastAsia" w:hAnsiTheme="majorEastAsia" w:hint="eastAsia"/>
        </w:rPr>
        <w:t>成果指標</w:t>
      </w:r>
      <w:r>
        <w:rPr>
          <w:rFonts w:asciiTheme="majorEastAsia" w:eastAsiaTheme="majorEastAsia" w:hAnsiTheme="majorEastAsia" w:hint="eastAsia"/>
        </w:rPr>
        <w:t>、</w:t>
      </w:r>
      <w:r w:rsidRPr="007366B8">
        <w:rPr>
          <w:rFonts w:asciiTheme="majorEastAsia" w:eastAsiaTheme="majorEastAsia" w:hAnsiTheme="majorEastAsia" w:hint="eastAsia"/>
        </w:rPr>
        <w:t>現況値</w:t>
      </w:r>
      <w:r>
        <w:rPr>
          <w:rFonts w:asciiTheme="majorEastAsia" w:eastAsiaTheme="majorEastAsia" w:hAnsiTheme="majorEastAsia" w:hint="eastAsia"/>
        </w:rPr>
        <w:t>、</w:t>
      </w:r>
      <w:r w:rsidRPr="007366B8">
        <w:rPr>
          <w:rFonts w:asciiTheme="majorEastAsia" w:eastAsiaTheme="majorEastAsia" w:hAnsiTheme="majorEastAsia" w:hint="eastAsia"/>
        </w:rPr>
        <w:t>令和６年度（２０２４年度）</w:t>
      </w:r>
      <w:r>
        <w:rPr>
          <w:rFonts w:asciiTheme="majorEastAsia" w:eastAsiaTheme="majorEastAsia" w:hAnsiTheme="majorEastAsia" w:hint="eastAsia"/>
        </w:rPr>
        <w:t>、</w:t>
      </w:r>
      <w:r w:rsidRPr="007366B8">
        <w:rPr>
          <w:rFonts w:asciiTheme="majorEastAsia" w:eastAsiaTheme="majorEastAsia" w:hAnsiTheme="majorEastAsia" w:hint="eastAsia"/>
        </w:rPr>
        <w:t>令和７年度（２０２５年度）</w:t>
      </w:r>
      <w:r>
        <w:rPr>
          <w:rFonts w:asciiTheme="majorEastAsia" w:eastAsiaTheme="majorEastAsia" w:hAnsiTheme="majorEastAsia" w:hint="eastAsia"/>
        </w:rPr>
        <w:t>、</w:t>
      </w:r>
      <w:r w:rsidRPr="007366B8">
        <w:rPr>
          <w:rFonts w:asciiTheme="majorEastAsia" w:eastAsiaTheme="majorEastAsia" w:hAnsiTheme="majorEastAsia" w:hint="eastAsia"/>
        </w:rPr>
        <w:t>令和８年度（２０２６年度）</w:t>
      </w:r>
      <w:r>
        <w:rPr>
          <w:rFonts w:asciiTheme="majorEastAsia" w:eastAsiaTheme="majorEastAsia" w:hAnsiTheme="majorEastAsia" w:hint="eastAsia"/>
        </w:rPr>
        <w:t>、</w:t>
      </w:r>
      <w:r w:rsidRPr="007366B8">
        <w:rPr>
          <w:rFonts w:asciiTheme="majorEastAsia" w:eastAsiaTheme="majorEastAsia" w:hAnsiTheme="majorEastAsia" w:hint="eastAsia"/>
        </w:rPr>
        <w:t>令和９年度（２０２７年度）</w:t>
      </w:r>
      <w:r>
        <w:rPr>
          <w:rFonts w:asciiTheme="majorEastAsia" w:eastAsiaTheme="majorEastAsia" w:hAnsiTheme="majorEastAsia" w:hint="eastAsia"/>
        </w:rPr>
        <w:t>、</w:t>
      </w:r>
      <w:r w:rsidRPr="007366B8">
        <w:rPr>
          <w:rFonts w:asciiTheme="majorEastAsia" w:eastAsiaTheme="majorEastAsia" w:hAnsiTheme="majorEastAsia" w:hint="eastAsia"/>
        </w:rPr>
        <w:t>総量</w:t>
      </w:r>
      <w:r>
        <w:rPr>
          <w:rFonts w:asciiTheme="majorEastAsia" w:eastAsiaTheme="majorEastAsia" w:hAnsiTheme="majorEastAsia" w:hint="eastAsia"/>
        </w:rPr>
        <w:t>の順に読み上げます。</w:t>
      </w:r>
    </w:p>
    <w:p w14:paraId="16976A52" w14:textId="77777777" w:rsidR="00420765" w:rsidRDefault="00420765" w:rsidP="00420765">
      <w:pPr>
        <w:rPr>
          <w:rFonts w:asciiTheme="majorEastAsia" w:eastAsiaTheme="majorEastAsia" w:hAnsiTheme="majorEastAsia"/>
        </w:rPr>
      </w:pPr>
      <w:r>
        <w:rPr>
          <w:rFonts w:asciiTheme="majorEastAsia" w:eastAsiaTheme="majorEastAsia" w:hAnsiTheme="majorEastAsia"/>
        </w:rPr>
        <w:t>1、</w:t>
      </w:r>
      <w:r w:rsidRPr="007366B8">
        <w:rPr>
          <w:rFonts w:asciiTheme="majorEastAsia" w:eastAsiaTheme="majorEastAsia" w:hAnsiTheme="majorEastAsia" w:hint="eastAsia"/>
        </w:rPr>
        <w:t>地区サポーターのマッチング数</w:t>
      </w:r>
      <w:r>
        <w:rPr>
          <w:rFonts w:asciiTheme="majorEastAsia" w:eastAsiaTheme="majorEastAsia" w:hAnsiTheme="majorEastAsia" w:hint="eastAsia"/>
        </w:rPr>
        <w:t>は、</w:t>
      </w:r>
      <w:r w:rsidRPr="007366B8">
        <w:rPr>
          <w:rFonts w:asciiTheme="majorEastAsia" w:eastAsiaTheme="majorEastAsia" w:hAnsiTheme="majorEastAsia" w:hint="eastAsia"/>
        </w:rPr>
        <w:t>５００件</w:t>
      </w:r>
      <w:r>
        <w:rPr>
          <w:rFonts w:asciiTheme="majorEastAsia" w:eastAsiaTheme="majorEastAsia" w:hAnsiTheme="majorEastAsia" w:hint="eastAsia"/>
        </w:rPr>
        <w:t>、</w:t>
      </w:r>
      <w:r w:rsidRPr="007366B8">
        <w:rPr>
          <w:rFonts w:asciiTheme="majorEastAsia" w:eastAsiaTheme="majorEastAsia" w:hAnsiTheme="majorEastAsia" w:hint="eastAsia"/>
        </w:rPr>
        <w:t>５１０件</w:t>
      </w:r>
      <w:r>
        <w:rPr>
          <w:rFonts w:asciiTheme="majorEastAsia" w:eastAsiaTheme="majorEastAsia" w:hAnsiTheme="majorEastAsia" w:hint="eastAsia"/>
        </w:rPr>
        <w:t>、</w:t>
      </w:r>
      <w:r w:rsidRPr="007366B8">
        <w:rPr>
          <w:rFonts w:asciiTheme="majorEastAsia" w:eastAsiaTheme="majorEastAsia" w:hAnsiTheme="majorEastAsia" w:hint="eastAsia"/>
        </w:rPr>
        <w:t>５２０件</w:t>
      </w:r>
      <w:r>
        <w:rPr>
          <w:rFonts w:asciiTheme="majorEastAsia" w:eastAsiaTheme="majorEastAsia" w:hAnsiTheme="majorEastAsia" w:hint="eastAsia"/>
        </w:rPr>
        <w:t>、</w:t>
      </w:r>
      <w:r w:rsidRPr="007366B8">
        <w:rPr>
          <w:rFonts w:asciiTheme="majorEastAsia" w:eastAsiaTheme="majorEastAsia" w:hAnsiTheme="majorEastAsia" w:hint="eastAsia"/>
        </w:rPr>
        <w:t>５３０件</w:t>
      </w:r>
      <w:r>
        <w:rPr>
          <w:rFonts w:asciiTheme="majorEastAsia" w:eastAsiaTheme="majorEastAsia" w:hAnsiTheme="majorEastAsia" w:hint="eastAsia"/>
        </w:rPr>
        <w:t>、</w:t>
      </w:r>
      <w:r w:rsidRPr="007366B8">
        <w:rPr>
          <w:rFonts w:asciiTheme="majorEastAsia" w:eastAsiaTheme="majorEastAsia" w:hAnsiTheme="majorEastAsia" w:hint="eastAsia"/>
        </w:rPr>
        <w:t>５４０件</w:t>
      </w:r>
      <w:r>
        <w:rPr>
          <w:rFonts w:asciiTheme="majorEastAsia" w:eastAsiaTheme="majorEastAsia" w:hAnsiTheme="majorEastAsia" w:hint="eastAsia"/>
        </w:rPr>
        <w:t>、</w:t>
      </w:r>
      <w:r w:rsidRPr="007366B8">
        <w:rPr>
          <w:rFonts w:asciiTheme="majorEastAsia" w:eastAsiaTheme="majorEastAsia" w:hAnsiTheme="majorEastAsia" w:hint="eastAsia"/>
        </w:rPr>
        <w:t>2,100件</w:t>
      </w:r>
      <w:r>
        <w:rPr>
          <w:rFonts w:asciiTheme="majorEastAsia" w:eastAsiaTheme="majorEastAsia" w:hAnsiTheme="majorEastAsia" w:hint="eastAsia"/>
        </w:rPr>
        <w:t>です。</w:t>
      </w:r>
    </w:p>
    <w:p w14:paraId="49D69358" w14:textId="77777777" w:rsidR="00420765" w:rsidRPr="007366B8" w:rsidRDefault="00420765" w:rsidP="00420765">
      <w:pPr>
        <w:rPr>
          <w:rFonts w:asciiTheme="majorEastAsia" w:eastAsiaTheme="majorEastAsia" w:hAnsiTheme="majorEastAsia"/>
        </w:rPr>
      </w:pPr>
      <w:r>
        <w:rPr>
          <w:rFonts w:asciiTheme="majorEastAsia" w:eastAsiaTheme="majorEastAsia" w:hAnsiTheme="majorEastAsia"/>
        </w:rPr>
        <w:t>2、</w:t>
      </w:r>
      <w:r w:rsidRPr="007366B8">
        <w:rPr>
          <w:rFonts w:asciiTheme="majorEastAsia" w:eastAsiaTheme="majorEastAsia" w:hAnsiTheme="majorEastAsia" w:hint="eastAsia"/>
        </w:rPr>
        <w:t>災害ボランティアコーディネーター登録者数（累計）</w:t>
      </w:r>
      <w:r>
        <w:rPr>
          <w:rFonts w:asciiTheme="majorEastAsia" w:eastAsiaTheme="majorEastAsia" w:hAnsiTheme="majorEastAsia" w:hint="eastAsia"/>
        </w:rPr>
        <w:t>は、</w:t>
      </w:r>
      <w:r w:rsidRPr="007366B8">
        <w:rPr>
          <w:rFonts w:asciiTheme="majorEastAsia" w:eastAsiaTheme="majorEastAsia" w:hAnsiTheme="majorEastAsia" w:hint="eastAsia"/>
        </w:rPr>
        <w:t>７９６人</w:t>
      </w:r>
      <w:r>
        <w:rPr>
          <w:rFonts w:asciiTheme="majorEastAsia" w:eastAsiaTheme="majorEastAsia" w:hAnsiTheme="majorEastAsia" w:hint="eastAsia"/>
        </w:rPr>
        <w:t>、</w:t>
      </w:r>
      <w:r w:rsidRPr="007366B8">
        <w:rPr>
          <w:rFonts w:asciiTheme="majorEastAsia" w:eastAsiaTheme="majorEastAsia" w:hAnsiTheme="majorEastAsia" w:hint="eastAsia"/>
        </w:rPr>
        <w:t>９３０人</w:t>
      </w:r>
      <w:r>
        <w:rPr>
          <w:rFonts w:asciiTheme="majorEastAsia" w:eastAsiaTheme="majorEastAsia" w:hAnsiTheme="majorEastAsia" w:hint="eastAsia"/>
        </w:rPr>
        <w:t>、</w:t>
      </w:r>
      <w:r w:rsidRPr="007366B8">
        <w:rPr>
          <w:rFonts w:asciiTheme="majorEastAsia" w:eastAsiaTheme="majorEastAsia" w:hAnsiTheme="majorEastAsia" w:hint="eastAsia"/>
        </w:rPr>
        <w:t>1,020人</w:t>
      </w:r>
      <w:r>
        <w:rPr>
          <w:rFonts w:asciiTheme="majorEastAsia" w:eastAsiaTheme="majorEastAsia" w:hAnsiTheme="majorEastAsia" w:hint="eastAsia"/>
        </w:rPr>
        <w:t>、</w:t>
      </w:r>
      <w:r w:rsidRPr="007366B8">
        <w:rPr>
          <w:rFonts w:asciiTheme="majorEastAsia" w:eastAsiaTheme="majorEastAsia" w:hAnsiTheme="majorEastAsia" w:hint="eastAsia"/>
        </w:rPr>
        <w:t>1,110人</w:t>
      </w:r>
      <w:r>
        <w:rPr>
          <w:rFonts w:asciiTheme="majorEastAsia" w:eastAsiaTheme="majorEastAsia" w:hAnsiTheme="majorEastAsia" w:hint="eastAsia"/>
        </w:rPr>
        <w:t>、</w:t>
      </w:r>
      <w:r w:rsidRPr="007366B8">
        <w:rPr>
          <w:rFonts w:asciiTheme="majorEastAsia" w:eastAsiaTheme="majorEastAsia" w:hAnsiTheme="majorEastAsia" w:hint="eastAsia"/>
        </w:rPr>
        <w:t>1,200人</w:t>
      </w:r>
      <w:r>
        <w:rPr>
          <w:rFonts w:asciiTheme="majorEastAsia" w:eastAsiaTheme="majorEastAsia" w:hAnsiTheme="majorEastAsia" w:hint="eastAsia"/>
        </w:rPr>
        <w:t>、</w:t>
      </w:r>
      <w:r w:rsidRPr="007366B8">
        <w:rPr>
          <w:rFonts w:asciiTheme="majorEastAsia" w:eastAsiaTheme="majorEastAsia" w:hAnsiTheme="majorEastAsia" w:hint="eastAsia"/>
        </w:rPr>
        <w:t>1,200人</w:t>
      </w:r>
      <w:r w:rsidRPr="000D0145">
        <w:rPr>
          <w:rFonts w:asciiTheme="majorEastAsia" w:eastAsiaTheme="majorEastAsia" w:hAnsiTheme="majorEastAsia" w:hint="eastAsia"/>
        </w:rPr>
        <w:t>（累計）</w:t>
      </w:r>
      <w:r>
        <w:rPr>
          <w:rFonts w:asciiTheme="majorEastAsia" w:eastAsiaTheme="majorEastAsia" w:hAnsiTheme="majorEastAsia" w:hint="eastAsia"/>
        </w:rPr>
        <w:t>です。</w:t>
      </w:r>
    </w:p>
    <w:p w14:paraId="47DF82B7"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以上は138ページの内容です。</w:t>
      </w:r>
    </w:p>
    <w:p w14:paraId="64A687F6" w14:textId="77777777" w:rsidR="00420765" w:rsidRPr="00D83F2B" w:rsidRDefault="00420765" w:rsidP="00420765">
      <w:pPr>
        <w:rPr>
          <w:rFonts w:asciiTheme="majorEastAsia" w:eastAsiaTheme="majorEastAsia" w:hAnsiTheme="majorEastAsia"/>
          <w:color w:val="00B0F0"/>
        </w:rPr>
      </w:pPr>
      <w:r w:rsidRPr="00D83F2B">
        <w:rPr>
          <w:rFonts w:asciiTheme="majorEastAsia" w:eastAsiaTheme="majorEastAsia" w:hAnsiTheme="majorEastAsia" w:hint="eastAsia"/>
          <w:color w:val="00B0F0"/>
        </w:rPr>
        <w:t>139ページ</w:t>
      </w:r>
    </w:p>
    <w:p w14:paraId="63BACE45" w14:textId="77777777" w:rsidR="00420765" w:rsidRDefault="00420765" w:rsidP="00420765">
      <w:pPr>
        <w:rPr>
          <w:rFonts w:asciiTheme="majorEastAsia" w:eastAsiaTheme="majorEastAsia" w:hAnsiTheme="majorEastAsia"/>
        </w:rPr>
      </w:pPr>
    </w:p>
    <w:p w14:paraId="1088081C" w14:textId="77777777" w:rsidR="00420765" w:rsidRDefault="00420765" w:rsidP="00420765">
      <w:pPr>
        <w:rPr>
          <w:rFonts w:asciiTheme="majorEastAsia" w:eastAsiaTheme="majorEastAsia" w:hAnsiTheme="majorEastAsia"/>
        </w:rPr>
      </w:pPr>
      <w:r>
        <w:rPr>
          <w:rFonts w:asciiTheme="majorEastAsia" w:eastAsiaTheme="majorEastAsia" w:hAnsiTheme="majorEastAsia"/>
        </w:rPr>
        <w:t>コラム</w:t>
      </w:r>
      <w:r w:rsidRPr="00D83F2B">
        <w:rPr>
          <w:rFonts w:asciiTheme="majorEastAsia" w:eastAsiaTheme="majorEastAsia" w:hAnsiTheme="majorEastAsia"/>
          <w:color w:val="00B0F0"/>
        </w:rPr>
        <w:t>、</w:t>
      </w:r>
      <w:r w:rsidRPr="00D83F2B">
        <w:rPr>
          <w:rFonts w:asciiTheme="majorEastAsia" w:eastAsiaTheme="majorEastAsia" w:hAnsiTheme="majorEastAsia" w:hint="eastAsia"/>
        </w:rPr>
        <w:t>ボランティアをつなぐ「おたがいさまbank」</w:t>
      </w:r>
    </w:p>
    <w:p w14:paraId="4DABC1E2"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世田谷ボランティア協会は、ボランティアをしようとする人と、その力を必要としている人をつなぐ「おたがいさまbank」という仕組みを設け、子どもの学習支援、傾聴、生活サポートなどのボランティアニーズと、多くの個人・グループをつなぐボランティア活動のコーディネートを行っています。ボランティアセンター（世田谷区</w:t>
      </w:r>
      <w:r>
        <w:rPr>
          <w:rFonts w:asciiTheme="majorEastAsia" w:eastAsiaTheme="majorEastAsia" w:hAnsiTheme="majorEastAsia" w:hint="eastAsia"/>
          <w:color w:val="00B0F0"/>
        </w:rPr>
        <w:t>しもうま</w:t>
      </w:r>
      <w:r w:rsidRPr="00D83F2B">
        <w:rPr>
          <w:rFonts w:asciiTheme="majorEastAsia" w:eastAsiaTheme="majorEastAsia" w:hAnsiTheme="majorEastAsia" w:hint="eastAsia"/>
        </w:rPr>
        <w:t>）と北沢・玉川・砧・烏山地域のボランティアビューローからの情報提供に加え、情報誌「セボネ」などの紙媒体、メールマガジン、24時間アクセス可能なボランティア情報サイト「おたがいさまweb」なども活用して情報の受発信を進めています。また、市民活動団体やNPOに関する相談、ボランティア体験や学習機会の提供など区民のみなさんの意欲や力を活かす取組みも幅広く</w:t>
      </w:r>
      <w:r>
        <w:rPr>
          <w:rFonts w:asciiTheme="majorEastAsia" w:eastAsiaTheme="majorEastAsia" w:hAnsiTheme="majorEastAsia" w:hint="eastAsia"/>
          <w:color w:val="00B0F0"/>
        </w:rPr>
        <w:t>おこな</w:t>
      </w:r>
      <w:r w:rsidRPr="00D83F2B">
        <w:rPr>
          <w:rFonts w:asciiTheme="majorEastAsia" w:eastAsiaTheme="majorEastAsia" w:hAnsiTheme="majorEastAsia" w:hint="eastAsia"/>
        </w:rPr>
        <w:t>っています。</w:t>
      </w:r>
    </w:p>
    <w:p w14:paraId="5139DF48"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全国的に災害が頻発し激甚化する今日、災害ボランティアの役割も重要になっています。世田谷では、常設の災害ボランティアセンターを設けて</w:t>
      </w:r>
      <w:r w:rsidRPr="00206780">
        <w:rPr>
          <w:rFonts w:asciiTheme="majorEastAsia" w:eastAsiaTheme="majorEastAsia" w:hAnsiTheme="majorEastAsia" w:hint="eastAsia"/>
          <w:color w:val="00B0F0"/>
        </w:rPr>
        <w:t>、</w:t>
      </w:r>
      <w:r w:rsidRPr="00D83F2B">
        <w:rPr>
          <w:rFonts w:asciiTheme="majorEastAsia" w:eastAsiaTheme="majorEastAsia" w:hAnsiTheme="majorEastAsia" w:hint="eastAsia"/>
        </w:rPr>
        <w:t>災害に備えるとともに、ボランティアコーディネーターの養成やスキルアップのための講座や啓発活動を積極的に行っています。</w:t>
      </w:r>
    </w:p>
    <w:p w14:paraId="3437A160"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この計画に掲げる取組みを通じて「おたがいさま」の気持ちがより多くの方々に広がり、ボランタリーなコミュニティづくりにつながることをめざします。</w:t>
      </w:r>
    </w:p>
    <w:p w14:paraId="5536C002" w14:textId="77777777" w:rsidR="00420765" w:rsidRDefault="00420765" w:rsidP="00420765">
      <w:pPr>
        <w:rPr>
          <w:rFonts w:asciiTheme="majorEastAsia" w:eastAsiaTheme="majorEastAsia" w:hAnsiTheme="majorEastAsia"/>
        </w:rPr>
      </w:pPr>
    </w:p>
    <w:p w14:paraId="3070E84A"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768C375F" w14:textId="77777777" w:rsidR="00420765" w:rsidRPr="00D83F2B"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44384" behindDoc="0" locked="0" layoutInCell="1" allowOverlap="1" wp14:anchorId="4CF98B60" wp14:editId="1C64D052">
            <wp:simplePos x="0" y="0"/>
            <wp:positionH relativeFrom="page">
              <wp:posOffset>6301740</wp:posOffset>
            </wp:positionH>
            <wp:positionV relativeFrom="page">
              <wp:posOffset>9433560</wp:posOffset>
            </wp:positionV>
            <wp:extent cx="716280" cy="716280"/>
            <wp:effectExtent l="0" t="0" r="7620" b="7620"/>
            <wp:wrapNone/>
            <wp:docPr id="111099369" name="JAVISCODE0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9369" name="JAVISCODE017-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D83F2B">
        <w:rPr>
          <w:rFonts w:asciiTheme="majorEastAsia" w:eastAsiaTheme="majorEastAsia" w:hAnsiTheme="majorEastAsia" w:hint="eastAsia"/>
          <w:color w:val="00B0F0"/>
        </w:rPr>
        <w:t>140ページ</w:t>
      </w:r>
    </w:p>
    <w:p w14:paraId="7C352534" w14:textId="77777777" w:rsidR="00420765" w:rsidRDefault="00420765" w:rsidP="00420765">
      <w:pPr>
        <w:rPr>
          <w:rFonts w:asciiTheme="majorEastAsia" w:eastAsiaTheme="majorEastAsia" w:hAnsiTheme="majorEastAsia"/>
        </w:rPr>
      </w:pPr>
    </w:p>
    <w:p w14:paraId="1DE13919"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第５章</w:t>
      </w:r>
      <w:r w:rsidRPr="00D83F2B">
        <w:rPr>
          <w:rFonts w:asciiTheme="majorEastAsia" w:eastAsiaTheme="majorEastAsia" w:hAnsiTheme="majorEastAsia" w:hint="eastAsia"/>
          <w:color w:val="00B0F0"/>
        </w:rPr>
        <w:t>、</w:t>
      </w:r>
      <w:r w:rsidRPr="00D83F2B">
        <w:rPr>
          <w:rFonts w:asciiTheme="majorEastAsia" w:eastAsiaTheme="majorEastAsia" w:hAnsiTheme="majorEastAsia" w:hint="eastAsia"/>
        </w:rPr>
        <w:t>計画の推進に向けて</w:t>
      </w:r>
    </w:p>
    <w:p w14:paraId="64583BA3" w14:textId="77777777" w:rsidR="00420765" w:rsidRDefault="00420765" w:rsidP="00420765">
      <w:pPr>
        <w:rPr>
          <w:rFonts w:asciiTheme="majorEastAsia" w:eastAsiaTheme="majorEastAsia" w:hAnsiTheme="majorEastAsia"/>
        </w:rPr>
      </w:pPr>
    </w:p>
    <w:p w14:paraId="27F4C7F7"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本計画は、Ｐ</w:t>
      </w:r>
      <w:r>
        <w:rPr>
          <w:rFonts w:asciiTheme="majorEastAsia" w:eastAsiaTheme="majorEastAsia" w:hAnsiTheme="majorEastAsia" w:hint="eastAsia"/>
        </w:rPr>
        <w:t xml:space="preserve">　</w:t>
      </w:r>
      <w:r w:rsidRPr="00D83F2B">
        <w:rPr>
          <w:rFonts w:asciiTheme="majorEastAsia" w:eastAsiaTheme="majorEastAsia" w:hAnsiTheme="majorEastAsia" w:hint="eastAsia"/>
        </w:rPr>
        <w:t>Ｄ</w:t>
      </w:r>
      <w:r>
        <w:rPr>
          <w:rFonts w:asciiTheme="majorEastAsia" w:eastAsiaTheme="majorEastAsia" w:hAnsiTheme="majorEastAsia" w:hint="eastAsia"/>
        </w:rPr>
        <w:t xml:space="preserve">　</w:t>
      </w:r>
      <w:r w:rsidRPr="00D83F2B">
        <w:rPr>
          <w:rFonts w:asciiTheme="majorEastAsia" w:eastAsiaTheme="majorEastAsia" w:hAnsiTheme="majorEastAsia" w:hint="eastAsia"/>
        </w:rPr>
        <w:t>Ｃ</w:t>
      </w:r>
      <w:r>
        <w:rPr>
          <w:rFonts w:asciiTheme="majorEastAsia" w:eastAsiaTheme="majorEastAsia" w:hAnsiTheme="majorEastAsia" w:hint="eastAsia"/>
        </w:rPr>
        <w:t xml:space="preserve">　</w:t>
      </w:r>
      <w:r w:rsidRPr="00D83F2B">
        <w:rPr>
          <w:rFonts w:asciiTheme="majorEastAsia" w:eastAsiaTheme="majorEastAsia" w:hAnsiTheme="majorEastAsia" w:hint="eastAsia"/>
        </w:rPr>
        <w:t>Ａサイクルマネジメントに沿って推進施策の進捗を管理し、進捗状況を「地域保健福祉審議会」に定期的に報告し、評価・検証を行うことで推進していきます。進捗状況は、区民、事業者、関係団体などに公表し、情報共有を図ります。</w:t>
      </w:r>
    </w:p>
    <w:p w14:paraId="74A809D9" w14:textId="77777777" w:rsidR="00420765" w:rsidRPr="00D83F2B" w:rsidRDefault="00420765" w:rsidP="00420765">
      <w:pPr>
        <w:rPr>
          <w:rFonts w:asciiTheme="majorEastAsia" w:eastAsiaTheme="majorEastAsia" w:hAnsiTheme="majorEastAsia"/>
        </w:rPr>
      </w:pPr>
      <w:r w:rsidRPr="00D83F2B">
        <w:rPr>
          <w:rFonts w:asciiTheme="majorEastAsia" w:eastAsiaTheme="majorEastAsia" w:hAnsiTheme="majorEastAsia" w:hint="eastAsia"/>
        </w:rPr>
        <w:t>また、実施計画の振り返りとあわせ、中間年での見直しを実施することで、機動的・実践的な計画とし、社会状況の変化などを一層反映できる計画とします。なお、法や制度、社会経済状況等の大きな変化があった場合は、計画期間中においても、適宜、見直しを行います。</w:t>
      </w:r>
    </w:p>
    <w:p w14:paraId="6D8EAFBB" w14:textId="77777777" w:rsidR="00420765" w:rsidRDefault="00420765" w:rsidP="00420765">
      <w:pPr>
        <w:rPr>
          <w:rFonts w:asciiTheme="majorEastAsia" w:eastAsiaTheme="majorEastAsia" w:hAnsiTheme="majorEastAsia"/>
        </w:rPr>
      </w:pPr>
      <w:r w:rsidRPr="00D83F2B">
        <w:rPr>
          <w:rFonts w:asciiTheme="majorEastAsia" w:eastAsiaTheme="majorEastAsia" w:hAnsiTheme="majorEastAsia" w:hint="eastAsia"/>
        </w:rPr>
        <w:t>推進施策の進捗を管理・評価するための指標は、各推進施策のめざす姿の実現に向けた主な取組みを抽出したうえで、令和６年度（２０２４年度）から令和９年度（２０２７年度）までのアウトプット指標（取組みの行動量）とアウトカム指標（取組みの成果指標）を設定しています。令和１０年度（２０２８年度）以降の行動量と成果指標は中間見直し</w:t>
      </w:r>
      <w:r>
        <w:rPr>
          <w:rFonts w:asciiTheme="majorEastAsia" w:eastAsiaTheme="majorEastAsia" w:hAnsiTheme="majorEastAsia" w:hint="eastAsia"/>
          <w:color w:val="00B0F0"/>
        </w:rPr>
        <w:t>じ</w:t>
      </w:r>
      <w:r w:rsidRPr="00D83F2B">
        <w:rPr>
          <w:rFonts w:asciiTheme="majorEastAsia" w:eastAsiaTheme="majorEastAsia" w:hAnsiTheme="majorEastAsia" w:hint="eastAsia"/>
        </w:rPr>
        <w:t>に実施計画の振り返りとあわせ、改めて設定します。</w:t>
      </w:r>
    </w:p>
    <w:p w14:paraId="15F89A56" w14:textId="77777777" w:rsidR="00420765" w:rsidRDefault="00420765" w:rsidP="00420765">
      <w:pPr>
        <w:rPr>
          <w:rFonts w:asciiTheme="majorEastAsia" w:eastAsiaTheme="majorEastAsia" w:hAnsiTheme="majorEastAsia"/>
        </w:rPr>
      </w:pPr>
    </w:p>
    <w:p w14:paraId="7D45A364"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AD0E16">
        <w:rPr>
          <w:rFonts w:asciiTheme="majorEastAsia" w:eastAsiaTheme="majorEastAsia" w:hAnsiTheme="majorEastAsia" w:hint="eastAsia"/>
          <w:color w:val="00B0F0"/>
        </w:rPr>
        <w:t>、</w:t>
      </w:r>
      <w:r w:rsidRPr="00D83F2B">
        <w:rPr>
          <w:rFonts w:asciiTheme="majorEastAsia" w:eastAsiaTheme="majorEastAsia" w:hAnsiTheme="majorEastAsia" w:hint="eastAsia"/>
        </w:rPr>
        <w:t>P</w:t>
      </w:r>
      <w:r>
        <w:rPr>
          <w:rFonts w:asciiTheme="majorEastAsia" w:eastAsiaTheme="majorEastAsia" w:hAnsiTheme="majorEastAsia" w:hint="eastAsia"/>
        </w:rPr>
        <w:t xml:space="preserve">　</w:t>
      </w:r>
      <w:r w:rsidRPr="00D83F2B">
        <w:rPr>
          <w:rFonts w:asciiTheme="majorEastAsia" w:eastAsiaTheme="majorEastAsia" w:hAnsiTheme="majorEastAsia" w:hint="eastAsia"/>
        </w:rPr>
        <w:t>D</w:t>
      </w:r>
      <w:r>
        <w:rPr>
          <w:rFonts w:asciiTheme="majorEastAsia" w:eastAsiaTheme="majorEastAsia" w:hAnsiTheme="majorEastAsia" w:hint="eastAsia"/>
        </w:rPr>
        <w:t xml:space="preserve">　</w:t>
      </w:r>
      <w:r w:rsidRPr="00D83F2B">
        <w:rPr>
          <w:rFonts w:asciiTheme="majorEastAsia" w:eastAsiaTheme="majorEastAsia" w:hAnsiTheme="majorEastAsia" w:hint="eastAsia"/>
        </w:rPr>
        <w:t>C</w:t>
      </w:r>
      <w:r>
        <w:rPr>
          <w:rFonts w:asciiTheme="majorEastAsia" w:eastAsiaTheme="majorEastAsia" w:hAnsiTheme="majorEastAsia" w:hint="eastAsia"/>
        </w:rPr>
        <w:t xml:space="preserve">　</w:t>
      </w:r>
      <w:r w:rsidRPr="00D83F2B">
        <w:rPr>
          <w:rFonts w:asciiTheme="majorEastAsia" w:eastAsiaTheme="majorEastAsia" w:hAnsiTheme="majorEastAsia" w:hint="eastAsia"/>
        </w:rPr>
        <w:t>Aサイクルマネジメント</w:t>
      </w:r>
      <w:r>
        <w:rPr>
          <w:rFonts w:asciiTheme="majorEastAsia" w:eastAsiaTheme="majorEastAsia" w:hAnsiTheme="majorEastAsia" w:hint="eastAsia"/>
        </w:rPr>
        <w:t>があります。</w:t>
      </w:r>
    </w:p>
    <w:p w14:paraId="739A1E7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7A8FFE91" w14:textId="77777777" w:rsidR="00420765" w:rsidRPr="00D83F2B"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45408" behindDoc="0" locked="0" layoutInCell="1" allowOverlap="1" wp14:anchorId="6298A996" wp14:editId="15AECA7E">
            <wp:simplePos x="0" y="0"/>
            <wp:positionH relativeFrom="page">
              <wp:posOffset>6301740</wp:posOffset>
            </wp:positionH>
            <wp:positionV relativeFrom="page">
              <wp:posOffset>9433560</wp:posOffset>
            </wp:positionV>
            <wp:extent cx="716280" cy="716280"/>
            <wp:effectExtent l="0" t="0" r="7620" b="7620"/>
            <wp:wrapNone/>
            <wp:docPr id="810990845" name="JAVISCODE0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90845" name="JAVISCODE018-97"/>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D83F2B">
        <w:rPr>
          <w:rFonts w:asciiTheme="majorEastAsia" w:eastAsiaTheme="majorEastAsia" w:hAnsiTheme="majorEastAsia" w:hint="eastAsia"/>
          <w:color w:val="00B0F0"/>
        </w:rPr>
        <w:t>141ページ</w:t>
      </w:r>
    </w:p>
    <w:p w14:paraId="0125EF33" w14:textId="77777777" w:rsidR="00420765" w:rsidRDefault="00420765" w:rsidP="00420765">
      <w:pPr>
        <w:rPr>
          <w:rFonts w:asciiTheme="majorEastAsia" w:eastAsiaTheme="majorEastAsia" w:hAnsiTheme="majorEastAsia"/>
        </w:rPr>
      </w:pPr>
    </w:p>
    <w:p w14:paraId="27562802" w14:textId="77777777" w:rsidR="00420765" w:rsidRDefault="00420765" w:rsidP="00420765">
      <w:pPr>
        <w:rPr>
          <w:rFonts w:asciiTheme="majorEastAsia" w:eastAsiaTheme="majorEastAsia" w:hAnsiTheme="majorEastAsia"/>
        </w:rPr>
      </w:pPr>
      <w:r>
        <w:rPr>
          <w:rFonts w:asciiTheme="majorEastAsia" w:eastAsiaTheme="majorEastAsia" w:hAnsiTheme="majorEastAsia"/>
        </w:rPr>
        <w:t>第6章</w:t>
      </w:r>
      <w:r w:rsidRPr="00D83F2B">
        <w:rPr>
          <w:rFonts w:asciiTheme="majorEastAsia" w:eastAsiaTheme="majorEastAsia" w:hAnsiTheme="majorEastAsia"/>
          <w:color w:val="00B0F0"/>
        </w:rPr>
        <w:t>、</w:t>
      </w:r>
      <w:r>
        <w:rPr>
          <w:rFonts w:asciiTheme="majorEastAsia" w:eastAsiaTheme="majorEastAsia" w:hAnsiTheme="majorEastAsia"/>
        </w:rPr>
        <w:t>参考資料</w:t>
      </w:r>
    </w:p>
    <w:p w14:paraId="2F499C36" w14:textId="77777777" w:rsidR="00420765" w:rsidRDefault="00420765" w:rsidP="00420765">
      <w:pPr>
        <w:rPr>
          <w:rFonts w:asciiTheme="majorEastAsia" w:eastAsiaTheme="majorEastAsia" w:hAnsiTheme="majorEastAsia"/>
        </w:rPr>
      </w:pPr>
    </w:p>
    <w:p w14:paraId="35FA8D89"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第1節</w:t>
      </w:r>
      <w:r w:rsidRPr="009C2F76">
        <w:rPr>
          <w:rFonts w:asciiTheme="majorEastAsia" w:eastAsiaTheme="majorEastAsia" w:hAnsiTheme="majorEastAsia" w:hint="eastAsia"/>
          <w:color w:val="00B0F0"/>
        </w:rPr>
        <w:t>、</w:t>
      </w:r>
      <w:r>
        <w:rPr>
          <w:rFonts w:asciiTheme="majorEastAsia" w:eastAsiaTheme="majorEastAsia" w:hAnsiTheme="majorEastAsia" w:hint="eastAsia"/>
        </w:rPr>
        <w:t>統計資料</w:t>
      </w:r>
    </w:p>
    <w:p w14:paraId="68148EA8" w14:textId="77777777" w:rsidR="00420765" w:rsidRDefault="00420765" w:rsidP="00420765">
      <w:pPr>
        <w:rPr>
          <w:rFonts w:asciiTheme="majorEastAsia" w:eastAsiaTheme="majorEastAsia" w:hAnsiTheme="majorEastAsia"/>
        </w:rPr>
      </w:pPr>
      <w:r w:rsidRPr="00731042">
        <w:rPr>
          <w:rFonts w:asciiTheme="majorEastAsia" w:eastAsiaTheme="majorEastAsia" w:hAnsiTheme="majorEastAsia" w:hint="eastAsia"/>
          <w:color w:val="00B0F0"/>
        </w:rPr>
        <w:t>括弧</w:t>
      </w:r>
      <w:r w:rsidRPr="00731042">
        <w:rPr>
          <w:rFonts w:asciiTheme="majorEastAsia" w:eastAsiaTheme="majorEastAsia" w:hAnsiTheme="majorEastAsia" w:hint="eastAsia"/>
        </w:rPr>
        <w:t>1</w:t>
      </w:r>
      <w:r>
        <w:rPr>
          <w:rFonts w:asciiTheme="majorEastAsia" w:eastAsiaTheme="majorEastAsia" w:hAnsiTheme="majorEastAsia"/>
          <w:color w:val="00B0F0"/>
        </w:rPr>
        <w:t>、</w:t>
      </w:r>
      <w:r w:rsidRPr="00731042">
        <w:rPr>
          <w:rFonts w:asciiTheme="majorEastAsia" w:eastAsiaTheme="majorEastAsia" w:hAnsiTheme="majorEastAsia"/>
        </w:rPr>
        <w:t>人口・世帯</w:t>
      </w:r>
    </w:p>
    <w:p w14:paraId="77B1A8EE" w14:textId="77777777" w:rsidR="00420765" w:rsidRDefault="00420765" w:rsidP="00420765">
      <w:pPr>
        <w:rPr>
          <w:rFonts w:asciiTheme="majorEastAsia" w:eastAsiaTheme="majorEastAsia" w:hAnsiTheme="majorEastAsia"/>
        </w:rPr>
      </w:pPr>
    </w:p>
    <w:p w14:paraId="75AAB3DC" w14:textId="77777777" w:rsidR="00420765" w:rsidRDefault="00420765" w:rsidP="00420765">
      <w:pPr>
        <w:rPr>
          <w:rFonts w:asciiTheme="majorEastAsia" w:eastAsiaTheme="majorEastAsia" w:hAnsiTheme="majorEastAsia"/>
        </w:rPr>
      </w:pPr>
      <w:r w:rsidRPr="00731042">
        <w:rPr>
          <w:rFonts w:asciiTheme="majorEastAsia" w:eastAsiaTheme="majorEastAsia" w:hAnsiTheme="majorEastAsia" w:hint="eastAsia"/>
        </w:rPr>
        <w:t>ア</w:t>
      </w:r>
      <w:r w:rsidRPr="00731042">
        <w:rPr>
          <w:rFonts w:asciiTheme="majorEastAsia" w:eastAsiaTheme="majorEastAsia" w:hAnsiTheme="majorEastAsia" w:hint="eastAsia"/>
          <w:color w:val="00B0F0"/>
        </w:rPr>
        <w:t>、</w:t>
      </w:r>
      <w:r w:rsidRPr="00731042">
        <w:rPr>
          <w:rFonts w:asciiTheme="majorEastAsia" w:eastAsiaTheme="majorEastAsia" w:hAnsiTheme="majorEastAsia" w:hint="eastAsia"/>
        </w:rPr>
        <w:t>総人口、世帯数、1世帯当たり人員</w:t>
      </w:r>
    </w:p>
    <w:p w14:paraId="30C2F370"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図表、</w:t>
      </w:r>
      <w:r w:rsidRPr="00731042">
        <w:rPr>
          <w:rFonts w:asciiTheme="majorEastAsia" w:eastAsiaTheme="majorEastAsia" w:hAnsiTheme="majorEastAsia" w:hint="eastAsia"/>
          <w:lang w:val="x-none"/>
        </w:rPr>
        <w:t>総人口、世帯数、1世帯当たり人員</w:t>
      </w:r>
      <w:r>
        <w:rPr>
          <w:rFonts w:asciiTheme="majorEastAsia" w:eastAsiaTheme="majorEastAsia" w:hAnsiTheme="majorEastAsia" w:hint="eastAsia"/>
          <w:lang w:val="x-none"/>
        </w:rPr>
        <w:t>を読み上げます。</w:t>
      </w:r>
    </w:p>
    <w:p w14:paraId="4201D48C"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令和5年の総人口は915,439人、世帯数は491,585世帯、1世帯当たりの人員は1.9人です。</w:t>
      </w:r>
    </w:p>
    <w:p w14:paraId="5B43D5ED" w14:textId="77777777" w:rsidR="00420765" w:rsidRPr="00731042" w:rsidRDefault="00420765" w:rsidP="00420765">
      <w:pPr>
        <w:rPr>
          <w:rFonts w:asciiTheme="majorEastAsia" w:eastAsiaTheme="majorEastAsia" w:hAnsiTheme="majorEastAsia"/>
        </w:rPr>
      </w:pPr>
      <w:r w:rsidRPr="00731042">
        <w:rPr>
          <w:rFonts w:asciiTheme="majorEastAsia" w:eastAsiaTheme="majorEastAsia" w:hAnsiTheme="majorEastAsia" w:hint="eastAsia"/>
        </w:rPr>
        <w:t>※住民基本台帳法の一部改正（平成24年）により、平成25年より外国人を含んだ数値</w:t>
      </w:r>
    </w:p>
    <w:p w14:paraId="5472C17C" w14:textId="77777777" w:rsidR="00420765" w:rsidRPr="00731042" w:rsidRDefault="00420765" w:rsidP="00420765">
      <w:pPr>
        <w:rPr>
          <w:rFonts w:asciiTheme="majorEastAsia" w:eastAsiaTheme="majorEastAsia" w:hAnsiTheme="majorEastAsia"/>
        </w:rPr>
      </w:pPr>
      <w:r w:rsidRPr="00731042">
        <w:rPr>
          <w:rFonts w:asciiTheme="majorEastAsia" w:eastAsiaTheme="majorEastAsia" w:hAnsiTheme="majorEastAsia" w:hint="eastAsia"/>
        </w:rPr>
        <w:t>※各年1月1日現在</w:t>
      </w:r>
    </w:p>
    <w:p w14:paraId="51758A76" w14:textId="77777777" w:rsidR="00420765" w:rsidRDefault="00420765" w:rsidP="00420765">
      <w:pPr>
        <w:rPr>
          <w:rFonts w:asciiTheme="majorEastAsia" w:eastAsiaTheme="majorEastAsia" w:hAnsiTheme="majorEastAsia"/>
        </w:rPr>
      </w:pPr>
      <w:r w:rsidRPr="00731042">
        <w:rPr>
          <w:rFonts w:asciiTheme="majorEastAsia" w:eastAsiaTheme="majorEastAsia" w:hAnsiTheme="majorEastAsia" w:hint="eastAsia"/>
        </w:rPr>
        <w:t>【資料：世田谷区統計書（令和４年版）】</w:t>
      </w:r>
    </w:p>
    <w:p w14:paraId="254DB799" w14:textId="77777777" w:rsidR="00420765" w:rsidRDefault="00420765" w:rsidP="00420765">
      <w:pPr>
        <w:rPr>
          <w:rFonts w:asciiTheme="majorEastAsia" w:eastAsiaTheme="majorEastAsia" w:hAnsiTheme="majorEastAsia"/>
        </w:rPr>
      </w:pPr>
    </w:p>
    <w:p w14:paraId="31891D2F" w14:textId="77777777" w:rsidR="00420765" w:rsidRDefault="00420765" w:rsidP="00420765">
      <w:pPr>
        <w:rPr>
          <w:rFonts w:asciiTheme="majorEastAsia" w:eastAsiaTheme="majorEastAsia" w:hAnsiTheme="majorEastAsia"/>
        </w:rPr>
      </w:pPr>
      <w:r w:rsidRPr="00731042">
        <w:rPr>
          <w:rFonts w:asciiTheme="majorEastAsia" w:eastAsiaTheme="majorEastAsia" w:hAnsiTheme="majorEastAsia" w:hint="eastAsia"/>
        </w:rPr>
        <w:t>イ</w:t>
      </w:r>
      <w:r w:rsidRPr="00731042">
        <w:rPr>
          <w:rFonts w:asciiTheme="majorEastAsia" w:eastAsiaTheme="majorEastAsia" w:hAnsiTheme="majorEastAsia" w:hint="eastAsia"/>
          <w:color w:val="00B0F0"/>
        </w:rPr>
        <w:t>、</w:t>
      </w:r>
      <w:r w:rsidRPr="00731042">
        <w:rPr>
          <w:rFonts w:asciiTheme="majorEastAsia" w:eastAsiaTheme="majorEastAsia" w:hAnsiTheme="majorEastAsia" w:hint="eastAsia"/>
        </w:rPr>
        <w:t>年齢３区分人口</w:t>
      </w:r>
      <w:r>
        <w:rPr>
          <w:rFonts w:asciiTheme="majorEastAsia" w:eastAsiaTheme="majorEastAsia" w:hAnsiTheme="majorEastAsia" w:hint="eastAsia"/>
        </w:rPr>
        <w:t>のグラフを、</w:t>
      </w:r>
      <w:r>
        <w:rPr>
          <w:rFonts w:asciiTheme="majorEastAsia" w:eastAsiaTheme="majorEastAsia" w:hAnsiTheme="majorEastAsia"/>
        </w:rPr>
        <w:t>年少人口（0から14歳）、生産年齢人口（15から64歳）、老年人口（65歳以上）、合計の順に読み上げます。</w:t>
      </w:r>
    </w:p>
    <w:p w14:paraId="74315B2E"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平成30年は、106,801人、611,398人、181,908人、900,107人です。</w:t>
      </w:r>
    </w:p>
    <w:p w14:paraId="2483DC03"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平成31年は、108,101人、617,591人、183,215人、908,907人です。</w:t>
      </w:r>
    </w:p>
    <w:p w14:paraId="719C32EF"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令和2年は、108,662人、624,580人、184,244人、917,486人です。</w:t>
      </w:r>
    </w:p>
    <w:p w14:paraId="105ADE7B"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令和3年は、108,895人、625,899人、185,578人、920,372人です。</w:t>
      </w:r>
    </w:p>
    <w:p w14:paraId="0915DEA4"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令和4年は、107,992人、621,744人、186,472人、916,208人です。</w:t>
      </w:r>
    </w:p>
    <w:p w14:paraId="270AF7C5"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令和5年は、106,440人、622,265人、186,734人、915,439人です。</w:t>
      </w:r>
    </w:p>
    <w:p w14:paraId="6AD01143" w14:textId="77777777" w:rsidR="00420765" w:rsidRPr="00731042" w:rsidRDefault="00420765" w:rsidP="00420765">
      <w:pPr>
        <w:rPr>
          <w:rFonts w:asciiTheme="majorEastAsia" w:eastAsiaTheme="majorEastAsia" w:hAnsiTheme="majorEastAsia"/>
        </w:rPr>
      </w:pPr>
      <w:r w:rsidRPr="00731042">
        <w:rPr>
          <w:rFonts w:asciiTheme="majorEastAsia" w:eastAsiaTheme="majorEastAsia" w:hAnsiTheme="majorEastAsia" w:hint="eastAsia"/>
        </w:rPr>
        <w:t>※各年1月1日現在</w:t>
      </w:r>
    </w:p>
    <w:p w14:paraId="4B33293B" w14:textId="77777777" w:rsidR="00420765" w:rsidRPr="00731042" w:rsidRDefault="00420765" w:rsidP="00420765">
      <w:pPr>
        <w:rPr>
          <w:rFonts w:asciiTheme="majorEastAsia" w:eastAsiaTheme="majorEastAsia" w:hAnsiTheme="majorEastAsia"/>
        </w:rPr>
      </w:pPr>
      <w:r w:rsidRPr="00731042">
        <w:rPr>
          <w:rFonts w:asciiTheme="majorEastAsia" w:eastAsiaTheme="majorEastAsia" w:hAnsiTheme="majorEastAsia" w:hint="eastAsia"/>
        </w:rPr>
        <w:t>【資料：世田谷区統計書（令和４年版）】</w:t>
      </w:r>
    </w:p>
    <w:p w14:paraId="04C199E0"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1238C6E6" w14:textId="77777777" w:rsidR="00420765" w:rsidRPr="00731042"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46432" behindDoc="0" locked="0" layoutInCell="1" allowOverlap="1" wp14:anchorId="6D9B05EF" wp14:editId="6F3F8A92">
            <wp:simplePos x="0" y="0"/>
            <wp:positionH relativeFrom="page">
              <wp:posOffset>6301740</wp:posOffset>
            </wp:positionH>
            <wp:positionV relativeFrom="page">
              <wp:posOffset>9433560</wp:posOffset>
            </wp:positionV>
            <wp:extent cx="716280" cy="716280"/>
            <wp:effectExtent l="0" t="0" r="7620" b="7620"/>
            <wp:wrapNone/>
            <wp:docPr id="1811008879" name="JAVISCODE01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08879" name="JAVISCODE019-179"/>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731042">
        <w:rPr>
          <w:rFonts w:asciiTheme="majorEastAsia" w:eastAsiaTheme="majorEastAsia" w:hAnsiTheme="majorEastAsia" w:hint="eastAsia"/>
          <w:color w:val="00B0F0"/>
        </w:rPr>
        <w:t>142ページ</w:t>
      </w:r>
    </w:p>
    <w:p w14:paraId="27331297" w14:textId="77777777" w:rsidR="00420765" w:rsidRDefault="00420765" w:rsidP="00420765">
      <w:pPr>
        <w:rPr>
          <w:rFonts w:asciiTheme="majorEastAsia" w:eastAsiaTheme="majorEastAsia" w:hAnsiTheme="majorEastAsia"/>
        </w:rPr>
      </w:pPr>
    </w:p>
    <w:p w14:paraId="6D5CE4B3" w14:textId="77777777" w:rsidR="00420765" w:rsidRDefault="00420765" w:rsidP="00420765">
      <w:pPr>
        <w:rPr>
          <w:rFonts w:asciiTheme="majorEastAsia" w:eastAsiaTheme="majorEastAsia" w:hAnsiTheme="majorEastAsia"/>
        </w:rPr>
      </w:pPr>
      <w:r w:rsidRPr="00731042">
        <w:rPr>
          <w:rFonts w:asciiTheme="majorEastAsia" w:eastAsiaTheme="majorEastAsia" w:hAnsiTheme="majorEastAsia" w:hint="eastAsia"/>
        </w:rPr>
        <w:t>ウ</w:t>
      </w:r>
      <w:r w:rsidRPr="00731042">
        <w:rPr>
          <w:rFonts w:asciiTheme="majorEastAsia" w:eastAsiaTheme="majorEastAsia" w:hAnsiTheme="majorEastAsia" w:hint="eastAsia"/>
          <w:color w:val="00B0F0"/>
        </w:rPr>
        <w:t>、</w:t>
      </w:r>
      <w:r w:rsidRPr="00731042">
        <w:rPr>
          <w:rFonts w:asciiTheme="majorEastAsia" w:eastAsiaTheme="majorEastAsia" w:hAnsiTheme="majorEastAsia" w:hint="eastAsia"/>
        </w:rPr>
        <w:t>年齢３区分人口割合</w:t>
      </w:r>
      <w:r>
        <w:rPr>
          <w:rFonts w:asciiTheme="majorEastAsia" w:eastAsiaTheme="majorEastAsia" w:hAnsiTheme="majorEastAsia" w:hint="eastAsia"/>
        </w:rPr>
        <w:t>のグラフを、</w:t>
      </w:r>
      <w:r>
        <w:rPr>
          <w:rFonts w:asciiTheme="majorEastAsia" w:eastAsiaTheme="majorEastAsia" w:hAnsiTheme="majorEastAsia"/>
        </w:rPr>
        <w:t>年少人口（0から14歳）、生産年齢人口（15から64歳）、老年人口（65歳以上）の順に読み上げます。</w:t>
      </w:r>
    </w:p>
    <w:p w14:paraId="1FBE898F"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平成30年は、11.9％、67.9％、20.2％です。</w:t>
      </w:r>
    </w:p>
    <w:p w14:paraId="6BB00764"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平成31年は、11.9％、67.9％、20.2％です。</w:t>
      </w:r>
    </w:p>
    <w:p w14:paraId="5B187C5D"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令和2年は、11.8％、68.1％、20.1％です。</w:t>
      </w:r>
    </w:p>
    <w:p w14:paraId="5567F17F"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令和3年は、11.8％、68.0％、20.2％です。</w:t>
      </w:r>
    </w:p>
    <w:p w14:paraId="0FA87CB1"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令和4年は、11.8％、67.9％、20.4％です。</w:t>
      </w:r>
    </w:p>
    <w:p w14:paraId="4DC446D3" w14:textId="77777777" w:rsidR="00420765" w:rsidRPr="008F7589" w:rsidRDefault="00420765" w:rsidP="00420765">
      <w:pPr>
        <w:rPr>
          <w:rFonts w:asciiTheme="majorEastAsia" w:eastAsiaTheme="majorEastAsia" w:hAnsiTheme="majorEastAsia"/>
        </w:rPr>
      </w:pPr>
      <w:r>
        <w:rPr>
          <w:rFonts w:asciiTheme="majorEastAsia" w:eastAsiaTheme="majorEastAsia" w:hAnsiTheme="majorEastAsia"/>
        </w:rPr>
        <w:t>令和5年は、11.6％、68.0％、20.4％です。</w:t>
      </w:r>
    </w:p>
    <w:p w14:paraId="7DDDF327" w14:textId="77777777" w:rsidR="00420765" w:rsidRPr="00731042" w:rsidRDefault="00420765" w:rsidP="00420765">
      <w:pPr>
        <w:rPr>
          <w:rFonts w:asciiTheme="majorEastAsia" w:eastAsiaTheme="majorEastAsia" w:hAnsiTheme="majorEastAsia"/>
        </w:rPr>
      </w:pPr>
      <w:r w:rsidRPr="00731042">
        <w:rPr>
          <w:rFonts w:asciiTheme="majorEastAsia" w:eastAsiaTheme="majorEastAsia" w:hAnsiTheme="majorEastAsia" w:hint="eastAsia"/>
        </w:rPr>
        <w:t>※各年1月1日現在</w:t>
      </w:r>
    </w:p>
    <w:p w14:paraId="46C60B97" w14:textId="77777777" w:rsidR="00420765" w:rsidRDefault="00420765" w:rsidP="00420765">
      <w:pPr>
        <w:rPr>
          <w:rFonts w:asciiTheme="majorEastAsia" w:eastAsiaTheme="majorEastAsia" w:hAnsiTheme="majorEastAsia"/>
        </w:rPr>
      </w:pPr>
      <w:r w:rsidRPr="00731042">
        <w:rPr>
          <w:rFonts w:asciiTheme="majorEastAsia" w:eastAsiaTheme="majorEastAsia" w:hAnsiTheme="majorEastAsia" w:hint="eastAsia"/>
        </w:rPr>
        <w:t>【資料：世田谷区統計書（令和４年版）】</w:t>
      </w:r>
    </w:p>
    <w:p w14:paraId="36B77367" w14:textId="77777777" w:rsidR="00420765" w:rsidRDefault="00420765" w:rsidP="00420765">
      <w:pPr>
        <w:rPr>
          <w:rFonts w:asciiTheme="majorEastAsia" w:eastAsiaTheme="majorEastAsia" w:hAnsiTheme="majorEastAsia"/>
        </w:rPr>
      </w:pPr>
    </w:p>
    <w:p w14:paraId="36D2FE33" w14:textId="77777777" w:rsidR="00420765" w:rsidRDefault="00420765" w:rsidP="00420765">
      <w:pPr>
        <w:rPr>
          <w:rFonts w:asciiTheme="majorEastAsia" w:eastAsiaTheme="majorEastAsia" w:hAnsiTheme="majorEastAsia"/>
        </w:rPr>
      </w:pPr>
      <w:r w:rsidRPr="00731042">
        <w:rPr>
          <w:rFonts w:asciiTheme="majorEastAsia" w:eastAsiaTheme="majorEastAsia" w:hAnsiTheme="majorEastAsia" w:hint="eastAsia"/>
        </w:rPr>
        <w:t>エ</w:t>
      </w:r>
      <w:r w:rsidRPr="00731042">
        <w:rPr>
          <w:rFonts w:asciiTheme="majorEastAsia" w:eastAsiaTheme="majorEastAsia" w:hAnsiTheme="majorEastAsia" w:hint="eastAsia"/>
          <w:color w:val="00B0F0"/>
        </w:rPr>
        <w:t>、</w:t>
      </w:r>
      <w:r w:rsidRPr="00731042">
        <w:rPr>
          <w:rFonts w:asciiTheme="majorEastAsia" w:eastAsiaTheme="majorEastAsia" w:hAnsiTheme="majorEastAsia" w:hint="eastAsia"/>
        </w:rPr>
        <w:t>家族類型別一般世帯数</w:t>
      </w:r>
    </w:p>
    <w:p w14:paraId="576EC4D1"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731042">
        <w:rPr>
          <w:rFonts w:asciiTheme="majorEastAsia" w:eastAsiaTheme="majorEastAsia" w:hAnsiTheme="majorEastAsia" w:hint="eastAsia"/>
        </w:rPr>
        <w:t>家族類型別一般世帯数</w:t>
      </w:r>
      <w:r>
        <w:rPr>
          <w:rFonts w:asciiTheme="majorEastAsia" w:eastAsiaTheme="majorEastAsia" w:hAnsiTheme="majorEastAsia" w:hint="eastAsia"/>
        </w:rPr>
        <w:t>を、</w:t>
      </w:r>
      <w:r>
        <w:rPr>
          <w:rFonts w:asciiTheme="majorEastAsia" w:eastAsiaTheme="majorEastAsia" w:hAnsiTheme="majorEastAsia"/>
        </w:rPr>
        <w:t>親族のみの世帯、単独世帯、その他、合計の順に読み上げます。</w:t>
      </w:r>
    </w:p>
    <w:p w14:paraId="4F815B0B"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平成27年は、229,160世帯、231,289世帯、2,902世帯、463,351世帯です。</w:t>
      </w:r>
    </w:p>
    <w:p w14:paraId="308E9C06"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令和2年は、236,506世帯、250,635世帯、4,576世帯、491,717世帯です。</w:t>
      </w:r>
    </w:p>
    <w:p w14:paraId="6A0462A7" w14:textId="77777777" w:rsidR="00420765" w:rsidRDefault="00420765" w:rsidP="00420765">
      <w:pPr>
        <w:rPr>
          <w:rFonts w:asciiTheme="majorEastAsia" w:eastAsiaTheme="majorEastAsia" w:hAnsiTheme="majorEastAsia"/>
        </w:rPr>
      </w:pPr>
      <w:r w:rsidRPr="00731042">
        <w:rPr>
          <w:rFonts w:asciiTheme="majorEastAsia" w:eastAsiaTheme="majorEastAsia" w:hAnsiTheme="majorEastAsia" w:hint="eastAsia"/>
        </w:rPr>
        <w:t>【資料：国勢調査】</w:t>
      </w:r>
    </w:p>
    <w:p w14:paraId="45497DA7" w14:textId="77777777" w:rsidR="00420765" w:rsidRDefault="00420765" w:rsidP="00420765">
      <w:pPr>
        <w:rPr>
          <w:rFonts w:asciiTheme="majorEastAsia" w:eastAsiaTheme="majorEastAsia" w:hAnsiTheme="majorEastAsia"/>
        </w:rPr>
      </w:pPr>
    </w:p>
    <w:p w14:paraId="2F665978" w14:textId="77777777" w:rsidR="00420765" w:rsidRDefault="00420765" w:rsidP="00420765">
      <w:pPr>
        <w:widowControl/>
        <w:jc w:val="left"/>
        <w:rPr>
          <w:rFonts w:asciiTheme="majorEastAsia" w:eastAsiaTheme="majorEastAsia" w:hAnsiTheme="majorEastAsia"/>
        </w:rPr>
      </w:pPr>
    </w:p>
    <w:p w14:paraId="0483165B"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color w:val="00B0F0"/>
        </w:rPr>
        <w:br w:type="page"/>
      </w:r>
    </w:p>
    <w:p w14:paraId="33FD58A8" w14:textId="77777777" w:rsidR="00420765" w:rsidRPr="00731042"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47456" behindDoc="0" locked="0" layoutInCell="1" allowOverlap="1" wp14:anchorId="73B400D7" wp14:editId="5B913768">
            <wp:simplePos x="0" y="0"/>
            <wp:positionH relativeFrom="page">
              <wp:posOffset>6301740</wp:posOffset>
            </wp:positionH>
            <wp:positionV relativeFrom="page">
              <wp:posOffset>9433560</wp:posOffset>
            </wp:positionV>
            <wp:extent cx="716280" cy="716280"/>
            <wp:effectExtent l="0" t="0" r="7620" b="7620"/>
            <wp:wrapNone/>
            <wp:docPr id="694875674" name="JAVISCODE0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75674" name="JAVISCODE020-77"/>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731042">
        <w:rPr>
          <w:rFonts w:asciiTheme="majorEastAsia" w:eastAsiaTheme="majorEastAsia" w:hAnsiTheme="majorEastAsia" w:hint="eastAsia"/>
          <w:color w:val="00B0F0"/>
        </w:rPr>
        <w:t>143ページ</w:t>
      </w:r>
    </w:p>
    <w:p w14:paraId="193EF655" w14:textId="77777777" w:rsidR="00420765" w:rsidRDefault="00420765" w:rsidP="00420765">
      <w:pPr>
        <w:rPr>
          <w:rFonts w:asciiTheme="majorEastAsia" w:eastAsiaTheme="majorEastAsia" w:hAnsiTheme="majorEastAsia"/>
        </w:rPr>
      </w:pPr>
    </w:p>
    <w:p w14:paraId="1F7CD16E"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オ</w:t>
      </w:r>
      <w:r w:rsidRPr="00731042">
        <w:rPr>
          <w:rFonts w:asciiTheme="majorEastAsia" w:eastAsiaTheme="majorEastAsia" w:hAnsiTheme="majorEastAsia" w:hint="eastAsia"/>
          <w:color w:val="00B0F0"/>
        </w:rPr>
        <w:t>、</w:t>
      </w:r>
      <w:r w:rsidRPr="00731042">
        <w:rPr>
          <w:rFonts w:asciiTheme="majorEastAsia" w:eastAsiaTheme="majorEastAsia" w:hAnsiTheme="majorEastAsia" w:hint="eastAsia"/>
        </w:rPr>
        <w:t>人口の将来推計</w:t>
      </w:r>
    </w:p>
    <w:p w14:paraId="127B256E"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731042">
        <w:rPr>
          <w:rFonts w:asciiTheme="majorEastAsia" w:eastAsiaTheme="majorEastAsia" w:hAnsiTheme="majorEastAsia" w:hint="eastAsia"/>
        </w:rPr>
        <w:t>人口の将来推計</w:t>
      </w:r>
      <w:r>
        <w:rPr>
          <w:rFonts w:asciiTheme="majorEastAsia" w:eastAsiaTheme="majorEastAsia" w:hAnsiTheme="majorEastAsia" w:hint="eastAsia"/>
        </w:rPr>
        <w:t>を総人口、15から64歳、65歳以上、0から14歳の順に読み上げます。</w:t>
      </w:r>
    </w:p>
    <w:p w14:paraId="1957B6D8"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令和5年は、915,439人、622,265人、186,734人、106,440人です。</w:t>
      </w:r>
    </w:p>
    <w:p w14:paraId="550E33B1"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令和30年は、932,153人、582,362人、262,711人、87,080人です。</w:t>
      </w:r>
    </w:p>
    <w:p w14:paraId="1CE1E21F" w14:textId="77777777" w:rsidR="00420765" w:rsidRDefault="00420765" w:rsidP="00420765">
      <w:pPr>
        <w:rPr>
          <w:rFonts w:asciiTheme="majorEastAsia" w:eastAsiaTheme="majorEastAsia" w:hAnsiTheme="majorEastAsia"/>
        </w:rPr>
      </w:pPr>
      <w:r w:rsidRPr="00731042">
        <w:rPr>
          <w:rFonts w:asciiTheme="majorEastAsia" w:eastAsiaTheme="majorEastAsia" w:hAnsiTheme="majorEastAsia" w:hint="eastAsia"/>
        </w:rPr>
        <w:t>【資料：将来人口推計（令和５年８月９日更新）】</w:t>
      </w:r>
    </w:p>
    <w:p w14:paraId="20AC8A6B" w14:textId="77777777" w:rsidR="00420765" w:rsidRDefault="00420765" w:rsidP="00420765">
      <w:pPr>
        <w:rPr>
          <w:rFonts w:asciiTheme="majorEastAsia" w:eastAsiaTheme="majorEastAsia" w:hAnsiTheme="majorEastAsia"/>
        </w:rPr>
      </w:pPr>
    </w:p>
    <w:p w14:paraId="1646E578"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カ</w:t>
      </w:r>
      <w:r w:rsidRPr="00731042">
        <w:rPr>
          <w:rFonts w:asciiTheme="majorEastAsia" w:eastAsiaTheme="majorEastAsia" w:hAnsiTheme="majorEastAsia" w:hint="eastAsia"/>
          <w:color w:val="00B0F0"/>
        </w:rPr>
        <w:t>、</w:t>
      </w:r>
      <w:r w:rsidRPr="00731042">
        <w:rPr>
          <w:rFonts w:asciiTheme="majorEastAsia" w:eastAsiaTheme="majorEastAsia" w:hAnsiTheme="majorEastAsia" w:hint="eastAsia"/>
        </w:rPr>
        <w:t>人口構成の推計</w:t>
      </w:r>
    </w:p>
    <w:p w14:paraId="38DDE1B8"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731042">
        <w:rPr>
          <w:rFonts w:asciiTheme="majorEastAsia" w:eastAsiaTheme="majorEastAsia" w:hAnsiTheme="majorEastAsia" w:hint="eastAsia"/>
        </w:rPr>
        <w:t>人口構成の推計</w:t>
      </w:r>
      <w:r>
        <w:rPr>
          <w:rFonts w:asciiTheme="majorEastAsia" w:eastAsiaTheme="majorEastAsia" w:hAnsiTheme="majorEastAsia" w:hint="eastAsia"/>
        </w:rPr>
        <w:t>を、年少人口（0から14歳）、生産年齢人口（15から64歳）、前期高齢者（65から74歳）、後期高齢者（75歳以上）の順に読み上げます。</w:t>
      </w:r>
    </w:p>
    <w:p w14:paraId="3329215E"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令和5年（実績値）は、11.6％、68.0％、9.2％、11.2％です。</w:t>
      </w:r>
    </w:p>
    <w:p w14:paraId="4BF1DE9A"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令和30年（推計値）は、9.3％、62.5％、12.9％、15.3％です。</w:t>
      </w:r>
    </w:p>
    <w:p w14:paraId="18F5906A" w14:textId="77777777" w:rsidR="00420765" w:rsidRPr="001E7BAB" w:rsidRDefault="00420765" w:rsidP="00420765">
      <w:pPr>
        <w:rPr>
          <w:rFonts w:asciiTheme="majorEastAsia" w:eastAsiaTheme="majorEastAsia" w:hAnsiTheme="majorEastAsia"/>
        </w:rPr>
      </w:pPr>
      <w:r w:rsidRPr="001E7BAB">
        <w:rPr>
          <w:rFonts w:asciiTheme="majorEastAsia" w:eastAsiaTheme="majorEastAsia" w:hAnsiTheme="majorEastAsia" w:hint="eastAsia"/>
        </w:rPr>
        <w:t>【資料：将来人口推計（令和５年８月９日更新）】</w:t>
      </w:r>
    </w:p>
    <w:p w14:paraId="1FB1FD83" w14:textId="77777777" w:rsidR="00420765" w:rsidRDefault="00420765" w:rsidP="00420765">
      <w:pPr>
        <w:rPr>
          <w:rFonts w:asciiTheme="majorEastAsia" w:eastAsiaTheme="majorEastAsia" w:hAnsiTheme="majorEastAsia"/>
        </w:rPr>
      </w:pPr>
    </w:p>
    <w:p w14:paraId="0A575D9D"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54AF0D67" w14:textId="77777777" w:rsidR="00420765" w:rsidRPr="00731042"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48480" behindDoc="0" locked="0" layoutInCell="1" allowOverlap="1" wp14:anchorId="6D0781FF" wp14:editId="5412FF15">
            <wp:simplePos x="0" y="0"/>
            <wp:positionH relativeFrom="page">
              <wp:posOffset>6301740</wp:posOffset>
            </wp:positionH>
            <wp:positionV relativeFrom="page">
              <wp:posOffset>9433560</wp:posOffset>
            </wp:positionV>
            <wp:extent cx="716280" cy="716280"/>
            <wp:effectExtent l="0" t="0" r="7620" b="7620"/>
            <wp:wrapNone/>
            <wp:docPr id="1533024338" name="JAVISCODE02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24338" name="JAVISCODE021-343"/>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731042">
        <w:rPr>
          <w:rFonts w:asciiTheme="majorEastAsia" w:eastAsiaTheme="majorEastAsia" w:hAnsiTheme="majorEastAsia" w:hint="eastAsia"/>
          <w:color w:val="00B0F0"/>
        </w:rPr>
        <w:t>144ページ</w:t>
      </w:r>
    </w:p>
    <w:p w14:paraId="5AA1F930" w14:textId="77777777" w:rsidR="00420765" w:rsidRDefault="00420765" w:rsidP="00420765">
      <w:pPr>
        <w:rPr>
          <w:rFonts w:asciiTheme="majorEastAsia" w:eastAsiaTheme="majorEastAsia" w:hAnsiTheme="majorEastAsia"/>
        </w:rPr>
      </w:pPr>
    </w:p>
    <w:p w14:paraId="12E19F4D" w14:textId="77777777" w:rsidR="00420765" w:rsidRDefault="00420765" w:rsidP="00420765">
      <w:pPr>
        <w:rPr>
          <w:rFonts w:asciiTheme="majorEastAsia" w:eastAsiaTheme="majorEastAsia" w:hAnsiTheme="majorEastAsia"/>
        </w:rPr>
      </w:pPr>
      <w:r w:rsidRPr="00731042">
        <w:rPr>
          <w:rFonts w:asciiTheme="majorEastAsia" w:eastAsiaTheme="majorEastAsia" w:hAnsiTheme="majorEastAsia"/>
          <w:color w:val="00B0F0"/>
        </w:rPr>
        <w:t>括弧</w:t>
      </w:r>
      <w:r>
        <w:rPr>
          <w:rFonts w:asciiTheme="majorEastAsia" w:eastAsiaTheme="majorEastAsia" w:hAnsiTheme="majorEastAsia"/>
        </w:rPr>
        <w:t>2</w:t>
      </w:r>
      <w:r w:rsidRPr="00731042">
        <w:rPr>
          <w:rFonts w:asciiTheme="majorEastAsia" w:eastAsiaTheme="majorEastAsia" w:hAnsiTheme="majorEastAsia"/>
          <w:color w:val="00B0F0"/>
        </w:rPr>
        <w:t>、</w:t>
      </w:r>
      <w:r>
        <w:rPr>
          <w:rFonts w:asciiTheme="majorEastAsia" w:eastAsiaTheme="majorEastAsia" w:hAnsiTheme="majorEastAsia"/>
        </w:rPr>
        <w:t>高齢者</w:t>
      </w:r>
    </w:p>
    <w:p w14:paraId="74A8FFEC" w14:textId="77777777" w:rsidR="00420765" w:rsidRDefault="00420765" w:rsidP="00420765">
      <w:pPr>
        <w:rPr>
          <w:rFonts w:asciiTheme="majorEastAsia" w:eastAsiaTheme="majorEastAsia" w:hAnsiTheme="majorEastAsia"/>
        </w:rPr>
      </w:pPr>
    </w:p>
    <w:p w14:paraId="126EEE5C" w14:textId="77777777" w:rsidR="00420765" w:rsidRDefault="00420765" w:rsidP="00420765">
      <w:pPr>
        <w:rPr>
          <w:rFonts w:asciiTheme="majorEastAsia" w:eastAsiaTheme="majorEastAsia" w:hAnsiTheme="majorEastAsia"/>
        </w:rPr>
      </w:pPr>
      <w:r w:rsidRPr="00731042">
        <w:rPr>
          <w:rFonts w:asciiTheme="majorEastAsia" w:eastAsiaTheme="majorEastAsia" w:hAnsiTheme="majorEastAsia" w:hint="eastAsia"/>
        </w:rPr>
        <w:t>ア</w:t>
      </w:r>
      <w:r w:rsidRPr="00731042">
        <w:rPr>
          <w:rFonts w:asciiTheme="majorEastAsia" w:eastAsiaTheme="majorEastAsia" w:hAnsiTheme="majorEastAsia" w:hint="eastAsia"/>
          <w:color w:val="00B0F0"/>
        </w:rPr>
        <w:t>、</w:t>
      </w:r>
      <w:r w:rsidRPr="00731042">
        <w:rPr>
          <w:rFonts w:asciiTheme="majorEastAsia" w:eastAsiaTheme="majorEastAsia" w:hAnsiTheme="majorEastAsia" w:hint="eastAsia"/>
        </w:rPr>
        <w:t>65歳健康寿命</w:t>
      </w:r>
    </w:p>
    <w:p w14:paraId="44BAE902"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731042">
        <w:rPr>
          <w:rFonts w:asciiTheme="majorEastAsia" w:eastAsiaTheme="majorEastAsia" w:hAnsiTheme="majorEastAsia" w:hint="eastAsia"/>
        </w:rPr>
        <w:t>65歳健康寿命（東京保健</w:t>
      </w:r>
      <w:r>
        <w:rPr>
          <w:rFonts w:asciiTheme="majorEastAsia" w:eastAsiaTheme="majorEastAsia" w:hAnsiTheme="majorEastAsia" w:hint="eastAsia"/>
        </w:rPr>
        <w:t>じょ</w:t>
      </w:r>
      <w:r w:rsidRPr="00731042">
        <w:rPr>
          <w:rFonts w:asciiTheme="majorEastAsia" w:eastAsiaTheme="majorEastAsia" w:hAnsiTheme="majorEastAsia" w:hint="eastAsia"/>
        </w:rPr>
        <w:t>長会方式）</w:t>
      </w:r>
      <w:r>
        <w:rPr>
          <w:rFonts w:asciiTheme="majorEastAsia" w:eastAsiaTheme="majorEastAsia" w:hAnsiTheme="majorEastAsia" w:hint="eastAsia"/>
        </w:rPr>
        <w:t>を、要支援認定までの男性</w:t>
      </w:r>
      <w:r>
        <w:rPr>
          <w:rFonts w:asciiTheme="majorEastAsia" w:eastAsiaTheme="majorEastAsia" w:hAnsiTheme="majorEastAsia"/>
        </w:rPr>
        <w:t>、女性、要介護2認定までの男性、女性の順に</w:t>
      </w:r>
      <w:r>
        <w:rPr>
          <w:rFonts w:asciiTheme="majorEastAsia" w:eastAsiaTheme="majorEastAsia" w:hAnsiTheme="majorEastAsia" w:hint="eastAsia"/>
        </w:rPr>
        <w:t>読み上げます。</w:t>
      </w:r>
    </w:p>
    <w:p w14:paraId="5189C44C"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平成30年度は、81.63歳、82.59歳、83.32歳、85.88歳です。</w:t>
      </w:r>
    </w:p>
    <w:p w14:paraId="2D3C77E5"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令和元年度は、81.73歳、82.72歳、83.40歳、85.90歳です。</w:t>
      </w:r>
    </w:p>
    <w:p w14:paraId="03D04F55"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令和2年度は、81.84歳、82.85歳、83.55歳、86.11歳です。</w:t>
      </w:r>
    </w:p>
    <w:p w14:paraId="698019C3" w14:textId="77777777" w:rsidR="00420765" w:rsidRPr="001E7BAB" w:rsidRDefault="00420765" w:rsidP="00420765">
      <w:pPr>
        <w:rPr>
          <w:rFonts w:asciiTheme="majorEastAsia" w:eastAsiaTheme="majorEastAsia" w:hAnsiTheme="majorEastAsia"/>
        </w:rPr>
      </w:pPr>
      <w:r>
        <w:rPr>
          <w:rFonts w:asciiTheme="majorEastAsia" w:eastAsiaTheme="majorEastAsia" w:hAnsiTheme="majorEastAsia"/>
        </w:rPr>
        <w:t>令和3年度は、81.83歳、82.91歳、83.48歳、86.08歳です。</w:t>
      </w:r>
    </w:p>
    <w:p w14:paraId="72693C48" w14:textId="77777777" w:rsidR="00420765" w:rsidRPr="00063319" w:rsidRDefault="00420765" w:rsidP="00420765">
      <w:pPr>
        <w:rPr>
          <w:rFonts w:asciiTheme="majorEastAsia" w:eastAsiaTheme="majorEastAsia" w:hAnsiTheme="majorEastAsia"/>
        </w:rPr>
      </w:pPr>
      <w:r w:rsidRPr="00063319">
        <w:rPr>
          <w:rFonts w:asciiTheme="majorEastAsia" w:eastAsiaTheme="majorEastAsia" w:hAnsiTheme="majorEastAsia" w:hint="eastAsia"/>
        </w:rPr>
        <w:t>※65歳健康寿命（東京保健</w:t>
      </w:r>
      <w:r>
        <w:rPr>
          <w:rFonts w:asciiTheme="majorEastAsia" w:eastAsiaTheme="majorEastAsia" w:hAnsiTheme="majorEastAsia" w:hint="eastAsia"/>
        </w:rPr>
        <w:t>じょ</w:t>
      </w:r>
      <w:r w:rsidRPr="00063319">
        <w:rPr>
          <w:rFonts w:asciiTheme="majorEastAsia" w:eastAsiaTheme="majorEastAsia" w:hAnsiTheme="majorEastAsia" w:hint="eastAsia"/>
        </w:rPr>
        <w:t>長会方式）とは、65歳の人が要介護認定を受けるまでの状態を健康と考え、認定を受ける年齢を平均的に表したもの　[65歳健康寿命(歳)＝65歳＋65歳平均自立期間(年)]</w:t>
      </w:r>
    </w:p>
    <w:p w14:paraId="4A3A8C51" w14:textId="77777777" w:rsidR="00420765" w:rsidRPr="00063319" w:rsidRDefault="00420765" w:rsidP="00420765">
      <w:pPr>
        <w:rPr>
          <w:rFonts w:asciiTheme="majorEastAsia" w:eastAsiaTheme="majorEastAsia" w:hAnsiTheme="majorEastAsia"/>
        </w:rPr>
      </w:pPr>
      <w:r w:rsidRPr="00063319">
        <w:rPr>
          <w:rFonts w:asciiTheme="majorEastAsia" w:eastAsiaTheme="majorEastAsia" w:hAnsiTheme="majorEastAsia" w:hint="eastAsia"/>
        </w:rPr>
        <w:t>※要支援認定まで：要支援の認定を受けるまでの状態を健康と考えた場合</w:t>
      </w:r>
    </w:p>
    <w:p w14:paraId="4325EA80" w14:textId="77777777" w:rsidR="00420765" w:rsidRPr="00063319" w:rsidRDefault="00420765" w:rsidP="00420765">
      <w:pPr>
        <w:rPr>
          <w:rFonts w:asciiTheme="majorEastAsia" w:eastAsiaTheme="majorEastAsia" w:hAnsiTheme="majorEastAsia"/>
        </w:rPr>
      </w:pPr>
      <w:r w:rsidRPr="00063319">
        <w:rPr>
          <w:rFonts w:asciiTheme="majorEastAsia" w:eastAsiaTheme="majorEastAsia" w:hAnsiTheme="majorEastAsia" w:hint="eastAsia"/>
        </w:rPr>
        <w:t>※要介護２認定まで：要介護２の認定を受けるまでの状態を健康と考えた場合</w:t>
      </w:r>
    </w:p>
    <w:p w14:paraId="20A1F9A2" w14:textId="77777777" w:rsidR="00420765" w:rsidRDefault="00420765" w:rsidP="00420765">
      <w:pPr>
        <w:rPr>
          <w:rFonts w:asciiTheme="majorEastAsia" w:eastAsiaTheme="majorEastAsia" w:hAnsiTheme="majorEastAsia"/>
        </w:rPr>
      </w:pPr>
      <w:r w:rsidRPr="00063319">
        <w:rPr>
          <w:rFonts w:asciiTheme="majorEastAsia" w:eastAsiaTheme="majorEastAsia" w:hAnsiTheme="majorEastAsia" w:hint="eastAsia"/>
        </w:rPr>
        <w:t>【資料：世田谷区保健福祉総合事業概要（令和５年度版）】</w:t>
      </w:r>
    </w:p>
    <w:p w14:paraId="00F27A1F" w14:textId="77777777" w:rsidR="00420765" w:rsidRDefault="00420765" w:rsidP="00420765">
      <w:pPr>
        <w:rPr>
          <w:rFonts w:asciiTheme="majorEastAsia" w:eastAsiaTheme="majorEastAsia" w:hAnsiTheme="majorEastAsia"/>
        </w:rPr>
      </w:pPr>
    </w:p>
    <w:p w14:paraId="7143A890" w14:textId="77777777" w:rsidR="00420765" w:rsidRDefault="00420765" w:rsidP="00420765">
      <w:pPr>
        <w:rPr>
          <w:rFonts w:asciiTheme="majorEastAsia" w:eastAsiaTheme="majorEastAsia" w:hAnsiTheme="majorEastAsia"/>
          <w:lang w:val="x-none"/>
        </w:rPr>
      </w:pPr>
      <w:r w:rsidRPr="00063319">
        <w:rPr>
          <w:rFonts w:asciiTheme="majorEastAsia" w:eastAsiaTheme="majorEastAsia" w:hAnsiTheme="majorEastAsia" w:hint="eastAsia"/>
          <w:lang w:val="x-none"/>
        </w:rPr>
        <w:t>イ</w:t>
      </w:r>
      <w:r w:rsidRPr="00063319">
        <w:rPr>
          <w:rFonts w:asciiTheme="majorEastAsia" w:eastAsiaTheme="majorEastAsia" w:hAnsiTheme="majorEastAsia" w:hint="eastAsia"/>
          <w:color w:val="00B0F0"/>
          <w:lang w:val="x-none"/>
        </w:rPr>
        <w:t>、</w:t>
      </w:r>
      <w:r w:rsidRPr="00063319">
        <w:rPr>
          <w:rFonts w:asciiTheme="majorEastAsia" w:eastAsiaTheme="majorEastAsia" w:hAnsiTheme="majorEastAsia" w:hint="eastAsia"/>
          <w:lang w:val="x-none"/>
        </w:rPr>
        <w:t>介護保険要支援・要介護認定者数</w:t>
      </w:r>
    </w:p>
    <w:p w14:paraId="4BA68A15"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図表、</w:t>
      </w:r>
      <w:r w:rsidRPr="00063319">
        <w:rPr>
          <w:rFonts w:asciiTheme="majorEastAsia" w:eastAsiaTheme="majorEastAsia" w:hAnsiTheme="majorEastAsia" w:hint="eastAsia"/>
          <w:lang w:val="x-none"/>
        </w:rPr>
        <w:t>介護保険要支援・要介護認定者数</w:t>
      </w:r>
      <w:r>
        <w:rPr>
          <w:rFonts w:asciiTheme="majorEastAsia" w:eastAsiaTheme="majorEastAsia" w:hAnsiTheme="majorEastAsia" w:hint="eastAsia"/>
          <w:lang w:val="x-none"/>
        </w:rPr>
        <w:t>を、要支援1、要支援2、要介護1、要介護2、要介護3、要介護4、要介護5、合計の順に読み上げます。</w:t>
      </w:r>
    </w:p>
    <w:p w14:paraId="4F0C310D"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平成26年度は、5,385人、4,602人、7,148人、6,448人、4,890人、4,475人、4,154人、37,102人です。</w:t>
      </w:r>
    </w:p>
    <w:p w14:paraId="21C2AF5E"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平成27年度は、5,113人、4,604人、7,459人、6,682人、4,966人、4,621人、4,214人、37,659人です。</w:t>
      </w:r>
    </w:p>
    <w:p w14:paraId="44CE755A"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平成28年度は、4,882人、4,541人、7,693人、6,775人、5,189人、4,788人、4,169人、38,037人です。</w:t>
      </w:r>
    </w:p>
    <w:p w14:paraId="3F78CD1F"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平成29年度は、5,316人、4,935人、7,811人、6,768人、5,296人、4,819人、4,113人、39,058人です。</w:t>
      </w:r>
    </w:p>
    <w:p w14:paraId="1861E66C"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平成30年度は、5,075人、5,351人、7,341人、7,462人、5,231人、4,912人、4,139人、39,511人です。</w:t>
      </w:r>
    </w:p>
    <w:p w14:paraId="7ED16DA2"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令和元年度は、5,356人、5,773人、7,006人、7,721人、5,376人、4,924人、4,109人、40,265人です。</w:t>
      </w:r>
    </w:p>
    <w:p w14:paraId="4367ED17"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令和2年度は、5,305人、5,624人、7,364人、7,806人、5,521人、5,080人、4,126人、40,826人です。</w:t>
      </w:r>
    </w:p>
    <w:p w14:paraId="04FF7455"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令和3年度は、5,342人、5,600人、8,048人、7,702人、5,736人、5,340人、3,939人、41,707人です。</w:t>
      </w:r>
    </w:p>
    <w:p w14:paraId="571EA6B6"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令和4年度は、5,180人、5,453人、8,302人、7,672人、5,857人、5,492人、4,002人、41,958人です。</w:t>
      </w:r>
    </w:p>
    <w:p w14:paraId="4DEE790C" w14:textId="77777777" w:rsidR="00420765" w:rsidRPr="00063319" w:rsidRDefault="00420765" w:rsidP="00420765">
      <w:pPr>
        <w:rPr>
          <w:rFonts w:asciiTheme="majorEastAsia" w:eastAsiaTheme="majorEastAsia" w:hAnsiTheme="majorEastAsia"/>
        </w:rPr>
      </w:pPr>
      <w:r w:rsidRPr="00063319">
        <w:rPr>
          <w:rFonts w:asciiTheme="majorEastAsia" w:eastAsiaTheme="majorEastAsia" w:hAnsiTheme="majorEastAsia" w:hint="eastAsia"/>
        </w:rPr>
        <w:t>※第２号被保険者を含む</w:t>
      </w:r>
    </w:p>
    <w:p w14:paraId="50A68E89" w14:textId="77777777" w:rsidR="00420765" w:rsidRPr="00063319" w:rsidRDefault="00420765" w:rsidP="00420765">
      <w:pPr>
        <w:rPr>
          <w:rFonts w:asciiTheme="majorEastAsia" w:eastAsiaTheme="majorEastAsia" w:hAnsiTheme="majorEastAsia"/>
        </w:rPr>
      </w:pPr>
      <w:r w:rsidRPr="00063319">
        <w:rPr>
          <w:rFonts w:asciiTheme="majorEastAsia" w:eastAsiaTheme="majorEastAsia" w:hAnsiTheme="majorEastAsia" w:hint="eastAsia"/>
        </w:rPr>
        <w:t>※各年度末現在</w:t>
      </w:r>
    </w:p>
    <w:p w14:paraId="20B6FB0F" w14:textId="77777777" w:rsidR="00420765" w:rsidRDefault="00420765" w:rsidP="00420765">
      <w:pPr>
        <w:rPr>
          <w:rFonts w:asciiTheme="majorEastAsia" w:eastAsiaTheme="majorEastAsia" w:hAnsiTheme="majorEastAsia"/>
        </w:rPr>
      </w:pPr>
      <w:r w:rsidRPr="00063319">
        <w:rPr>
          <w:rFonts w:asciiTheme="majorEastAsia" w:eastAsiaTheme="majorEastAsia" w:hAnsiTheme="majorEastAsia" w:hint="eastAsia"/>
        </w:rPr>
        <w:t>【資料：世田谷区保健福祉総合事業概要（令和5年度版）】</w:t>
      </w:r>
    </w:p>
    <w:p w14:paraId="26CA2766"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34562954" w14:textId="77777777" w:rsidR="00420765" w:rsidRPr="005B192D"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6149504" behindDoc="0" locked="0" layoutInCell="1" allowOverlap="1" wp14:anchorId="77D0B4BF" wp14:editId="1CB307B6">
            <wp:simplePos x="0" y="0"/>
            <wp:positionH relativeFrom="page">
              <wp:posOffset>6301740</wp:posOffset>
            </wp:positionH>
            <wp:positionV relativeFrom="page">
              <wp:posOffset>9433560</wp:posOffset>
            </wp:positionV>
            <wp:extent cx="716280" cy="716280"/>
            <wp:effectExtent l="0" t="0" r="7620" b="7620"/>
            <wp:wrapNone/>
            <wp:docPr id="729069985" name="JAVISCODE02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69985" name="JAVISCODE022-425"/>
                    <pic:cNvPicPr/>
                  </pic:nvPicPr>
                  <pic:blipFill>
                    <a:blip r:embed="rId5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5B192D">
        <w:rPr>
          <w:rFonts w:asciiTheme="majorEastAsia" w:eastAsiaTheme="majorEastAsia" w:hAnsiTheme="majorEastAsia" w:hint="eastAsia"/>
          <w:color w:val="00B0F0"/>
        </w:rPr>
        <w:t>145ページ</w:t>
      </w:r>
    </w:p>
    <w:p w14:paraId="687C5AF9" w14:textId="77777777" w:rsidR="00420765" w:rsidRDefault="00420765" w:rsidP="00420765">
      <w:pPr>
        <w:rPr>
          <w:rFonts w:asciiTheme="majorEastAsia" w:eastAsiaTheme="majorEastAsia" w:hAnsiTheme="majorEastAsia"/>
        </w:rPr>
      </w:pPr>
    </w:p>
    <w:p w14:paraId="05BAEC09"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ウ</w:t>
      </w:r>
      <w:r w:rsidRPr="005B192D">
        <w:rPr>
          <w:rFonts w:asciiTheme="majorEastAsia" w:eastAsiaTheme="majorEastAsia" w:hAnsiTheme="majorEastAsia" w:hint="eastAsia"/>
          <w:color w:val="00B0F0"/>
        </w:rPr>
        <w:t>、</w:t>
      </w:r>
      <w:r w:rsidRPr="005B192D">
        <w:rPr>
          <w:rFonts w:asciiTheme="majorEastAsia" w:eastAsiaTheme="majorEastAsia" w:hAnsiTheme="majorEastAsia" w:hint="eastAsia"/>
        </w:rPr>
        <w:t>高齢者人口の将来推計</w:t>
      </w:r>
    </w:p>
    <w:p w14:paraId="6EFDC61F"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5B192D">
        <w:rPr>
          <w:rFonts w:asciiTheme="majorEastAsia" w:eastAsiaTheme="majorEastAsia" w:hAnsiTheme="majorEastAsia" w:hint="eastAsia"/>
        </w:rPr>
        <w:t>高齢者人口の将来推計</w:t>
      </w:r>
      <w:r>
        <w:rPr>
          <w:rFonts w:asciiTheme="majorEastAsia" w:eastAsiaTheme="majorEastAsia" w:hAnsiTheme="majorEastAsia" w:hint="eastAsia"/>
        </w:rPr>
        <w:t>を前期高齢者（65から74歳）、後期高齢者（75歳以上）、高齢化率（65歳以上）の順に読み上げます。</w:t>
      </w:r>
    </w:p>
    <w:p w14:paraId="18A67D96"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令和5年、2023年（実績値）は、83,844人、102,890人、20.4％です。</w:t>
      </w:r>
    </w:p>
    <w:p w14:paraId="462CB3BE"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令和10年、2028年(推計値)</w:t>
      </w:r>
      <w:r w:rsidRPr="00C36413">
        <w:rPr>
          <w:rFonts w:asciiTheme="majorEastAsia" w:eastAsiaTheme="majorEastAsia" w:hAnsiTheme="majorEastAsia"/>
        </w:rPr>
        <w:t xml:space="preserve"> </w:t>
      </w:r>
      <w:r>
        <w:rPr>
          <w:rFonts w:asciiTheme="majorEastAsia" w:eastAsiaTheme="majorEastAsia" w:hAnsiTheme="majorEastAsia"/>
        </w:rPr>
        <w:t>は、84,909人、111,010人、21.3％です。</w:t>
      </w:r>
    </w:p>
    <w:p w14:paraId="3BF8481B"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令和15年、2033年(推計値)</w:t>
      </w:r>
      <w:r w:rsidRPr="00C36413">
        <w:rPr>
          <w:rFonts w:asciiTheme="majorEastAsia" w:eastAsiaTheme="majorEastAsia" w:hAnsiTheme="majorEastAsia"/>
        </w:rPr>
        <w:t xml:space="preserve"> </w:t>
      </w:r>
      <w:r>
        <w:rPr>
          <w:rFonts w:asciiTheme="majorEastAsia" w:eastAsiaTheme="majorEastAsia" w:hAnsiTheme="majorEastAsia"/>
        </w:rPr>
        <w:t>は、103,645人、109,794人、23.0％です。</w:t>
      </w:r>
    </w:p>
    <w:p w14:paraId="3EF3039C"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令和20年、2038年(推計値)</w:t>
      </w:r>
      <w:r w:rsidRPr="00C36413">
        <w:rPr>
          <w:rFonts w:asciiTheme="majorEastAsia" w:eastAsiaTheme="majorEastAsia" w:hAnsiTheme="majorEastAsia"/>
        </w:rPr>
        <w:t xml:space="preserve"> </w:t>
      </w:r>
      <w:r>
        <w:rPr>
          <w:rFonts w:asciiTheme="majorEastAsia" w:eastAsiaTheme="majorEastAsia" w:hAnsiTheme="majorEastAsia"/>
        </w:rPr>
        <w:t>は、120,839人、114,202人、25.1％です。</w:t>
      </w:r>
    </w:p>
    <w:p w14:paraId="0BDE3C4F"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令和25年、2043年(推計値)</w:t>
      </w:r>
      <w:r w:rsidRPr="00C36413">
        <w:rPr>
          <w:rFonts w:asciiTheme="majorEastAsia" w:eastAsiaTheme="majorEastAsia" w:hAnsiTheme="majorEastAsia"/>
        </w:rPr>
        <w:t xml:space="preserve"> </w:t>
      </w:r>
      <w:r>
        <w:rPr>
          <w:rFonts w:asciiTheme="majorEastAsia" w:eastAsiaTheme="majorEastAsia" w:hAnsiTheme="majorEastAsia"/>
        </w:rPr>
        <w:t>は、127,380人、126,393人、27.1％です。</w:t>
      </w:r>
    </w:p>
    <w:p w14:paraId="67BC64DC"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令和30年、2048年(推計値)</w:t>
      </w:r>
      <w:r w:rsidRPr="00C36413">
        <w:rPr>
          <w:rFonts w:asciiTheme="majorEastAsia" w:eastAsiaTheme="majorEastAsia" w:hAnsiTheme="majorEastAsia"/>
        </w:rPr>
        <w:t xml:space="preserve"> </w:t>
      </w:r>
      <w:r>
        <w:rPr>
          <w:rFonts w:asciiTheme="majorEastAsia" w:eastAsiaTheme="majorEastAsia" w:hAnsiTheme="majorEastAsia"/>
        </w:rPr>
        <w:t>は、120,013人、142,698人、28.2％です。</w:t>
      </w:r>
    </w:p>
    <w:p w14:paraId="417634AC"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【資料：将来人口推計（令和５年８月９日更新）】</w:t>
      </w:r>
    </w:p>
    <w:p w14:paraId="6ECF81C6" w14:textId="77777777" w:rsidR="00420765" w:rsidRDefault="00420765" w:rsidP="00420765">
      <w:pPr>
        <w:rPr>
          <w:rFonts w:asciiTheme="majorEastAsia" w:eastAsiaTheme="majorEastAsia" w:hAnsiTheme="majorEastAsia"/>
        </w:rPr>
      </w:pPr>
    </w:p>
    <w:p w14:paraId="29B27A39" w14:textId="77777777" w:rsidR="00420765" w:rsidRDefault="00420765" w:rsidP="00420765">
      <w:pPr>
        <w:rPr>
          <w:rFonts w:asciiTheme="majorEastAsia" w:eastAsiaTheme="majorEastAsia" w:hAnsiTheme="majorEastAsia"/>
          <w:lang w:val="x-none"/>
        </w:rPr>
      </w:pPr>
      <w:r w:rsidRPr="005B192D">
        <w:rPr>
          <w:rFonts w:asciiTheme="majorEastAsia" w:eastAsiaTheme="majorEastAsia" w:hAnsiTheme="majorEastAsia" w:hint="eastAsia"/>
          <w:lang w:val="x-none"/>
        </w:rPr>
        <w:t>エ</w:t>
      </w:r>
      <w:r w:rsidRPr="005B192D">
        <w:rPr>
          <w:rFonts w:asciiTheme="majorEastAsia" w:eastAsiaTheme="majorEastAsia" w:hAnsiTheme="majorEastAsia" w:hint="eastAsia"/>
          <w:color w:val="00B0F0"/>
          <w:lang w:val="x-none"/>
        </w:rPr>
        <w:t>、</w:t>
      </w:r>
      <w:r w:rsidRPr="005B192D">
        <w:rPr>
          <w:rFonts w:asciiTheme="majorEastAsia" w:eastAsiaTheme="majorEastAsia" w:hAnsiTheme="majorEastAsia" w:hint="eastAsia"/>
          <w:lang w:val="x-none"/>
        </w:rPr>
        <w:t>世田谷区の高齢者の世帯状況の現状と将来推計</w:t>
      </w:r>
    </w:p>
    <w:p w14:paraId="3F07A8C2"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図表、</w:t>
      </w:r>
      <w:r w:rsidRPr="005B192D">
        <w:rPr>
          <w:rFonts w:asciiTheme="majorEastAsia" w:eastAsiaTheme="majorEastAsia" w:hAnsiTheme="majorEastAsia" w:hint="eastAsia"/>
          <w:lang w:val="x-none"/>
        </w:rPr>
        <w:t>世田谷区の高齢者の世帯状況の現状と将来推計（各年４月１日）</w:t>
      </w:r>
      <w:r>
        <w:rPr>
          <w:rFonts w:asciiTheme="majorEastAsia" w:eastAsiaTheme="majorEastAsia" w:hAnsiTheme="majorEastAsia" w:hint="eastAsia"/>
          <w:lang w:val="x-none"/>
        </w:rPr>
        <w:t>を単身世帯人口、高齢者のみ世帯人口、その他の世帯人口、合計の順に読み上げます。</w:t>
      </w:r>
    </w:p>
    <w:p w14:paraId="23E20254"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平成27年は、54,000世帯、65,000世帯、56,000世帯、175,000世帯です。</w:t>
      </w:r>
    </w:p>
    <w:p w14:paraId="308020EA"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令和2年は、61</w:t>
      </w:r>
      <w:r>
        <w:rPr>
          <w:rFonts w:asciiTheme="majorEastAsia" w:eastAsiaTheme="majorEastAsia" w:hAnsiTheme="majorEastAsia" w:hint="eastAsia"/>
          <w:lang w:val="x-none"/>
        </w:rPr>
        <w:t>,000</w:t>
      </w:r>
      <w:r>
        <w:rPr>
          <w:rFonts w:asciiTheme="majorEastAsia" w:eastAsiaTheme="majorEastAsia" w:hAnsiTheme="majorEastAsia"/>
          <w:lang w:val="x-none"/>
        </w:rPr>
        <w:t>世帯、69</w:t>
      </w:r>
      <w:r>
        <w:rPr>
          <w:rFonts w:asciiTheme="majorEastAsia" w:eastAsiaTheme="majorEastAsia" w:hAnsiTheme="majorEastAsia" w:hint="eastAsia"/>
          <w:lang w:val="x-none"/>
        </w:rPr>
        <w:t>,000</w:t>
      </w:r>
      <w:r>
        <w:rPr>
          <w:rFonts w:asciiTheme="majorEastAsia" w:eastAsiaTheme="majorEastAsia" w:hAnsiTheme="majorEastAsia"/>
          <w:lang w:val="x-none"/>
        </w:rPr>
        <w:t>世帯、54</w:t>
      </w:r>
      <w:r>
        <w:rPr>
          <w:rFonts w:asciiTheme="majorEastAsia" w:eastAsiaTheme="majorEastAsia" w:hAnsiTheme="majorEastAsia" w:hint="eastAsia"/>
          <w:lang w:val="x-none"/>
        </w:rPr>
        <w:t>,000</w:t>
      </w:r>
      <w:r>
        <w:rPr>
          <w:rFonts w:asciiTheme="majorEastAsia" w:eastAsiaTheme="majorEastAsia" w:hAnsiTheme="majorEastAsia"/>
          <w:lang w:val="x-none"/>
        </w:rPr>
        <w:t>世帯、185</w:t>
      </w:r>
      <w:r>
        <w:rPr>
          <w:rFonts w:asciiTheme="majorEastAsia" w:eastAsiaTheme="majorEastAsia" w:hAnsiTheme="majorEastAsia" w:hint="eastAsia"/>
          <w:lang w:val="x-none"/>
        </w:rPr>
        <w:t>,000</w:t>
      </w:r>
      <w:r>
        <w:rPr>
          <w:rFonts w:asciiTheme="majorEastAsia" w:eastAsiaTheme="majorEastAsia" w:hAnsiTheme="majorEastAsia"/>
          <w:lang w:val="x-none"/>
        </w:rPr>
        <w:t>世帯です。</w:t>
      </w:r>
    </w:p>
    <w:p w14:paraId="3E7B8707"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令和4年は、63</w:t>
      </w:r>
      <w:r>
        <w:rPr>
          <w:rFonts w:asciiTheme="majorEastAsia" w:eastAsiaTheme="majorEastAsia" w:hAnsiTheme="majorEastAsia" w:hint="eastAsia"/>
          <w:lang w:val="x-none"/>
        </w:rPr>
        <w:t>,000</w:t>
      </w:r>
      <w:r>
        <w:rPr>
          <w:rFonts w:asciiTheme="majorEastAsia" w:eastAsiaTheme="majorEastAsia" w:hAnsiTheme="majorEastAsia"/>
          <w:lang w:val="x-none"/>
        </w:rPr>
        <w:t>世帯、71</w:t>
      </w:r>
      <w:r>
        <w:rPr>
          <w:rFonts w:asciiTheme="majorEastAsia" w:eastAsiaTheme="majorEastAsia" w:hAnsiTheme="majorEastAsia" w:hint="eastAsia"/>
          <w:lang w:val="x-none"/>
        </w:rPr>
        <w:t>,000</w:t>
      </w:r>
      <w:r>
        <w:rPr>
          <w:rFonts w:asciiTheme="majorEastAsia" w:eastAsiaTheme="majorEastAsia" w:hAnsiTheme="majorEastAsia"/>
          <w:lang w:val="x-none"/>
        </w:rPr>
        <w:t>世帯、53</w:t>
      </w:r>
      <w:r>
        <w:rPr>
          <w:rFonts w:asciiTheme="majorEastAsia" w:eastAsiaTheme="majorEastAsia" w:hAnsiTheme="majorEastAsia" w:hint="eastAsia"/>
          <w:lang w:val="x-none"/>
        </w:rPr>
        <w:t>,000</w:t>
      </w:r>
      <w:r>
        <w:rPr>
          <w:rFonts w:asciiTheme="majorEastAsia" w:eastAsiaTheme="majorEastAsia" w:hAnsiTheme="majorEastAsia"/>
          <w:lang w:val="x-none"/>
        </w:rPr>
        <w:t>世帯、186</w:t>
      </w:r>
      <w:r>
        <w:rPr>
          <w:rFonts w:asciiTheme="majorEastAsia" w:eastAsiaTheme="majorEastAsia" w:hAnsiTheme="majorEastAsia" w:hint="eastAsia"/>
          <w:lang w:val="x-none"/>
        </w:rPr>
        <w:t>,000</w:t>
      </w:r>
      <w:r>
        <w:rPr>
          <w:rFonts w:asciiTheme="majorEastAsia" w:eastAsiaTheme="majorEastAsia" w:hAnsiTheme="majorEastAsia"/>
          <w:lang w:val="x-none"/>
        </w:rPr>
        <w:t>世帯です。</w:t>
      </w:r>
    </w:p>
    <w:p w14:paraId="23F7DF1A"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令和7年は、66</w:t>
      </w:r>
      <w:r>
        <w:rPr>
          <w:rFonts w:asciiTheme="majorEastAsia" w:eastAsiaTheme="majorEastAsia" w:hAnsiTheme="majorEastAsia" w:hint="eastAsia"/>
          <w:lang w:val="x-none"/>
        </w:rPr>
        <w:t>,000</w:t>
      </w:r>
      <w:r>
        <w:rPr>
          <w:rFonts w:asciiTheme="majorEastAsia" w:eastAsiaTheme="majorEastAsia" w:hAnsiTheme="majorEastAsia"/>
          <w:lang w:val="x-none"/>
        </w:rPr>
        <w:t>世帯、73</w:t>
      </w:r>
      <w:r>
        <w:rPr>
          <w:rFonts w:asciiTheme="majorEastAsia" w:eastAsiaTheme="majorEastAsia" w:hAnsiTheme="majorEastAsia" w:hint="eastAsia"/>
          <w:lang w:val="x-none"/>
        </w:rPr>
        <w:t>,000</w:t>
      </w:r>
      <w:r>
        <w:rPr>
          <w:rFonts w:asciiTheme="majorEastAsia" w:eastAsiaTheme="majorEastAsia" w:hAnsiTheme="majorEastAsia"/>
          <w:lang w:val="x-none"/>
        </w:rPr>
        <w:t>世帯、51</w:t>
      </w:r>
      <w:r>
        <w:rPr>
          <w:rFonts w:asciiTheme="majorEastAsia" w:eastAsiaTheme="majorEastAsia" w:hAnsiTheme="majorEastAsia" w:hint="eastAsia"/>
          <w:lang w:val="x-none"/>
        </w:rPr>
        <w:t>,000</w:t>
      </w:r>
      <w:r>
        <w:rPr>
          <w:rFonts w:asciiTheme="majorEastAsia" w:eastAsiaTheme="majorEastAsia" w:hAnsiTheme="majorEastAsia"/>
          <w:lang w:val="x-none"/>
        </w:rPr>
        <w:t>世帯、191</w:t>
      </w:r>
      <w:r>
        <w:rPr>
          <w:rFonts w:asciiTheme="majorEastAsia" w:eastAsiaTheme="majorEastAsia" w:hAnsiTheme="majorEastAsia" w:hint="eastAsia"/>
          <w:lang w:val="x-none"/>
        </w:rPr>
        <w:t>,000</w:t>
      </w:r>
      <w:r>
        <w:rPr>
          <w:rFonts w:asciiTheme="majorEastAsia" w:eastAsiaTheme="majorEastAsia" w:hAnsiTheme="majorEastAsia"/>
          <w:lang w:val="x-none"/>
        </w:rPr>
        <w:t>世帯です。</w:t>
      </w:r>
    </w:p>
    <w:p w14:paraId="7736ADD3"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令和12年は、74</w:t>
      </w:r>
      <w:r>
        <w:rPr>
          <w:rFonts w:asciiTheme="majorEastAsia" w:eastAsiaTheme="majorEastAsia" w:hAnsiTheme="majorEastAsia" w:hint="eastAsia"/>
          <w:lang w:val="x-none"/>
        </w:rPr>
        <w:t>,000</w:t>
      </w:r>
      <w:r>
        <w:rPr>
          <w:rFonts w:asciiTheme="majorEastAsia" w:eastAsiaTheme="majorEastAsia" w:hAnsiTheme="majorEastAsia"/>
          <w:lang w:val="x-none"/>
        </w:rPr>
        <w:t>世帯、80</w:t>
      </w:r>
      <w:r>
        <w:rPr>
          <w:rFonts w:asciiTheme="majorEastAsia" w:eastAsiaTheme="majorEastAsia" w:hAnsiTheme="majorEastAsia" w:hint="eastAsia"/>
          <w:lang w:val="x-none"/>
        </w:rPr>
        <w:t>,000</w:t>
      </w:r>
      <w:r>
        <w:rPr>
          <w:rFonts w:asciiTheme="majorEastAsia" w:eastAsiaTheme="majorEastAsia" w:hAnsiTheme="majorEastAsia"/>
          <w:lang w:val="x-none"/>
        </w:rPr>
        <w:t>世帯、49</w:t>
      </w:r>
      <w:r>
        <w:rPr>
          <w:rFonts w:asciiTheme="majorEastAsia" w:eastAsiaTheme="majorEastAsia" w:hAnsiTheme="majorEastAsia" w:hint="eastAsia"/>
          <w:lang w:val="x-none"/>
        </w:rPr>
        <w:t>,000</w:t>
      </w:r>
      <w:r>
        <w:rPr>
          <w:rFonts w:asciiTheme="majorEastAsia" w:eastAsiaTheme="majorEastAsia" w:hAnsiTheme="majorEastAsia"/>
          <w:lang w:val="x-none"/>
        </w:rPr>
        <w:t>世帯、204</w:t>
      </w:r>
      <w:r>
        <w:rPr>
          <w:rFonts w:asciiTheme="majorEastAsia" w:eastAsiaTheme="majorEastAsia" w:hAnsiTheme="majorEastAsia" w:hint="eastAsia"/>
          <w:lang w:val="x-none"/>
        </w:rPr>
        <w:t>,000</w:t>
      </w:r>
      <w:r>
        <w:rPr>
          <w:rFonts w:asciiTheme="majorEastAsia" w:eastAsiaTheme="majorEastAsia" w:hAnsiTheme="majorEastAsia"/>
          <w:lang w:val="x-none"/>
        </w:rPr>
        <w:t>世帯です。</w:t>
      </w:r>
    </w:p>
    <w:p w14:paraId="07B77F80"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令和17年は、86</w:t>
      </w:r>
      <w:r>
        <w:rPr>
          <w:rFonts w:asciiTheme="majorEastAsia" w:eastAsiaTheme="majorEastAsia" w:hAnsiTheme="majorEastAsia" w:hint="eastAsia"/>
          <w:lang w:val="x-none"/>
        </w:rPr>
        <w:t>,000</w:t>
      </w:r>
      <w:r>
        <w:rPr>
          <w:rFonts w:asciiTheme="majorEastAsia" w:eastAsiaTheme="majorEastAsia" w:hAnsiTheme="majorEastAsia"/>
          <w:lang w:val="x-none"/>
        </w:rPr>
        <w:t>世帯、90</w:t>
      </w:r>
      <w:r>
        <w:rPr>
          <w:rFonts w:asciiTheme="majorEastAsia" w:eastAsiaTheme="majorEastAsia" w:hAnsiTheme="majorEastAsia" w:hint="eastAsia"/>
          <w:lang w:val="x-none"/>
        </w:rPr>
        <w:t>,000</w:t>
      </w:r>
      <w:r>
        <w:rPr>
          <w:rFonts w:asciiTheme="majorEastAsia" w:eastAsiaTheme="majorEastAsia" w:hAnsiTheme="majorEastAsia"/>
          <w:lang w:val="x-none"/>
        </w:rPr>
        <w:t>世帯、48</w:t>
      </w:r>
      <w:r>
        <w:rPr>
          <w:rFonts w:asciiTheme="majorEastAsia" w:eastAsiaTheme="majorEastAsia" w:hAnsiTheme="majorEastAsia" w:hint="eastAsia"/>
          <w:lang w:val="x-none"/>
        </w:rPr>
        <w:t>,000</w:t>
      </w:r>
      <w:r>
        <w:rPr>
          <w:rFonts w:asciiTheme="majorEastAsia" w:eastAsiaTheme="majorEastAsia" w:hAnsiTheme="majorEastAsia"/>
          <w:lang w:val="x-none"/>
        </w:rPr>
        <w:t>世帯、224</w:t>
      </w:r>
      <w:r>
        <w:rPr>
          <w:rFonts w:asciiTheme="majorEastAsia" w:eastAsiaTheme="majorEastAsia" w:hAnsiTheme="majorEastAsia" w:hint="eastAsia"/>
          <w:lang w:val="x-none"/>
        </w:rPr>
        <w:t>,000</w:t>
      </w:r>
      <w:r>
        <w:rPr>
          <w:rFonts w:asciiTheme="majorEastAsia" w:eastAsiaTheme="majorEastAsia" w:hAnsiTheme="majorEastAsia"/>
          <w:lang w:val="x-none"/>
        </w:rPr>
        <w:t>世帯です。</w:t>
      </w:r>
    </w:p>
    <w:p w14:paraId="25A3111E" w14:textId="77777777" w:rsidR="00420765" w:rsidRPr="002078F3"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令和22年は、98</w:t>
      </w:r>
      <w:r>
        <w:rPr>
          <w:rFonts w:asciiTheme="majorEastAsia" w:eastAsiaTheme="majorEastAsia" w:hAnsiTheme="majorEastAsia" w:hint="eastAsia"/>
          <w:lang w:val="x-none"/>
        </w:rPr>
        <w:t>,000</w:t>
      </w:r>
      <w:r>
        <w:rPr>
          <w:rFonts w:asciiTheme="majorEastAsia" w:eastAsiaTheme="majorEastAsia" w:hAnsiTheme="majorEastAsia"/>
          <w:lang w:val="x-none"/>
        </w:rPr>
        <w:t>世帯、101</w:t>
      </w:r>
      <w:r>
        <w:rPr>
          <w:rFonts w:asciiTheme="majorEastAsia" w:eastAsiaTheme="majorEastAsia" w:hAnsiTheme="majorEastAsia" w:hint="eastAsia"/>
          <w:lang w:val="x-none"/>
        </w:rPr>
        <w:t>,000</w:t>
      </w:r>
      <w:r>
        <w:rPr>
          <w:rFonts w:asciiTheme="majorEastAsia" w:eastAsiaTheme="majorEastAsia" w:hAnsiTheme="majorEastAsia"/>
          <w:lang w:val="x-none"/>
        </w:rPr>
        <w:t>世帯、46</w:t>
      </w:r>
      <w:r>
        <w:rPr>
          <w:rFonts w:asciiTheme="majorEastAsia" w:eastAsiaTheme="majorEastAsia" w:hAnsiTheme="majorEastAsia" w:hint="eastAsia"/>
          <w:lang w:val="x-none"/>
        </w:rPr>
        <w:t>,000</w:t>
      </w:r>
      <w:r>
        <w:rPr>
          <w:rFonts w:asciiTheme="majorEastAsia" w:eastAsiaTheme="majorEastAsia" w:hAnsiTheme="majorEastAsia"/>
          <w:lang w:val="x-none"/>
        </w:rPr>
        <w:t>世帯、246</w:t>
      </w:r>
      <w:r>
        <w:rPr>
          <w:rFonts w:asciiTheme="majorEastAsia" w:eastAsiaTheme="majorEastAsia" w:hAnsiTheme="majorEastAsia" w:hint="eastAsia"/>
          <w:lang w:val="x-none"/>
        </w:rPr>
        <w:t>,000</w:t>
      </w:r>
      <w:r>
        <w:rPr>
          <w:rFonts w:asciiTheme="majorEastAsia" w:eastAsiaTheme="majorEastAsia" w:hAnsiTheme="majorEastAsia"/>
          <w:lang w:val="x-none"/>
        </w:rPr>
        <w:t>世帯です。</w:t>
      </w:r>
    </w:p>
    <w:p w14:paraId="7BD4678A"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【資料：第１回高齢者福祉・介護保険部会（令和５年２月８日）】</w:t>
      </w:r>
    </w:p>
    <w:p w14:paraId="1E950974" w14:textId="77777777" w:rsidR="00420765" w:rsidRDefault="00420765" w:rsidP="00420765">
      <w:pPr>
        <w:rPr>
          <w:rFonts w:asciiTheme="majorEastAsia" w:eastAsiaTheme="majorEastAsia" w:hAnsiTheme="majorEastAsia"/>
        </w:rPr>
      </w:pPr>
    </w:p>
    <w:p w14:paraId="56986568"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hint="eastAsia"/>
          <w:color w:val="00B0F0"/>
        </w:rPr>
        <w:t>以下は、次のページの内容です。</w:t>
      </w:r>
    </w:p>
    <w:p w14:paraId="2F771E73" w14:textId="77777777" w:rsidR="00420765" w:rsidRPr="005B192D" w:rsidRDefault="00420765" w:rsidP="00420765">
      <w:pPr>
        <w:widowControl/>
        <w:jc w:val="left"/>
        <w:rPr>
          <w:rFonts w:asciiTheme="majorEastAsia" w:eastAsiaTheme="majorEastAsia" w:hAnsiTheme="majorEastAsia"/>
          <w:color w:val="00B0F0"/>
        </w:rPr>
      </w:pPr>
      <w:r w:rsidRPr="005B192D">
        <w:rPr>
          <w:rFonts w:asciiTheme="majorEastAsia" w:eastAsiaTheme="majorEastAsia" w:hAnsiTheme="majorEastAsia" w:hint="eastAsia"/>
          <w:color w:val="00B0F0"/>
        </w:rPr>
        <w:t>146ページ</w:t>
      </w:r>
    </w:p>
    <w:p w14:paraId="07D7E930" w14:textId="77777777" w:rsidR="00420765" w:rsidRDefault="00420765" w:rsidP="00420765">
      <w:pPr>
        <w:rPr>
          <w:rFonts w:asciiTheme="majorEastAsia" w:eastAsiaTheme="majorEastAsia" w:hAnsiTheme="majorEastAsia"/>
        </w:rPr>
      </w:pPr>
    </w:p>
    <w:p w14:paraId="01198DE3" w14:textId="77777777" w:rsidR="00420765" w:rsidRDefault="00420765" w:rsidP="00420765">
      <w:pPr>
        <w:rPr>
          <w:rFonts w:asciiTheme="majorEastAsia" w:eastAsiaTheme="majorEastAsia" w:hAnsiTheme="majorEastAsia"/>
          <w:lang w:val="x-none"/>
        </w:rPr>
      </w:pPr>
      <w:r w:rsidRPr="005B192D">
        <w:rPr>
          <w:rFonts w:asciiTheme="majorEastAsia" w:eastAsiaTheme="majorEastAsia" w:hAnsiTheme="majorEastAsia" w:hint="eastAsia"/>
          <w:lang w:val="x-none"/>
        </w:rPr>
        <w:t>オ</w:t>
      </w:r>
      <w:r w:rsidRPr="005B192D">
        <w:rPr>
          <w:rFonts w:asciiTheme="majorEastAsia" w:eastAsiaTheme="majorEastAsia" w:hAnsiTheme="majorEastAsia" w:hint="eastAsia"/>
          <w:color w:val="00B0F0"/>
          <w:lang w:val="x-none"/>
        </w:rPr>
        <w:t>、</w:t>
      </w:r>
      <w:r w:rsidRPr="005B192D">
        <w:rPr>
          <w:rFonts w:asciiTheme="majorEastAsia" w:eastAsiaTheme="majorEastAsia" w:hAnsiTheme="majorEastAsia" w:hint="eastAsia"/>
          <w:lang w:val="x-none"/>
        </w:rPr>
        <w:t>認知症高齢者の将来推計</w:t>
      </w:r>
    </w:p>
    <w:p w14:paraId="4C6500D3"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図表、</w:t>
      </w:r>
      <w:r w:rsidRPr="005B192D">
        <w:rPr>
          <w:rFonts w:asciiTheme="majorEastAsia" w:eastAsiaTheme="majorEastAsia" w:hAnsiTheme="majorEastAsia" w:hint="eastAsia"/>
          <w:lang w:val="x-none"/>
        </w:rPr>
        <w:t>認知症高齢者の人口将来推計</w:t>
      </w:r>
      <w:r>
        <w:rPr>
          <w:rFonts w:asciiTheme="majorEastAsia" w:eastAsiaTheme="majorEastAsia" w:hAnsiTheme="majorEastAsia" w:hint="eastAsia"/>
          <w:lang w:val="x-none"/>
        </w:rPr>
        <w:t>を、</w:t>
      </w:r>
      <w:r w:rsidRPr="002078F3">
        <w:rPr>
          <w:rFonts w:asciiTheme="majorEastAsia" w:eastAsiaTheme="majorEastAsia" w:hAnsiTheme="majorEastAsia" w:hint="eastAsia"/>
          <w:lang w:val="x-none"/>
        </w:rPr>
        <w:t>世田谷区の要介護認定者のうち、認知症の日常生活自立度の判定がⅡ以上の認知症高齢者数</w:t>
      </w:r>
      <w:r>
        <w:rPr>
          <w:rFonts w:asciiTheme="majorEastAsia" w:eastAsiaTheme="majorEastAsia" w:hAnsiTheme="majorEastAsia" w:hint="eastAsia"/>
          <w:lang w:val="x-none"/>
        </w:rPr>
        <w:t>、</w:t>
      </w:r>
      <w:r w:rsidRPr="002078F3">
        <w:rPr>
          <w:rFonts w:asciiTheme="majorEastAsia" w:eastAsiaTheme="majorEastAsia" w:hAnsiTheme="majorEastAsia" w:hint="eastAsia"/>
          <w:lang w:val="x-none"/>
        </w:rPr>
        <w:t>全国の高齢者人口に占める認知症高齢者割合の推計を用いた世田谷区の認知症高齢者数</w:t>
      </w:r>
      <w:r>
        <w:rPr>
          <w:rFonts w:asciiTheme="majorEastAsia" w:eastAsiaTheme="majorEastAsia" w:hAnsiTheme="majorEastAsia" w:hint="eastAsia"/>
          <w:lang w:val="x-none"/>
        </w:rPr>
        <w:t>の順に読み上げます。</w:t>
      </w:r>
    </w:p>
    <w:p w14:paraId="59DD83CE"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令和6年度（2024年度)は、25,466人です。</w:t>
      </w:r>
    </w:p>
    <w:p w14:paraId="22166362"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令和7年度(2025年度)は、26,378人、36,030人です。</w:t>
      </w:r>
    </w:p>
    <w:p w14:paraId="4FEF6F82"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令和8年度(2026年度)は、27,339人です。</w:t>
      </w:r>
    </w:p>
    <w:p w14:paraId="2F959DF4"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令和10年度(2028年度)は、29,368人です。</w:t>
      </w:r>
    </w:p>
    <w:p w14:paraId="19D9574F"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令和12年度(2030年度)は、31,799人、42,102人です。</w:t>
      </w:r>
    </w:p>
    <w:p w14:paraId="41F737FB"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【資料：第２期世田谷区認知症とともに生きる希望計画】</w:t>
      </w:r>
    </w:p>
    <w:p w14:paraId="442B808F" w14:textId="77777777" w:rsidR="00420765" w:rsidRDefault="00420765" w:rsidP="00420765">
      <w:pPr>
        <w:rPr>
          <w:rFonts w:asciiTheme="majorEastAsia" w:eastAsiaTheme="majorEastAsia" w:hAnsiTheme="majorEastAsia"/>
          <w:color w:val="00B0F0"/>
        </w:rPr>
      </w:pPr>
    </w:p>
    <w:p w14:paraId="53EFC8C3" w14:textId="77777777" w:rsidR="00420765" w:rsidRDefault="00420765" w:rsidP="00420765">
      <w:pPr>
        <w:rPr>
          <w:rFonts w:asciiTheme="majorEastAsia" w:eastAsiaTheme="majorEastAsia" w:hAnsiTheme="majorEastAsia"/>
        </w:rPr>
      </w:pPr>
    </w:p>
    <w:p w14:paraId="30F5C060"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color w:val="00B0F0"/>
        </w:rPr>
        <w:br w:type="page"/>
      </w:r>
    </w:p>
    <w:p w14:paraId="5EE1ED0D"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noProof/>
          <w:color w:val="00B0F0"/>
          <w:lang w:val="ja-JP"/>
        </w:rPr>
        <w:lastRenderedPageBreak/>
        <w:drawing>
          <wp:anchor distT="0" distB="0" distL="114300" distR="114300" simplePos="0" relativeHeight="256150528" behindDoc="0" locked="0" layoutInCell="1" allowOverlap="1" wp14:anchorId="1B3BA291" wp14:editId="59D85929">
            <wp:simplePos x="0" y="0"/>
            <wp:positionH relativeFrom="page">
              <wp:posOffset>6301740</wp:posOffset>
            </wp:positionH>
            <wp:positionV relativeFrom="page">
              <wp:posOffset>9433560</wp:posOffset>
            </wp:positionV>
            <wp:extent cx="716280" cy="716280"/>
            <wp:effectExtent l="0" t="0" r="7620" b="7620"/>
            <wp:wrapNone/>
            <wp:docPr id="1238668848" name="JAVISCODE0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68848" name="JAVISCODE023-95"/>
                    <pic:cNvPicPr/>
                  </pic:nvPicPr>
                  <pic:blipFill>
                    <a:blip r:embed="rId5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5B192D">
        <w:rPr>
          <w:rFonts w:asciiTheme="majorEastAsia" w:eastAsiaTheme="majorEastAsia" w:hAnsiTheme="majorEastAsia" w:hint="eastAsia"/>
          <w:color w:val="00B0F0"/>
        </w:rPr>
        <w:t>括弧</w:t>
      </w:r>
      <w:r>
        <w:rPr>
          <w:rFonts w:asciiTheme="majorEastAsia" w:eastAsiaTheme="majorEastAsia" w:hAnsiTheme="majorEastAsia" w:hint="eastAsia"/>
        </w:rPr>
        <w:t>3</w:t>
      </w:r>
      <w:r w:rsidRPr="005B192D">
        <w:rPr>
          <w:rFonts w:asciiTheme="majorEastAsia" w:eastAsiaTheme="majorEastAsia" w:hAnsiTheme="majorEastAsia" w:hint="eastAsia"/>
          <w:color w:val="00B0F0"/>
        </w:rPr>
        <w:t>、</w:t>
      </w:r>
      <w:r w:rsidRPr="005B192D">
        <w:rPr>
          <w:rFonts w:asciiTheme="majorEastAsia" w:eastAsiaTheme="majorEastAsia" w:hAnsiTheme="majorEastAsia" w:hint="eastAsia"/>
        </w:rPr>
        <w:t>障害者等</w:t>
      </w:r>
    </w:p>
    <w:p w14:paraId="1C50052F" w14:textId="77777777" w:rsidR="00420765" w:rsidRDefault="00420765" w:rsidP="00420765">
      <w:pPr>
        <w:rPr>
          <w:rFonts w:asciiTheme="majorEastAsia" w:eastAsiaTheme="majorEastAsia" w:hAnsiTheme="majorEastAsia"/>
        </w:rPr>
      </w:pPr>
    </w:p>
    <w:p w14:paraId="44E3A069" w14:textId="77777777" w:rsidR="00420765" w:rsidRDefault="00420765" w:rsidP="00420765">
      <w:pPr>
        <w:rPr>
          <w:rFonts w:asciiTheme="majorEastAsia" w:eastAsiaTheme="majorEastAsia" w:hAnsiTheme="majorEastAsia"/>
          <w:lang w:val="x-none"/>
        </w:rPr>
      </w:pPr>
      <w:r w:rsidRPr="005B192D">
        <w:rPr>
          <w:rFonts w:asciiTheme="majorEastAsia" w:eastAsiaTheme="majorEastAsia" w:hAnsiTheme="majorEastAsia" w:hint="eastAsia"/>
          <w:lang w:val="x-none"/>
        </w:rPr>
        <w:t>ア</w:t>
      </w:r>
      <w:r w:rsidRPr="005B192D">
        <w:rPr>
          <w:rFonts w:asciiTheme="majorEastAsia" w:eastAsiaTheme="majorEastAsia" w:hAnsiTheme="majorEastAsia" w:hint="eastAsia"/>
          <w:color w:val="00B0F0"/>
          <w:lang w:val="x-none"/>
        </w:rPr>
        <w:t>、</w:t>
      </w:r>
      <w:r w:rsidRPr="005B192D">
        <w:rPr>
          <w:rFonts w:asciiTheme="majorEastAsia" w:eastAsiaTheme="majorEastAsia" w:hAnsiTheme="majorEastAsia" w:hint="eastAsia"/>
          <w:lang w:val="x-none"/>
        </w:rPr>
        <w:t>障害者手帳等所持者数、難病件数</w:t>
      </w:r>
    </w:p>
    <w:p w14:paraId="6B8DA8CB" w14:textId="77777777" w:rsidR="00420765" w:rsidRDefault="00420765" w:rsidP="00420765">
      <w:pPr>
        <w:rPr>
          <w:rFonts w:asciiTheme="majorEastAsia" w:eastAsiaTheme="majorEastAsia" w:hAnsiTheme="majorEastAsia"/>
          <w:color w:val="FF0000"/>
          <w:lang w:val="x-none"/>
        </w:rPr>
      </w:pPr>
      <w:r w:rsidRPr="002A67DE">
        <w:rPr>
          <w:rFonts w:asciiTheme="majorEastAsia" w:eastAsiaTheme="majorEastAsia" w:hAnsiTheme="majorEastAsia" w:hint="eastAsia"/>
          <w:color w:val="FF0000"/>
          <w:lang w:val="x-none"/>
        </w:rPr>
        <w:t>図表、障害者手帳等所持者数、難病件数</w:t>
      </w:r>
      <w:r>
        <w:rPr>
          <w:rFonts w:asciiTheme="majorEastAsia" w:eastAsiaTheme="majorEastAsia" w:hAnsiTheme="majorEastAsia" w:hint="eastAsia"/>
          <w:color w:val="FF0000"/>
          <w:lang w:val="x-none"/>
        </w:rPr>
        <w:t>を</w:t>
      </w:r>
      <w:r w:rsidRPr="002A67DE">
        <w:rPr>
          <w:rFonts w:asciiTheme="majorEastAsia" w:eastAsiaTheme="majorEastAsia" w:hAnsiTheme="majorEastAsia" w:hint="eastAsia"/>
          <w:color w:val="FF0000"/>
          <w:lang w:val="x-none"/>
        </w:rPr>
        <w:t>、</w:t>
      </w:r>
      <w:r w:rsidRPr="00B97CAC">
        <w:rPr>
          <w:rFonts w:asciiTheme="majorEastAsia" w:eastAsiaTheme="majorEastAsia" w:hAnsiTheme="majorEastAsia" w:hint="eastAsia"/>
          <w:color w:val="FF0000"/>
        </w:rPr>
        <w:t>身体障害者手帳</w:t>
      </w:r>
      <w:r>
        <w:rPr>
          <w:rFonts w:asciiTheme="majorEastAsia" w:eastAsiaTheme="majorEastAsia" w:hAnsiTheme="majorEastAsia" w:hint="eastAsia"/>
          <w:color w:val="FF0000"/>
        </w:rPr>
        <w:t>所持者数、</w:t>
      </w:r>
      <w:r w:rsidRPr="00CF1B08">
        <w:rPr>
          <w:rFonts w:asciiTheme="majorEastAsia" w:eastAsiaTheme="majorEastAsia" w:hAnsiTheme="majorEastAsia" w:hint="eastAsia"/>
          <w:color w:val="FF0000"/>
        </w:rPr>
        <w:t>愛の手帳</w:t>
      </w:r>
      <w:r>
        <w:rPr>
          <w:rFonts w:asciiTheme="majorEastAsia" w:eastAsiaTheme="majorEastAsia" w:hAnsiTheme="majorEastAsia" w:hint="eastAsia"/>
          <w:color w:val="FF0000"/>
        </w:rPr>
        <w:t>所持者数、</w:t>
      </w:r>
      <w:r w:rsidRPr="00B97CAC">
        <w:rPr>
          <w:rFonts w:asciiTheme="majorEastAsia" w:eastAsiaTheme="majorEastAsia" w:hAnsiTheme="majorEastAsia" w:hint="eastAsia"/>
          <w:color w:val="FF0000"/>
        </w:rPr>
        <w:t>精神障害者保健福祉手帳</w:t>
      </w:r>
      <w:r>
        <w:rPr>
          <w:rFonts w:asciiTheme="majorEastAsia" w:eastAsiaTheme="majorEastAsia" w:hAnsiTheme="majorEastAsia" w:hint="eastAsia"/>
          <w:color w:val="FF0000"/>
        </w:rPr>
        <w:t>所持者数、</w:t>
      </w:r>
      <w:r w:rsidRPr="00CF1B08">
        <w:rPr>
          <w:rFonts w:asciiTheme="majorEastAsia" w:eastAsiaTheme="majorEastAsia" w:hAnsiTheme="majorEastAsia" w:hint="eastAsia"/>
          <w:color w:val="FF0000"/>
        </w:rPr>
        <w:t>自立支援医療費（精神通院医療）認定</w:t>
      </w:r>
      <w:r w:rsidRPr="00B97CAC">
        <w:rPr>
          <w:rFonts w:asciiTheme="majorEastAsia" w:eastAsiaTheme="majorEastAsia" w:hAnsiTheme="majorEastAsia" w:hint="eastAsia"/>
          <w:color w:val="FF0000"/>
          <w:lang w:val="x-none"/>
        </w:rPr>
        <w:t>件数</w:t>
      </w:r>
      <w:r>
        <w:rPr>
          <w:rFonts w:asciiTheme="majorEastAsia" w:eastAsiaTheme="majorEastAsia" w:hAnsiTheme="majorEastAsia" w:hint="eastAsia"/>
          <w:color w:val="FF0000"/>
        </w:rPr>
        <w:t>、</w:t>
      </w:r>
      <w:r w:rsidRPr="00CF1B08">
        <w:rPr>
          <w:rFonts w:asciiTheme="majorEastAsia" w:eastAsiaTheme="majorEastAsia" w:hAnsiTheme="majorEastAsia" w:hint="eastAsia"/>
          <w:color w:val="FF0000"/>
        </w:rPr>
        <w:t>難病</w:t>
      </w:r>
      <w:r w:rsidRPr="00B97CAC">
        <w:rPr>
          <w:rFonts w:asciiTheme="majorEastAsia" w:eastAsiaTheme="majorEastAsia" w:hAnsiTheme="majorEastAsia" w:hint="eastAsia"/>
          <w:color w:val="FF0000"/>
          <w:lang w:val="x-none"/>
        </w:rPr>
        <w:t>件数</w:t>
      </w:r>
      <w:r>
        <w:rPr>
          <w:rFonts w:asciiTheme="majorEastAsia" w:eastAsiaTheme="majorEastAsia" w:hAnsiTheme="majorEastAsia" w:hint="eastAsia"/>
          <w:color w:val="FF0000"/>
        </w:rPr>
        <w:t>、総数2、総数1</w:t>
      </w:r>
      <w:r w:rsidRPr="002A67DE">
        <w:rPr>
          <w:rFonts w:asciiTheme="majorEastAsia" w:eastAsiaTheme="majorEastAsia" w:hAnsiTheme="majorEastAsia" w:hint="eastAsia"/>
          <w:color w:val="FF0000"/>
          <w:lang w:val="x-none"/>
        </w:rPr>
        <w:t>の順に読み上げます。</w:t>
      </w:r>
    </w:p>
    <w:p w14:paraId="34916CFB" w14:textId="77777777" w:rsidR="00420765" w:rsidRDefault="00420765" w:rsidP="00420765">
      <w:pPr>
        <w:rPr>
          <w:rFonts w:asciiTheme="majorEastAsia" w:eastAsiaTheme="majorEastAsia" w:hAnsiTheme="majorEastAsia"/>
          <w:color w:val="FF0000"/>
          <w:lang w:val="x-none"/>
        </w:rPr>
      </w:pPr>
      <w:r w:rsidRPr="00B97CAC">
        <w:rPr>
          <w:rFonts w:asciiTheme="majorEastAsia" w:eastAsiaTheme="majorEastAsia" w:hAnsiTheme="majorEastAsia" w:hint="eastAsia"/>
          <w:color w:val="FF0000"/>
          <w:lang w:val="x-none"/>
        </w:rPr>
        <w:t>平成28年度</w:t>
      </w:r>
      <w:r>
        <w:rPr>
          <w:rFonts w:asciiTheme="majorEastAsia" w:eastAsiaTheme="majorEastAsia" w:hAnsiTheme="majorEastAsia" w:hint="eastAsia"/>
          <w:color w:val="FF0000"/>
          <w:lang w:val="x-none"/>
        </w:rPr>
        <w:t>は</w:t>
      </w:r>
      <w:r w:rsidRPr="00B97CAC">
        <w:rPr>
          <w:rFonts w:asciiTheme="majorEastAsia" w:eastAsiaTheme="majorEastAsia" w:hAnsiTheme="majorEastAsia" w:hint="eastAsia"/>
          <w:color w:val="FF0000"/>
          <w:lang w:val="x-none"/>
        </w:rPr>
        <w:t>、</w:t>
      </w:r>
      <w:r w:rsidRPr="00DA2B02">
        <w:rPr>
          <w:rFonts w:asciiTheme="majorEastAsia" w:eastAsiaTheme="majorEastAsia" w:hAnsiTheme="majorEastAsia"/>
          <w:color w:val="FF0000"/>
          <w:lang w:val="x-none"/>
        </w:rPr>
        <w:t>20,173</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4,238</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4,911</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10,612</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8,893</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37,482</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43,183</w:t>
      </w:r>
      <w:r>
        <w:rPr>
          <w:rFonts w:asciiTheme="majorEastAsia" w:eastAsiaTheme="majorEastAsia" w:hAnsiTheme="majorEastAsia" w:hint="eastAsia"/>
          <w:color w:val="FF0000"/>
          <w:lang w:val="x-none"/>
        </w:rPr>
        <w:t>人です。</w:t>
      </w:r>
    </w:p>
    <w:p w14:paraId="4A0EAF20" w14:textId="77777777" w:rsidR="00420765" w:rsidRDefault="00420765" w:rsidP="00420765">
      <w:pPr>
        <w:rPr>
          <w:rFonts w:asciiTheme="majorEastAsia" w:eastAsiaTheme="majorEastAsia" w:hAnsiTheme="majorEastAsia"/>
          <w:color w:val="FF0000"/>
          <w:lang w:val="x-none"/>
        </w:rPr>
      </w:pPr>
      <w:r w:rsidRPr="00B97CAC">
        <w:rPr>
          <w:rFonts w:asciiTheme="majorEastAsia" w:eastAsiaTheme="majorEastAsia" w:hAnsiTheme="majorEastAsia" w:hint="eastAsia"/>
          <w:color w:val="FF0000"/>
          <w:lang w:val="x-none"/>
        </w:rPr>
        <w:t>平成29年度</w:t>
      </w:r>
      <w:r>
        <w:rPr>
          <w:rFonts w:asciiTheme="majorEastAsia" w:eastAsiaTheme="majorEastAsia" w:hAnsiTheme="majorEastAsia" w:hint="eastAsia"/>
          <w:color w:val="FF0000"/>
          <w:lang w:val="x-none"/>
        </w:rPr>
        <w:t>は</w:t>
      </w:r>
      <w:r w:rsidRPr="00B97CAC">
        <w:rPr>
          <w:rFonts w:asciiTheme="majorEastAsia" w:eastAsiaTheme="majorEastAsia" w:hAnsiTheme="majorEastAsia" w:hint="eastAsia"/>
          <w:color w:val="FF0000"/>
          <w:lang w:val="x-none"/>
        </w:rPr>
        <w:t>、</w:t>
      </w:r>
      <w:r w:rsidRPr="00DA2B02">
        <w:rPr>
          <w:rFonts w:asciiTheme="majorEastAsia" w:eastAsiaTheme="majorEastAsia" w:hAnsiTheme="majorEastAsia"/>
          <w:color w:val="FF0000"/>
          <w:lang w:val="x-none"/>
        </w:rPr>
        <w:t>20,131</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4,314</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5,270</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11,104</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9,026</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37,991</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43,825</w:t>
      </w:r>
      <w:r>
        <w:rPr>
          <w:rFonts w:asciiTheme="majorEastAsia" w:eastAsiaTheme="majorEastAsia" w:hAnsiTheme="majorEastAsia" w:hint="eastAsia"/>
          <w:color w:val="FF0000"/>
          <w:lang w:val="x-none"/>
        </w:rPr>
        <w:t>人です。</w:t>
      </w:r>
    </w:p>
    <w:p w14:paraId="30614594" w14:textId="77777777" w:rsidR="00420765" w:rsidRDefault="00420765" w:rsidP="00420765">
      <w:pPr>
        <w:rPr>
          <w:rFonts w:asciiTheme="majorEastAsia" w:eastAsiaTheme="majorEastAsia" w:hAnsiTheme="majorEastAsia"/>
          <w:color w:val="FF0000"/>
          <w:lang w:val="x-none"/>
        </w:rPr>
      </w:pPr>
      <w:r w:rsidRPr="00B97CAC">
        <w:rPr>
          <w:rFonts w:asciiTheme="majorEastAsia" w:eastAsiaTheme="majorEastAsia" w:hAnsiTheme="majorEastAsia" w:hint="eastAsia"/>
          <w:color w:val="FF0000"/>
          <w:lang w:val="x-none"/>
        </w:rPr>
        <w:t>平成30年度</w:t>
      </w:r>
      <w:r>
        <w:rPr>
          <w:rFonts w:asciiTheme="majorEastAsia" w:eastAsiaTheme="majorEastAsia" w:hAnsiTheme="majorEastAsia" w:hint="eastAsia"/>
          <w:color w:val="FF0000"/>
          <w:lang w:val="x-none"/>
        </w:rPr>
        <w:t>は</w:t>
      </w:r>
      <w:r w:rsidRPr="00B97CAC">
        <w:rPr>
          <w:rFonts w:asciiTheme="majorEastAsia" w:eastAsiaTheme="majorEastAsia" w:hAnsiTheme="majorEastAsia" w:hint="eastAsia"/>
          <w:color w:val="FF0000"/>
          <w:lang w:val="x-none"/>
        </w:rPr>
        <w:t>、</w:t>
      </w:r>
      <w:r w:rsidRPr="00DA2B02">
        <w:rPr>
          <w:rFonts w:asciiTheme="majorEastAsia" w:eastAsiaTheme="majorEastAsia" w:hAnsiTheme="majorEastAsia"/>
          <w:color w:val="FF0000"/>
          <w:lang w:val="x-none"/>
        </w:rPr>
        <w:t>19,947</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4,474</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5,648</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11,639</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9,152</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38,455</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44,446</w:t>
      </w:r>
      <w:r>
        <w:rPr>
          <w:rFonts w:asciiTheme="majorEastAsia" w:eastAsiaTheme="majorEastAsia" w:hAnsiTheme="majorEastAsia" w:hint="eastAsia"/>
          <w:color w:val="FF0000"/>
          <w:lang w:val="x-none"/>
        </w:rPr>
        <w:t>人です。</w:t>
      </w:r>
    </w:p>
    <w:p w14:paraId="1EB70846" w14:textId="77777777" w:rsidR="00420765" w:rsidRDefault="00420765" w:rsidP="00420765">
      <w:pPr>
        <w:rPr>
          <w:rFonts w:asciiTheme="majorEastAsia" w:eastAsiaTheme="majorEastAsia" w:hAnsiTheme="majorEastAsia"/>
          <w:color w:val="FF0000"/>
          <w:lang w:val="x-none"/>
        </w:rPr>
      </w:pPr>
      <w:r w:rsidRPr="00B97CAC">
        <w:rPr>
          <w:rFonts w:asciiTheme="majorEastAsia" w:eastAsiaTheme="majorEastAsia" w:hAnsiTheme="majorEastAsia" w:hint="eastAsia"/>
          <w:color w:val="FF0000"/>
          <w:lang w:val="x-none"/>
        </w:rPr>
        <w:t>令和元年度</w:t>
      </w:r>
      <w:r>
        <w:rPr>
          <w:rFonts w:asciiTheme="majorEastAsia" w:eastAsiaTheme="majorEastAsia" w:hAnsiTheme="majorEastAsia" w:hint="eastAsia"/>
          <w:color w:val="FF0000"/>
          <w:lang w:val="x-none"/>
        </w:rPr>
        <w:t>は</w:t>
      </w:r>
      <w:r w:rsidRPr="00B97CAC">
        <w:rPr>
          <w:rFonts w:asciiTheme="majorEastAsia" w:eastAsiaTheme="majorEastAsia" w:hAnsiTheme="majorEastAsia" w:hint="eastAsia"/>
          <w:color w:val="FF0000"/>
          <w:lang w:val="x-none"/>
        </w:rPr>
        <w:t>、</w:t>
      </w:r>
      <w:r w:rsidRPr="00DA2B02">
        <w:rPr>
          <w:rFonts w:asciiTheme="majorEastAsia" w:eastAsiaTheme="majorEastAsia" w:hAnsiTheme="majorEastAsia"/>
          <w:color w:val="FF0000"/>
          <w:lang w:val="x-none"/>
        </w:rPr>
        <w:t>19,215</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4,199</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6,187</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12,338</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8,663</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37,519</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43,670</w:t>
      </w:r>
      <w:r>
        <w:rPr>
          <w:rFonts w:asciiTheme="majorEastAsia" w:eastAsiaTheme="majorEastAsia" w:hAnsiTheme="majorEastAsia" w:hint="eastAsia"/>
          <w:color w:val="FF0000"/>
          <w:lang w:val="x-none"/>
        </w:rPr>
        <w:t>人です。</w:t>
      </w:r>
    </w:p>
    <w:p w14:paraId="6EC5202C" w14:textId="77777777" w:rsidR="00420765" w:rsidRDefault="00420765" w:rsidP="00420765">
      <w:pPr>
        <w:rPr>
          <w:rFonts w:asciiTheme="majorEastAsia" w:eastAsiaTheme="majorEastAsia" w:hAnsiTheme="majorEastAsia"/>
          <w:color w:val="FF0000"/>
          <w:lang w:val="x-none"/>
        </w:rPr>
      </w:pPr>
      <w:r w:rsidRPr="00B97CAC">
        <w:rPr>
          <w:rFonts w:asciiTheme="majorEastAsia" w:eastAsiaTheme="majorEastAsia" w:hAnsiTheme="majorEastAsia" w:hint="eastAsia"/>
          <w:color w:val="FF0000"/>
          <w:lang w:val="x-none"/>
        </w:rPr>
        <w:t>令和2年度</w:t>
      </w:r>
      <w:r>
        <w:rPr>
          <w:rFonts w:asciiTheme="majorEastAsia" w:eastAsiaTheme="majorEastAsia" w:hAnsiTheme="majorEastAsia" w:hint="eastAsia"/>
          <w:color w:val="FF0000"/>
          <w:lang w:val="x-none"/>
        </w:rPr>
        <w:t>は</w:t>
      </w:r>
      <w:r w:rsidRPr="00B97CAC">
        <w:rPr>
          <w:rFonts w:asciiTheme="majorEastAsia" w:eastAsiaTheme="majorEastAsia" w:hAnsiTheme="majorEastAsia" w:hint="eastAsia"/>
          <w:color w:val="FF0000"/>
          <w:lang w:val="x-none"/>
        </w:rPr>
        <w:t>、</w:t>
      </w:r>
      <w:r w:rsidRPr="00DA2B02">
        <w:rPr>
          <w:rFonts w:asciiTheme="majorEastAsia" w:eastAsiaTheme="majorEastAsia" w:hAnsiTheme="majorEastAsia"/>
          <w:color w:val="FF0000"/>
          <w:lang w:val="x-none"/>
        </w:rPr>
        <w:t>19,231</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4,292</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6,715</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12,966</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8,767</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38,249</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44,500</w:t>
      </w:r>
      <w:r>
        <w:rPr>
          <w:rFonts w:asciiTheme="majorEastAsia" w:eastAsiaTheme="majorEastAsia" w:hAnsiTheme="majorEastAsia" w:hint="eastAsia"/>
          <w:color w:val="FF0000"/>
          <w:lang w:val="x-none"/>
        </w:rPr>
        <w:t>人です。</w:t>
      </w:r>
    </w:p>
    <w:p w14:paraId="1B702169" w14:textId="77777777" w:rsidR="00420765" w:rsidRDefault="00420765" w:rsidP="00420765">
      <w:pPr>
        <w:rPr>
          <w:rFonts w:asciiTheme="majorEastAsia" w:eastAsiaTheme="majorEastAsia" w:hAnsiTheme="majorEastAsia"/>
          <w:color w:val="FF0000"/>
          <w:lang w:val="x-none"/>
        </w:rPr>
      </w:pPr>
      <w:r w:rsidRPr="00B97CAC">
        <w:rPr>
          <w:rFonts w:asciiTheme="majorEastAsia" w:eastAsiaTheme="majorEastAsia" w:hAnsiTheme="majorEastAsia" w:hint="eastAsia"/>
          <w:color w:val="FF0000"/>
          <w:lang w:val="x-none"/>
        </w:rPr>
        <w:t>令和3年度</w:t>
      </w:r>
      <w:r>
        <w:rPr>
          <w:rFonts w:asciiTheme="majorEastAsia" w:eastAsiaTheme="majorEastAsia" w:hAnsiTheme="majorEastAsia" w:hint="eastAsia"/>
          <w:color w:val="FF0000"/>
          <w:lang w:val="x-none"/>
        </w:rPr>
        <w:t>は</w:t>
      </w:r>
      <w:r w:rsidRPr="00B97CAC">
        <w:rPr>
          <w:rFonts w:asciiTheme="majorEastAsia" w:eastAsiaTheme="majorEastAsia" w:hAnsiTheme="majorEastAsia" w:hint="eastAsia"/>
          <w:color w:val="FF0000"/>
          <w:lang w:val="x-none"/>
        </w:rPr>
        <w:t>、</w:t>
      </w:r>
      <w:r w:rsidRPr="00DA2B02">
        <w:rPr>
          <w:rFonts w:asciiTheme="majorEastAsia" w:eastAsiaTheme="majorEastAsia" w:hAnsiTheme="majorEastAsia"/>
          <w:color w:val="FF0000"/>
          <w:lang w:val="x-none"/>
        </w:rPr>
        <w:t>18,815</w:t>
      </w:r>
      <w:bookmarkStart w:id="10" w:name="_Hlk161147795"/>
      <w:r>
        <w:rPr>
          <w:rFonts w:asciiTheme="majorEastAsia" w:eastAsiaTheme="majorEastAsia" w:hAnsiTheme="majorEastAsia" w:hint="eastAsia"/>
          <w:color w:val="FF0000"/>
          <w:lang w:val="x-none"/>
        </w:rPr>
        <w:t>人、</w:t>
      </w:r>
      <w:bookmarkEnd w:id="10"/>
      <w:r w:rsidRPr="00DA2B02">
        <w:rPr>
          <w:rFonts w:asciiTheme="majorEastAsia" w:eastAsiaTheme="majorEastAsia" w:hAnsiTheme="majorEastAsia"/>
          <w:color w:val="FF0000"/>
          <w:lang w:val="x-none"/>
        </w:rPr>
        <w:t>4,276</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6,794</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7,465</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8,054</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37,180</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37,851</w:t>
      </w:r>
      <w:r>
        <w:rPr>
          <w:rFonts w:asciiTheme="majorEastAsia" w:eastAsiaTheme="majorEastAsia" w:hAnsiTheme="majorEastAsia" w:hint="eastAsia"/>
          <w:color w:val="FF0000"/>
          <w:lang w:val="x-none"/>
        </w:rPr>
        <w:t>人です。</w:t>
      </w:r>
    </w:p>
    <w:p w14:paraId="37BE8280" w14:textId="77777777" w:rsidR="00420765" w:rsidRDefault="00420765" w:rsidP="00420765">
      <w:pPr>
        <w:rPr>
          <w:rFonts w:asciiTheme="majorEastAsia" w:eastAsiaTheme="majorEastAsia" w:hAnsiTheme="majorEastAsia"/>
          <w:color w:val="FF0000"/>
          <w:lang w:val="x-none"/>
        </w:rPr>
      </w:pPr>
      <w:r w:rsidRPr="00B97CAC">
        <w:rPr>
          <w:rFonts w:asciiTheme="majorEastAsia" w:eastAsiaTheme="majorEastAsia" w:hAnsiTheme="majorEastAsia" w:hint="eastAsia"/>
          <w:color w:val="FF0000"/>
          <w:lang w:val="x-none"/>
        </w:rPr>
        <w:t>令和4年度</w:t>
      </w:r>
      <w:r>
        <w:rPr>
          <w:rFonts w:asciiTheme="majorEastAsia" w:eastAsiaTheme="majorEastAsia" w:hAnsiTheme="majorEastAsia" w:hint="eastAsia"/>
          <w:color w:val="FF0000"/>
          <w:lang w:val="x-none"/>
        </w:rPr>
        <w:t>は</w:t>
      </w:r>
      <w:r w:rsidRPr="00B97CAC">
        <w:rPr>
          <w:rFonts w:asciiTheme="majorEastAsia" w:eastAsiaTheme="majorEastAsia" w:hAnsiTheme="majorEastAsia" w:hint="eastAsia"/>
          <w:color w:val="FF0000"/>
          <w:lang w:val="x-none"/>
        </w:rPr>
        <w:t>、</w:t>
      </w:r>
      <w:r w:rsidRPr="00DA2B02">
        <w:rPr>
          <w:rFonts w:asciiTheme="majorEastAsia" w:eastAsiaTheme="majorEastAsia" w:hAnsiTheme="majorEastAsia"/>
          <w:color w:val="FF0000"/>
          <w:lang w:val="x-none"/>
        </w:rPr>
        <w:t>18,516</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4,366</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7,448</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14,298</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9,396</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38,950</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45,800</w:t>
      </w:r>
      <w:r>
        <w:rPr>
          <w:rFonts w:asciiTheme="majorEastAsia" w:eastAsiaTheme="majorEastAsia" w:hAnsiTheme="majorEastAsia" w:hint="eastAsia"/>
          <w:color w:val="FF0000"/>
          <w:lang w:val="x-none"/>
        </w:rPr>
        <w:t>人です。</w:t>
      </w:r>
    </w:p>
    <w:p w14:paraId="22A13BAC" w14:textId="77777777" w:rsidR="00420765" w:rsidRDefault="00420765" w:rsidP="00420765">
      <w:pPr>
        <w:rPr>
          <w:rFonts w:asciiTheme="majorEastAsia" w:eastAsiaTheme="majorEastAsia" w:hAnsiTheme="majorEastAsia"/>
          <w:color w:val="FF0000"/>
          <w:lang w:val="x-none"/>
        </w:rPr>
      </w:pPr>
      <w:r w:rsidRPr="00B97CAC">
        <w:rPr>
          <w:rFonts w:asciiTheme="majorEastAsia" w:eastAsiaTheme="majorEastAsia" w:hAnsiTheme="majorEastAsia" w:hint="eastAsia"/>
          <w:color w:val="FF0000"/>
          <w:lang w:val="x-none"/>
        </w:rPr>
        <w:t>令和5年度</w:t>
      </w:r>
      <w:r>
        <w:rPr>
          <w:rFonts w:asciiTheme="majorEastAsia" w:eastAsiaTheme="majorEastAsia" w:hAnsiTheme="majorEastAsia" w:hint="eastAsia"/>
          <w:color w:val="FF0000"/>
          <w:lang w:val="x-none"/>
        </w:rPr>
        <w:t>は、</w:t>
      </w:r>
      <w:r w:rsidRPr="00DA2B02">
        <w:rPr>
          <w:rFonts w:asciiTheme="majorEastAsia" w:eastAsiaTheme="majorEastAsia" w:hAnsiTheme="majorEastAsia"/>
          <w:color w:val="FF0000"/>
          <w:lang w:val="x-none"/>
        </w:rPr>
        <w:t>18,362</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4,468</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7,868</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15,453</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8,585</w:t>
      </w:r>
      <w:r>
        <w:rPr>
          <w:rFonts w:asciiTheme="majorEastAsia" w:eastAsiaTheme="majorEastAsia" w:hAnsiTheme="majorEastAsia" w:hint="eastAsia"/>
          <w:color w:val="FF0000"/>
          <w:lang w:val="x-none"/>
        </w:rPr>
        <w:t>件、</w:t>
      </w:r>
      <w:r w:rsidRPr="00DA2B02">
        <w:rPr>
          <w:rFonts w:asciiTheme="majorEastAsia" w:eastAsiaTheme="majorEastAsia" w:hAnsiTheme="majorEastAsia"/>
          <w:color w:val="FF0000"/>
          <w:lang w:val="x-none"/>
        </w:rPr>
        <w:t>38,495</w:t>
      </w:r>
      <w:r>
        <w:rPr>
          <w:rFonts w:asciiTheme="majorEastAsia" w:eastAsiaTheme="majorEastAsia" w:hAnsiTheme="majorEastAsia" w:hint="eastAsia"/>
          <w:color w:val="FF0000"/>
          <w:lang w:val="x-none"/>
        </w:rPr>
        <w:t>人、</w:t>
      </w:r>
      <w:r w:rsidRPr="00DA2B02">
        <w:rPr>
          <w:rFonts w:asciiTheme="majorEastAsia" w:eastAsiaTheme="majorEastAsia" w:hAnsiTheme="majorEastAsia"/>
          <w:color w:val="FF0000"/>
          <w:lang w:val="x-none"/>
        </w:rPr>
        <w:t>46,080</w:t>
      </w:r>
      <w:r>
        <w:rPr>
          <w:rFonts w:asciiTheme="majorEastAsia" w:eastAsiaTheme="majorEastAsia" w:hAnsiTheme="majorEastAsia" w:hint="eastAsia"/>
          <w:color w:val="FF0000"/>
          <w:lang w:val="x-none"/>
        </w:rPr>
        <w:t>人です。</w:t>
      </w:r>
    </w:p>
    <w:p w14:paraId="1E7B00CA" w14:textId="77777777" w:rsidR="00420765" w:rsidRDefault="00420765" w:rsidP="00420765">
      <w:pPr>
        <w:widowControl/>
        <w:jc w:val="left"/>
        <w:rPr>
          <w:rFonts w:asciiTheme="majorEastAsia" w:eastAsiaTheme="majorEastAsia" w:hAnsiTheme="majorEastAsia"/>
          <w:color w:val="FF0000"/>
        </w:rPr>
      </w:pPr>
    </w:p>
    <w:p w14:paraId="6FDA0DE9"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※各年４月１日現在</w:t>
      </w:r>
    </w:p>
    <w:p w14:paraId="1B549D41"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※総数1：身体障害者手帳所持者</w:t>
      </w:r>
      <w:r w:rsidRPr="00206780">
        <w:rPr>
          <w:rFonts w:asciiTheme="majorEastAsia" w:eastAsiaTheme="majorEastAsia" w:hAnsiTheme="majorEastAsia" w:hint="eastAsia"/>
          <w:color w:val="00B0F0"/>
        </w:rPr>
        <w:t>、</w:t>
      </w:r>
      <w:r w:rsidRPr="00C36413">
        <w:rPr>
          <w:rFonts w:asciiTheme="majorEastAsia" w:eastAsiaTheme="majorEastAsia" w:hAnsiTheme="majorEastAsia" w:hint="eastAsia"/>
          <w:color w:val="00B0F0"/>
        </w:rPr>
        <w:t>プラス</w:t>
      </w:r>
      <w:r>
        <w:rPr>
          <w:rFonts w:asciiTheme="majorEastAsia" w:eastAsiaTheme="majorEastAsia" w:hAnsiTheme="majorEastAsia" w:hint="eastAsia"/>
          <w:color w:val="00B0F0"/>
        </w:rPr>
        <w:t>、</w:t>
      </w:r>
      <w:r w:rsidRPr="005B192D">
        <w:rPr>
          <w:rFonts w:asciiTheme="majorEastAsia" w:eastAsiaTheme="majorEastAsia" w:hAnsiTheme="majorEastAsia" w:hint="eastAsia"/>
        </w:rPr>
        <w:t>愛の手帳所持者（重複除く）</w:t>
      </w:r>
      <w:r>
        <w:rPr>
          <w:rFonts w:asciiTheme="majorEastAsia" w:eastAsiaTheme="majorEastAsia" w:hAnsiTheme="majorEastAsia" w:hint="eastAsia"/>
          <w:color w:val="00B0F0"/>
        </w:rPr>
        <w:t>プラス</w:t>
      </w:r>
      <w:r w:rsidRPr="00206780">
        <w:rPr>
          <w:rFonts w:asciiTheme="majorEastAsia" w:eastAsiaTheme="majorEastAsia" w:hAnsiTheme="majorEastAsia" w:hint="eastAsia"/>
          <w:color w:val="00B0F0"/>
        </w:rPr>
        <w:t>、</w:t>
      </w:r>
      <w:r w:rsidRPr="005B192D">
        <w:rPr>
          <w:rFonts w:asciiTheme="majorEastAsia" w:eastAsiaTheme="majorEastAsia" w:hAnsiTheme="majorEastAsia" w:hint="eastAsia"/>
        </w:rPr>
        <w:t>自立支援医療（精神通院医療）</w:t>
      </w:r>
      <w:r w:rsidRPr="00206780">
        <w:rPr>
          <w:rFonts w:asciiTheme="majorEastAsia" w:eastAsiaTheme="majorEastAsia" w:hAnsiTheme="majorEastAsia" w:hint="eastAsia"/>
          <w:color w:val="00B0F0"/>
        </w:rPr>
        <w:t>、</w:t>
      </w:r>
      <w:r>
        <w:rPr>
          <w:rFonts w:asciiTheme="majorEastAsia" w:eastAsiaTheme="majorEastAsia" w:hAnsiTheme="majorEastAsia" w:hint="eastAsia"/>
          <w:color w:val="00B0F0"/>
        </w:rPr>
        <w:t>プラス</w:t>
      </w:r>
      <w:r w:rsidRPr="00206780">
        <w:rPr>
          <w:rFonts w:asciiTheme="majorEastAsia" w:eastAsiaTheme="majorEastAsia" w:hAnsiTheme="majorEastAsia" w:hint="eastAsia"/>
          <w:color w:val="00B0F0"/>
        </w:rPr>
        <w:t>、</w:t>
      </w:r>
      <w:r w:rsidRPr="005B192D">
        <w:rPr>
          <w:rFonts w:asciiTheme="majorEastAsia" w:eastAsiaTheme="majorEastAsia" w:hAnsiTheme="majorEastAsia" w:hint="eastAsia"/>
        </w:rPr>
        <w:t>難病</w:t>
      </w:r>
    </w:p>
    <w:p w14:paraId="182198F6"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※総数2：身体障害者手帳所持者</w:t>
      </w:r>
      <w:r w:rsidRPr="00206780">
        <w:rPr>
          <w:rFonts w:asciiTheme="majorEastAsia" w:eastAsiaTheme="majorEastAsia" w:hAnsiTheme="majorEastAsia" w:hint="eastAsia"/>
          <w:color w:val="00B0F0"/>
        </w:rPr>
        <w:t>、</w:t>
      </w:r>
      <w:r>
        <w:rPr>
          <w:rFonts w:asciiTheme="majorEastAsia" w:eastAsiaTheme="majorEastAsia" w:hAnsiTheme="majorEastAsia" w:hint="eastAsia"/>
          <w:color w:val="00B0F0"/>
        </w:rPr>
        <w:t>プラス、</w:t>
      </w:r>
      <w:r w:rsidRPr="005B192D">
        <w:rPr>
          <w:rFonts w:asciiTheme="majorEastAsia" w:eastAsiaTheme="majorEastAsia" w:hAnsiTheme="majorEastAsia" w:hint="eastAsia"/>
        </w:rPr>
        <w:t>愛の手帳所持者（重複除く）</w:t>
      </w:r>
      <w:r w:rsidRPr="00206780">
        <w:rPr>
          <w:rFonts w:asciiTheme="majorEastAsia" w:eastAsiaTheme="majorEastAsia" w:hAnsiTheme="majorEastAsia" w:hint="eastAsia"/>
          <w:color w:val="00B0F0"/>
        </w:rPr>
        <w:t>、</w:t>
      </w:r>
      <w:r>
        <w:rPr>
          <w:rFonts w:asciiTheme="majorEastAsia" w:eastAsiaTheme="majorEastAsia" w:hAnsiTheme="majorEastAsia" w:hint="eastAsia"/>
          <w:color w:val="00B0F0"/>
        </w:rPr>
        <w:t>プラス、</w:t>
      </w:r>
      <w:r w:rsidRPr="005B192D">
        <w:rPr>
          <w:rFonts w:asciiTheme="majorEastAsia" w:eastAsiaTheme="majorEastAsia" w:hAnsiTheme="majorEastAsia" w:hint="eastAsia"/>
        </w:rPr>
        <w:t>精神障害者保健福祉手帳所持者</w:t>
      </w:r>
      <w:r w:rsidRPr="00206780">
        <w:rPr>
          <w:rFonts w:asciiTheme="majorEastAsia" w:eastAsiaTheme="majorEastAsia" w:hAnsiTheme="majorEastAsia" w:hint="eastAsia"/>
          <w:color w:val="00B0F0"/>
        </w:rPr>
        <w:t>、</w:t>
      </w:r>
      <w:r>
        <w:rPr>
          <w:rFonts w:asciiTheme="majorEastAsia" w:eastAsiaTheme="majorEastAsia" w:hAnsiTheme="majorEastAsia" w:hint="eastAsia"/>
          <w:color w:val="00B0F0"/>
        </w:rPr>
        <w:t>プラス</w:t>
      </w:r>
      <w:r w:rsidRPr="00206780">
        <w:rPr>
          <w:rFonts w:asciiTheme="majorEastAsia" w:eastAsiaTheme="majorEastAsia" w:hAnsiTheme="majorEastAsia" w:hint="eastAsia"/>
          <w:color w:val="00B0F0"/>
        </w:rPr>
        <w:t>、</w:t>
      </w:r>
      <w:r w:rsidRPr="005B192D">
        <w:rPr>
          <w:rFonts w:asciiTheme="majorEastAsia" w:eastAsiaTheme="majorEastAsia" w:hAnsiTheme="majorEastAsia" w:hint="eastAsia"/>
        </w:rPr>
        <w:t>難病</w:t>
      </w:r>
    </w:p>
    <w:p w14:paraId="5BF5E0BE"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※身体障害者手帳所持者と愛の手帳所持者は、平成３１年４月から本人・家族等から転出や死亡等の申し出がされていない住民票除票者を除いた数値に変更</w:t>
      </w:r>
    </w:p>
    <w:p w14:paraId="02BBCEE4"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※難病：東京都の難病等医療費助成の申請件数 （但し、変更届、再交付申請、小児慢性疾患等は除く)</w:t>
      </w:r>
    </w:p>
    <w:p w14:paraId="79FCA996"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※精神障害者保健福祉手帳所持者、自立支援医療（精神通院医療）認定件数の出典は東京都保健福祉局</w:t>
      </w:r>
    </w:p>
    <w:p w14:paraId="6D02D880"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※令和３年の一時的な減少は、令和２年度の新型コロナウイルス感染症の流行に伴い、特例として自立支援医療（精神通院医療）の更新申請手続きが不要となったため。</w:t>
      </w:r>
    </w:p>
    <w:p w14:paraId="2138A4C2" w14:textId="77777777" w:rsidR="00420765" w:rsidRDefault="00420765" w:rsidP="00420765">
      <w:r w:rsidRPr="005B192D">
        <w:rPr>
          <w:rFonts w:asciiTheme="majorEastAsia" w:eastAsiaTheme="majorEastAsia" w:hAnsiTheme="majorEastAsia" w:hint="eastAsia"/>
        </w:rPr>
        <w:t>【資料：世田谷区統計書（令和4年版）】</w:t>
      </w:r>
    </w:p>
    <w:p w14:paraId="15155C81" w14:textId="77777777" w:rsidR="00420765" w:rsidRDefault="00420765" w:rsidP="00420765">
      <w:pPr>
        <w:rPr>
          <w:rFonts w:asciiTheme="majorEastAsia" w:eastAsiaTheme="majorEastAsia" w:hAnsiTheme="majorEastAsia"/>
          <w:color w:val="00B0F0"/>
        </w:rPr>
      </w:pPr>
    </w:p>
    <w:p w14:paraId="6F8A72EA" w14:textId="77777777" w:rsidR="00420765" w:rsidRPr="005B192D"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以下は、次のページの内容です。</w:t>
      </w:r>
    </w:p>
    <w:p w14:paraId="2D6761BC" w14:textId="77777777" w:rsidR="00420765" w:rsidRPr="005B192D" w:rsidRDefault="00420765" w:rsidP="00420765">
      <w:pPr>
        <w:rPr>
          <w:rFonts w:asciiTheme="majorEastAsia" w:eastAsiaTheme="majorEastAsia" w:hAnsiTheme="majorEastAsia"/>
          <w:color w:val="00B0F0"/>
        </w:rPr>
      </w:pPr>
      <w:r w:rsidRPr="005B192D">
        <w:rPr>
          <w:rFonts w:asciiTheme="majorEastAsia" w:eastAsiaTheme="majorEastAsia" w:hAnsiTheme="majorEastAsia" w:hint="eastAsia"/>
          <w:color w:val="00B0F0"/>
        </w:rPr>
        <w:t>147ページ</w:t>
      </w:r>
    </w:p>
    <w:p w14:paraId="721D4455" w14:textId="77777777" w:rsidR="00420765" w:rsidRDefault="00420765" w:rsidP="00420765">
      <w:pPr>
        <w:rPr>
          <w:rFonts w:asciiTheme="majorEastAsia" w:eastAsiaTheme="majorEastAsia" w:hAnsiTheme="majorEastAsia"/>
          <w:lang w:val="x-none"/>
        </w:rPr>
      </w:pPr>
    </w:p>
    <w:p w14:paraId="67D36551" w14:textId="77777777" w:rsidR="00420765" w:rsidRDefault="00420765" w:rsidP="00420765">
      <w:pPr>
        <w:rPr>
          <w:rFonts w:asciiTheme="majorEastAsia" w:eastAsiaTheme="majorEastAsia" w:hAnsiTheme="majorEastAsia"/>
          <w:lang w:val="x-none"/>
        </w:rPr>
      </w:pPr>
      <w:r w:rsidRPr="005B192D">
        <w:rPr>
          <w:rFonts w:asciiTheme="majorEastAsia" w:eastAsiaTheme="majorEastAsia" w:hAnsiTheme="majorEastAsia" w:hint="eastAsia"/>
          <w:lang w:val="x-none"/>
        </w:rPr>
        <w:t>イ</w:t>
      </w:r>
      <w:r w:rsidRPr="005B192D">
        <w:rPr>
          <w:rFonts w:asciiTheme="majorEastAsia" w:eastAsiaTheme="majorEastAsia" w:hAnsiTheme="majorEastAsia" w:hint="eastAsia"/>
          <w:color w:val="00B0F0"/>
          <w:lang w:val="x-none"/>
        </w:rPr>
        <w:t>、</w:t>
      </w:r>
      <w:r w:rsidRPr="005B192D">
        <w:rPr>
          <w:rFonts w:asciiTheme="majorEastAsia" w:eastAsiaTheme="majorEastAsia" w:hAnsiTheme="majorEastAsia" w:hint="eastAsia"/>
          <w:lang w:val="x-none"/>
        </w:rPr>
        <w:t>難病、小児慢性特定疾病の件数</w:t>
      </w:r>
    </w:p>
    <w:p w14:paraId="33E2B8C1"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図表、</w:t>
      </w:r>
      <w:r w:rsidRPr="005B192D">
        <w:rPr>
          <w:rFonts w:asciiTheme="majorEastAsia" w:eastAsiaTheme="majorEastAsia" w:hAnsiTheme="majorEastAsia" w:hint="eastAsia"/>
          <w:lang w:val="x-none"/>
        </w:rPr>
        <w:t>難病、小児慢性特定疾病の件数</w:t>
      </w:r>
      <w:r>
        <w:rPr>
          <w:rFonts w:asciiTheme="majorEastAsia" w:eastAsiaTheme="majorEastAsia" w:hAnsiTheme="majorEastAsia" w:hint="eastAsia"/>
          <w:lang w:val="x-none"/>
        </w:rPr>
        <w:t>を、平成28年度、平成29年度、平成30年度、令和元年度、令和2年度、令和3年度の順に読み上げます。</w:t>
      </w:r>
    </w:p>
    <w:p w14:paraId="1BD6A646"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難病の件数は、9,026件、9,152件、8,663件、8,767件、3,264件、9,396件です。</w:t>
      </w:r>
    </w:p>
    <w:p w14:paraId="14B57CF6" w14:textId="77777777" w:rsidR="00420765" w:rsidRPr="00A43345" w:rsidRDefault="00420765" w:rsidP="00420765">
      <w:pPr>
        <w:rPr>
          <w:rFonts w:asciiTheme="majorEastAsia" w:eastAsiaTheme="majorEastAsia" w:hAnsiTheme="majorEastAsia"/>
          <w:lang w:val="x-none"/>
        </w:rPr>
      </w:pPr>
      <w:r>
        <w:rPr>
          <w:rFonts w:asciiTheme="majorEastAsia" w:eastAsiaTheme="majorEastAsia" w:hAnsiTheme="majorEastAsia"/>
          <w:lang w:val="x-none"/>
        </w:rPr>
        <w:t>小児慢性特定疾病の件数は、490件、509件、535件、561件、267件、601件です。</w:t>
      </w:r>
    </w:p>
    <w:p w14:paraId="11879F52"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※難病等医療費助成申請書受理件数、小児慢性特定疾病医療助成申請書受理件数</w:t>
      </w:r>
    </w:p>
    <w:p w14:paraId="1AF7B7E0" w14:textId="77777777" w:rsidR="00420765" w:rsidRDefault="00420765" w:rsidP="00420765">
      <w:pPr>
        <w:rPr>
          <w:rFonts w:asciiTheme="majorEastAsia" w:eastAsiaTheme="majorEastAsia" w:hAnsiTheme="majorEastAsia"/>
          <w:color w:val="00B0F0"/>
        </w:rPr>
      </w:pPr>
      <w:r w:rsidRPr="005B192D">
        <w:rPr>
          <w:rFonts w:asciiTheme="majorEastAsia" w:eastAsiaTheme="majorEastAsia" w:hAnsiTheme="majorEastAsia" w:hint="eastAsia"/>
        </w:rPr>
        <w:t>【資料：世田谷区統計書（令和４年版）】</w:t>
      </w:r>
    </w:p>
    <w:p w14:paraId="2C55D0DC" w14:textId="77777777" w:rsidR="00420765" w:rsidRDefault="00420765" w:rsidP="00420765">
      <w:pPr>
        <w:rPr>
          <w:rFonts w:asciiTheme="majorEastAsia" w:eastAsiaTheme="majorEastAsia" w:hAnsiTheme="majorEastAsia"/>
          <w:color w:val="00B0F0"/>
        </w:rPr>
      </w:pPr>
    </w:p>
    <w:p w14:paraId="733A6282"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color w:val="00B0F0"/>
        </w:rPr>
        <w:br w:type="page"/>
      </w:r>
    </w:p>
    <w:p w14:paraId="21E20638" w14:textId="77777777" w:rsidR="00420765"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lang w:val="ja-JP"/>
        </w:rPr>
        <w:lastRenderedPageBreak/>
        <w:drawing>
          <wp:anchor distT="0" distB="0" distL="114300" distR="114300" simplePos="0" relativeHeight="256151552" behindDoc="0" locked="0" layoutInCell="1" allowOverlap="1" wp14:anchorId="5BE1547B" wp14:editId="6E72E3AC">
            <wp:simplePos x="0" y="0"/>
            <wp:positionH relativeFrom="page">
              <wp:posOffset>6301740</wp:posOffset>
            </wp:positionH>
            <wp:positionV relativeFrom="page">
              <wp:posOffset>9433560</wp:posOffset>
            </wp:positionV>
            <wp:extent cx="716280" cy="716280"/>
            <wp:effectExtent l="0" t="0" r="7620" b="7620"/>
            <wp:wrapNone/>
            <wp:docPr id="1624014906" name="JAVISCODE02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14906" name="JAVISCODE024-505"/>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14:paraId="771568E2"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color w:val="00B0F0"/>
        </w:rPr>
        <w:t>括弧</w:t>
      </w:r>
      <w:r>
        <w:rPr>
          <w:rFonts w:asciiTheme="majorEastAsia" w:eastAsiaTheme="majorEastAsia" w:hAnsiTheme="majorEastAsia"/>
        </w:rPr>
        <w:t>4</w:t>
      </w:r>
      <w:r w:rsidRPr="005B192D">
        <w:rPr>
          <w:rFonts w:asciiTheme="majorEastAsia" w:eastAsiaTheme="majorEastAsia" w:hAnsiTheme="majorEastAsia"/>
          <w:color w:val="00B0F0"/>
        </w:rPr>
        <w:t>、</w:t>
      </w:r>
      <w:r>
        <w:rPr>
          <w:rFonts w:asciiTheme="majorEastAsia" w:eastAsiaTheme="majorEastAsia" w:hAnsiTheme="majorEastAsia"/>
        </w:rPr>
        <w:t>子ども</w:t>
      </w:r>
    </w:p>
    <w:p w14:paraId="0B659E71" w14:textId="77777777" w:rsidR="00420765" w:rsidRDefault="00420765" w:rsidP="00420765">
      <w:pPr>
        <w:rPr>
          <w:rFonts w:asciiTheme="majorEastAsia" w:eastAsiaTheme="majorEastAsia" w:hAnsiTheme="majorEastAsia"/>
        </w:rPr>
      </w:pPr>
    </w:p>
    <w:p w14:paraId="547BFDBC"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ア</w:t>
      </w:r>
      <w:r w:rsidRPr="005B192D">
        <w:rPr>
          <w:rFonts w:asciiTheme="majorEastAsia" w:eastAsiaTheme="majorEastAsia" w:hAnsiTheme="majorEastAsia" w:hint="eastAsia"/>
          <w:color w:val="00B0F0"/>
        </w:rPr>
        <w:t>、</w:t>
      </w:r>
      <w:r w:rsidRPr="005B192D">
        <w:rPr>
          <w:rFonts w:asciiTheme="majorEastAsia" w:eastAsiaTheme="majorEastAsia" w:hAnsiTheme="majorEastAsia" w:hint="eastAsia"/>
        </w:rPr>
        <w:t>合計特殊出生率</w:t>
      </w:r>
    </w:p>
    <w:p w14:paraId="33C20757"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5B192D">
        <w:rPr>
          <w:rFonts w:asciiTheme="majorEastAsia" w:eastAsiaTheme="majorEastAsia" w:hAnsiTheme="majorEastAsia" w:hint="eastAsia"/>
        </w:rPr>
        <w:t>合計特殊出生率</w:t>
      </w:r>
      <w:r>
        <w:rPr>
          <w:rFonts w:asciiTheme="majorEastAsia" w:eastAsiaTheme="majorEastAsia" w:hAnsiTheme="majorEastAsia" w:hint="eastAsia"/>
        </w:rPr>
        <w:t>を、平成28年、平成29年、平成30年、令和元年、令和2年、令和3年、令和4年の順に読み上げます。</w:t>
      </w:r>
    </w:p>
    <w:p w14:paraId="35A0599E" w14:textId="77777777" w:rsidR="00420765" w:rsidRDefault="00420765" w:rsidP="00420765">
      <w:pPr>
        <w:rPr>
          <w:rFonts w:asciiTheme="majorEastAsia" w:eastAsiaTheme="majorEastAsia" w:hAnsiTheme="majorEastAsia"/>
        </w:rPr>
      </w:pPr>
      <w:r>
        <w:rPr>
          <w:rFonts w:asciiTheme="majorEastAsia" w:eastAsiaTheme="majorEastAsia" w:hAnsiTheme="majorEastAsia"/>
        </w:rPr>
        <w:t>世田谷区は、1.1、1.06、1.07、1.01、0.99、1.02、0.97です。</w:t>
      </w:r>
    </w:p>
    <w:p w14:paraId="639AC109" w14:textId="77777777" w:rsidR="00420765" w:rsidRDefault="00420765" w:rsidP="00420765">
      <w:pPr>
        <w:rPr>
          <w:rFonts w:asciiTheme="majorEastAsia" w:eastAsiaTheme="majorEastAsia" w:hAnsiTheme="majorEastAsia"/>
        </w:rPr>
      </w:pPr>
      <w:r>
        <w:rPr>
          <w:rFonts w:asciiTheme="majorEastAsia" w:eastAsiaTheme="majorEastAsia" w:hAnsiTheme="majorEastAsia"/>
        </w:rPr>
        <w:t>東京都は、1.24、1.21、1.2、1.15、1.13、1.08、1.04です。</w:t>
      </w:r>
    </w:p>
    <w:p w14:paraId="42EC70C7" w14:textId="77777777" w:rsidR="00420765" w:rsidRPr="00A43345" w:rsidRDefault="00420765" w:rsidP="00420765">
      <w:pPr>
        <w:rPr>
          <w:rFonts w:asciiTheme="majorEastAsia" w:eastAsiaTheme="majorEastAsia" w:hAnsiTheme="majorEastAsia"/>
        </w:rPr>
      </w:pPr>
      <w:r>
        <w:rPr>
          <w:rFonts w:asciiTheme="majorEastAsia" w:eastAsiaTheme="majorEastAsia" w:hAnsiTheme="majorEastAsia"/>
        </w:rPr>
        <w:t>全国は、1.44、1.43、1.42、1.36、1.34、1.3、1.26です。</w:t>
      </w:r>
    </w:p>
    <w:p w14:paraId="03AF5B76"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※合計特殊</w:t>
      </w:r>
      <w:r>
        <w:rPr>
          <w:rFonts w:asciiTheme="majorEastAsia" w:eastAsiaTheme="majorEastAsia" w:hAnsiTheme="majorEastAsia" w:hint="eastAsia"/>
        </w:rPr>
        <w:t>出</w:t>
      </w:r>
      <w:r w:rsidRPr="00947B7C">
        <w:rPr>
          <w:rFonts w:asciiTheme="majorEastAsia" w:eastAsiaTheme="majorEastAsia" w:hAnsiTheme="majorEastAsia" w:hint="eastAsia"/>
          <w:color w:val="00B0F0"/>
          <w:highlight w:val="yellow"/>
        </w:rPr>
        <w:t>生</w:t>
      </w:r>
      <w:r w:rsidRPr="005B192D">
        <w:rPr>
          <w:rFonts w:asciiTheme="majorEastAsia" w:eastAsiaTheme="majorEastAsia" w:hAnsiTheme="majorEastAsia" w:hint="eastAsia"/>
        </w:rPr>
        <w:t>率</w:t>
      </w:r>
      <w:r>
        <w:rPr>
          <w:rFonts w:asciiTheme="majorEastAsia" w:eastAsiaTheme="majorEastAsia" w:hAnsiTheme="majorEastAsia" w:hint="eastAsia"/>
          <w:color w:val="00B0F0"/>
        </w:rPr>
        <w:t>イコール</w:t>
      </w:r>
      <w:r w:rsidRPr="005B192D">
        <w:rPr>
          <w:rFonts w:asciiTheme="majorEastAsia" w:eastAsiaTheme="majorEastAsia" w:hAnsiTheme="majorEastAsia" w:hint="eastAsia"/>
        </w:rPr>
        <w:t>（母の年齢別出生数</w:t>
      </w:r>
      <w:r w:rsidRPr="007C3A4A">
        <w:rPr>
          <w:rFonts w:asciiTheme="majorEastAsia" w:eastAsiaTheme="majorEastAsia" w:hAnsiTheme="majorEastAsia" w:hint="eastAsia"/>
          <w:color w:val="00B0F0"/>
        </w:rPr>
        <w:t>、</w:t>
      </w:r>
      <w:r>
        <w:rPr>
          <w:rFonts w:asciiTheme="majorEastAsia" w:eastAsiaTheme="majorEastAsia" w:hAnsiTheme="majorEastAsia" w:hint="eastAsia"/>
          <w:color w:val="00B0F0"/>
        </w:rPr>
        <w:t>割る</w:t>
      </w:r>
      <w:r w:rsidRPr="007C3A4A">
        <w:rPr>
          <w:rFonts w:asciiTheme="majorEastAsia" w:eastAsiaTheme="majorEastAsia" w:hAnsiTheme="majorEastAsia" w:hint="eastAsia"/>
          <w:color w:val="00B0F0"/>
        </w:rPr>
        <w:t>、</w:t>
      </w:r>
      <w:r w:rsidRPr="005B192D">
        <w:rPr>
          <w:rFonts w:asciiTheme="majorEastAsia" w:eastAsiaTheme="majorEastAsia" w:hAnsiTheme="majorEastAsia" w:hint="eastAsia"/>
        </w:rPr>
        <w:t>年齢別女子人口）の15歳から49歳までの合計</w:t>
      </w:r>
    </w:p>
    <w:p w14:paraId="7954772F"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【資料：世田谷区保健福祉総合事業概要（令和５年度版）】</w:t>
      </w:r>
    </w:p>
    <w:p w14:paraId="386D448E" w14:textId="77777777" w:rsidR="00420765" w:rsidRDefault="00420765" w:rsidP="00420765">
      <w:pPr>
        <w:rPr>
          <w:rFonts w:asciiTheme="majorEastAsia" w:eastAsiaTheme="majorEastAsia" w:hAnsiTheme="majorEastAsia"/>
        </w:rPr>
      </w:pPr>
    </w:p>
    <w:p w14:paraId="52EBC670" w14:textId="77777777" w:rsidR="00420765" w:rsidRPr="005B192D"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以下は、次のページの内容です。</w:t>
      </w:r>
    </w:p>
    <w:p w14:paraId="3A28A223"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color w:val="00B0F0"/>
        </w:rPr>
        <w:t>148ページ</w:t>
      </w:r>
    </w:p>
    <w:p w14:paraId="43E0DE53"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イ</w:t>
      </w:r>
      <w:r w:rsidRPr="005B192D">
        <w:rPr>
          <w:rFonts w:asciiTheme="majorEastAsia" w:eastAsiaTheme="majorEastAsia" w:hAnsiTheme="majorEastAsia" w:hint="eastAsia"/>
          <w:color w:val="00B0F0"/>
        </w:rPr>
        <w:t>、</w:t>
      </w:r>
      <w:r w:rsidRPr="005B192D">
        <w:rPr>
          <w:rFonts w:asciiTheme="majorEastAsia" w:eastAsiaTheme="majorEastAsia" w:hAnsiTheme="majorEastAsia" w:hint="eastAsia"/>
        </w:rPr>
        <w:t>年少人口の将来推計</w:t>
      </w:r>
    </w:p>
    <w:p w14:paraId="24BDE62E"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5B192D">
        <w:rPr>
          <w:rFonts w:asciiTheme="majorEastAsia" w:eastAsiaTheme="majorEastAsia" w:hAnsiTheme="majorEastAsia" w:hint="eastAsia"/>
        </w:rPr>
        <w:t>年少人口の将来推計</w:t>
      </w:r>
      <w:r>
        <w:rPr>
          <w:rFonts w:asciiTheme="majorEastAsia" w:eastAsiaTheme="majorEastAsia" w:hAnsiTheme="majorEastAsia" w:hint="eastAsia"/>
        </w:rPr>
        <w:t>を、就学自前児童（0から5歳）、就学児童（6から14歳）、年少人口割合（0から14歳）の順に読み上げます。</w:t>
      </w:r>
    </w:p>
    <w:p w14:paraId="243425E4"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令和5年、2023年の実績値は、39,243人、67,197人、11.6％です。</w:t>
      </w:r>
    </w:p>
    <w:p w14:paraId="7F9E51A0"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令和10年、2028年の推計値は、34,457人、63,918人、10.7％です。</w:t>
      </w:r>
    </w:p>
    <w:p w14:paraId="77AE50FF"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令和15年、2033年の推計値は、33,936人、55,256人、9.6％です。</w:t>
      </w:r>
    </w:p>
    <w:p w14:paraId="756639CC"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令和20年、2038年の推計値は、34,280人、51,506人、9.2％です。</w:t>
      </w:r>
    </w:p>
    <w:p w14:paraId="6DC44E5A"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令和25年、2043年の推計値は、34,857人、51,389人、9.2％です。</w:t>
      </w:r>
    </w:p>
    <w:p w14:paraId="1EFECDA8"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令和30年、2048年の推計値は、34,949人、52,131人、9.3％です。</w:t>
      </w:r>
    </w:p>
    <w:p w14:paraId="30245C5B" w14:textId="77777777" w:rsidR="00420765" w:rsidRPr="00644288" w:rsidRDefault="00420765" w:rsidP="00420765">
      <w:r w:rsidRPr="005B192D">
        <w:rPr>
          <w:rFonts w:asciiTheme="majorEastAsia" w:eastAsiaTheme="majorEastAsia" w:hAnsiTheme="majorEastAsia" w:hint="eastAsia"/>
        </w:rPr>
        <w:t>【資料：将来人口推計（令和５年８月９日更新）】</w:t>
      </w:r>
    </w:p>
    <w:p w14:paraId="7DF7DCFB" w14:textId="77777777" w:rsidR="00420765" w:rsidRDefault="00420765" w:rsidP="00420765">
      <w:pPr>
        <w:widowControl/>
        <w:jc w:val="left"/>
        <w:rPr>
          <w:rFonts w:asciiTheme="majorEastAsia" w:eastAsiaTheme="majorEastAsia" w:hAnsiTheme="majorEastAsia"/>
        </w:rPr>
      </w:pPr>
    </w:p>
    <w:p w14:paraId="28E585CB"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ウ</w:t>
      </w:r>
      <w:r w:rsidRPr="005B192D">
        <w:rPr>
          <w:rFonts w:asciiTheme="majorEastAsia" w:eastAsiaTheme="majorEastAsia" w:hAnsiTheme="majorEastAsia" w:hint="eastAsia"/>
          <w:color w:val="00B0F0"/>
        </w:rPr>
        <w:t>、</w:t>
      </w:r>
      <w:r w:rsidRPr="005B192D">
        <w:rPr>
          <w:rFonts w:asciiTheme="majorEastAsia" w:eastAsiaTheme="majorEastAsia" w:hAnsiTheme="majorEastAsia" w:hint="eastAsia"/>
        </w:rPr>
        <w:t>特別支援学校在学者数</w:t>
      </w:r>
    </w:p>
    <w:p w14:paraId="084A72EC"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5B192D">
        <w:rPr>
          <w:rFonts w:asciiTheme="majorEastAsia" w:eastAsiaTheme="majorEastAsia" w:hAnsiTheme="majorEastAsia" w:hint="eastAsia"/>
        </w:rPr>
        <w:t>特別支援学校在学者数</w:t>
      </w:r>
      <w:r>
        <w:rPr>
          <w:rFonts w:asciiTheme="majorEastAsia" w:eastAsiaTheme="majorEastAsia" w:hAnsiTheme="majorEastAsia" w:hint="eastAsia"/>
        </w:rPr>
        <w:t>を、幼稚部、小学部、中学部、高等部、在学者総数の順に読み上げます。</w:t>
      </w:r>
    </w:p>
    <w:p w14:paraId="2B2787BA"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平成29年は、15人、274人、146人、225人、660人です。</w:t>
      </w:r>
    </w:p>
    <w:p w14:paraId="268EA2B2"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平成30年は、8人、281人、139人、224人、652人です。</w:t>
      </w:r>
    </w:p>
    <w:p w14:paraId="49043C03"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令和元年は、6人、313人、149人、198人、666人です。</w:t>
      </w:r>
    </w:p>
    <w:p w14:paraId="427F2584"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令和2年は、7人、316人、149人、181人、653人です。</w:t>
      </w:r>
    </w:p>
    <w:p w14:paraId="22CF1E68"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令和3年は、9人、343人、162人、184人、698人です。</w:t>
      </w:r>
    </w:p>
    <w:p w14:paraId="7ECE535E"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令和4年は、8人、364人、164人、195人、731人です。</w:t>
      </w:r>
    </w:p>
    <w:p w14:paraId="4C614A50"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※各年５月１日現在</w:t>
      </w:r>
    </w:p>
    <w:p w14:paraId="4B6CC0FE"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【資料：世田谷区保健福祉総合事業概要（令和５年度版）】</w:t>
      </w:r>
    </w:p>
    <w:p w14:paraId="2634B9A0" w14:textId="77777777" w:rsidR="00420765" w:rsidRPr="00C171D6" w:rsidRDefault="00420765" w:rsidP="00420765">
      <w:pPr>
        <w:rPr>
          <w:rFonts w:asciiTheme="majorEastAsia" w:eastAsiaTheme="majorEastAsia" w:hAnsiTheme="majorEastAsia"/>
          <w:color w:val="00B0F0"/>
        </w:rPr>
      </w:pPr>
    </w:p>
    <w:p w14:paraId="4FC1F170"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color w:val="00B0F0"/>
        </w:rPr>
        <w:br w:type="page"/>
      </w:r>
    </w:p>
    <w:p w14:paraId="5E582602" w14:textId="77777777" w:rsidR="00420765" w:rsidRPr="005B192D"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noProof/>
          <w:color w:val="00B0F0"/>
          <w:lang w:val="ja-JP"/>
        </w:rPr>
        <w:lastRenderedPageBreak/>
        <w:drawing>
          <wp:anchor distT="0" distB="0" distL="114300" distR="114300" simplePos="0" relativeHeight="256152576" behindDoc="0" locked="0" layoutInCell="1" allowOverlap="1" wp14:anchorId="48953A64" wp14:editId="1FEDE060">
            <wp:simplePos x="0" y="0"/>
            <wp:positionH relativeFrom="page">
              <wp:posOffset>6301740</wp:posOffset>
            </wp:positionH>
            <wp:positionV relativeFrom="page">
              <wp:posOffset>9433560</wp:posOffset>
            </wp:positionV>
            <wp:extent cx="716280" cy="716280"/>
            <wp:effectExtent l="0" t="0" r="7620" b="7620"/>
            <wp:wrapNone/>
            <wp:docPr id="1433415071" name="JAVISCODE0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15071" name="JAVISCODE025-75"/>
                    <pic:cNvPicPr/>
                  </pic:nvPicPr>
                  <pic:blipFill>
                    <a:blip r:embed="rId5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color w:val="00B0F0"/>
        </w:rPr>
        <w:t>以下は、次のページの内容です。</w:t>
      </w:r>
    </w:p>
    <w:p w14:paraId="76B71023" w14:textId="77777777" w:rsidR="00420765" w:rsidRPr="005B192D" w:rsidRDefault="00420765" w:rsidP="00420765">
      <w:pPr>
        <w:rPr>
          <w:rFonts w:asciiTheme="majorEastAsia" w:eastAsiaTheme="majorEastAsia" w:hAnsiTheme="majorEastAsia"/>
          <w:color w:val="00B0F0"/>
        </w:rPr>
      </w:pPr>
      <w:r>
        <w:rPr>
          <w:rFonts w:asciiTheme="majorEastAsia" w:eastAsiaTheme="majorEastAsia" w:hAnsiTheme="majorEastAsia" w:hint="eastAsia"/>
          <w:color w:val="00B0F0"/>
        </w:rPr>
        <w:t>149ページ</w:t>
      </w:r>
    </w:p>
    <w:p w14:paraId="67F300C1"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color w:val="00B0F0"/>
        </w:rPr>
        <w:t>括弧</w:t>
      </w:r>
      <w:r>
        <w:rPr>
          <w:rFonts w:asciiTheme="majorEastAsia" w:eastAsiaTheme="majorEastAsia" w:hAnsiTheme="majorEastAsia"/>
        </w:rPr>
        <w:t>5</w:t>
      </w:r>
      <w:r w:rsidRPr="005B192D">
        <w:rPr>
          <w:rFonts w:asciiTheme="majorEastAsia" w:eastAsiaTheme="majorEastAsia" w:hAnsiTheme="majorEastAsia"/>
          <w:color w:val="00B0F0"/>
        </w:rPr>
        <w:t>、</w:t>
      </w:r>
      <w:r w:rsidRPr="005B192D">
        <w:rPr>
          <w:rFonts w:asciiTheme="majorEastAsia" w:eastAsiaTheme="majorEastAsia" w:hAnsiTheme="majorEastAsia" w:hint="eastAsia"/>
        </w:rPr>
        <w:t>外国人住民</w:t>
      </w:r>
    </w:p>
    <w:p w14:paraId="7070D7A2"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ア</w:t>
      </w:r>
      <w:r w:rsidRPr="005B192D">
        <w:rPr>
          <w:rFonts w:asciiTheme="majorEastAsia" w:eastAsiaTheme="majorEastAsia" w:hAnsiTheme="majorEastAsia" w:hint="eastAsia"/>
          <w:color w:val="00B0F0"/>
        </w:rPr>
        <w:t>、</w:t>
      </w:r>
      <w:r w:rsidRPr="005B192D">
        <w:rPr>
          <w:rFonts w:asciiTheme="majorEastAsia" w:eastAsiaTheme="majorEastAsia" w:hAnsiTheme="majorEastAsia" w:hint="eastAsia"/>
        </w:rPr>
        <w:t>外国人住民</w:t>
      </w:r>
    </w:p>
    <w:p w14:paraId="340D54CB"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5B192D">
        <w:rPr>
          <w:rFonts w:asciiTheme="majorEastAsia" w:eastAsiaTheme="majorEastAsia" w:hAnsiTheme="majorEastAsia" w:hint="eastAsia"/>
        </w:rPr>
        <w:t>外国人住民</w:t>
      </w:r>
      <w:r>
        <w:rPr>
          <w:rFonts w:asciiTheme="majorEastAsia" w:eastAsiaTheme="majorEastAsia" w:hAnsiTheme="majorEastAsia" w:hint="eastAsia"/>
        </w:rPr>
        <w:t>を、男、女、総数の順に読み上げます。</w:t>
      </w:r>
    </w:p>
    <w:p w14:paraId="7E7ABBCB"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平成29年は、10,211人、9,720人、19,931人です。</w:t>
      </w:r>
    </w:p>
    <w:p w14:paraId="458368F6"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平成30年は、10,821人、10,558人、21,379人です。</w:t>
      </w:r>
    </w:p>
    <w:p w14:paraId="5D5E75EA"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令和元年は、11,634人、11,400人、23,034人です。</w:t>
      </w:r>
    </w:p>
    <w:p w14:paraId="0BDE75F7"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令和2年は、11,264人、10,900人、22,164人です。</w:t>
      </w:r>
    </w:p>
    <w:p w14:paraId="7060440B"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令和3年は、10,761人、10,267人、21,028人です。</w:t>
      </w:r>
    </w:p>
    <w:p w14:paraId="381F467E"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令和4年は、11,940人、11,154人、23,094人です。</w:t>
      </w:r>
    </w:p>
    <w:p w14:paraId="22E02A37"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※各年１２月２８日現在</w:t>
      </w:r>
    </w:p>
    <w:p w14:paraId="0CC03CAD"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【資料：世田谷区統計書（令和４年版）】</w:t>
      </w:r>
    </w:p>
    <w:p w14:paraId="45E47145" w14:textId="77777777" w:rsidR="00420765" w:rsidRDefault="00420765" w:rsidP="00420765">
      <w:pPr>
        <w:rPr>
          <w:rFonts w:asciiTheme="majorEastAsia" w:eastAsiaTheme="majorEastAsia" w:hAnsiTheme="majorEastAsia"/>
          <w:lang w:val="x-none"/>
        </w:rPr>
      </w:pPr>
    </w:p>
    <w:p w14:paraId="67DA3549" w14:textId="77777777" w:rsidR="00420765" w:rsidRDefault="00420765" w:rsidP="00420765">
      <w:pPr>
        <w:rPr>
          <w:rFonts w:asciiTheme="majorEastAsia" w:eastAsiaTheme="majorEastAsia" w:hAnsiTheme="majorEastAsia"/>
          <w:lang w:val="x-none"/>
        </w:rPr>
      </w:pPr>
      <w:r w:rsidRPr="005B192D">
        <w:rPr>
          <w:rFonts w:asciiTheme="majorEastAsia" w:eastAsiaTheme="majorEastAsia" w:hAnsiTheme="majorEastAsia" w:hint="eastAsia"/>
          <w:lang w:val="x-none"/>
        </w:rPr>
        <w:t>イ</w:t>
      </w:r>
      <w:r w:rsidRPr="005B192D">
        <w:rPr>
          <w:rFonts w:asciiTheme="majorEastAsia" w:eastAsiaTheme="majorEastAsia" w:hAnsiTheme="majorEastAsia" w:hint="eastAsia"/>
          <w:color w:val="00B0F0"/>
          <w:lang w:val="x-none"/>
        </w:rPr>
        <w:t>、</w:t>
      </w:r>
      <w:r w:rsidRPr="005B192D">
        <w:rPr>
          <w:rFonts w:asciiTheme="majorEastAsia" w:eastAsiaTheme="majorEastAsia" w:hAnsiTheme="majorEastAsia" w:hint="eastAsia"/>
          <w:lang w:val="x-none"/>
        </w:rPr>
        <w:t>外国人住民（上位10か国）</w:t>
      </w:r>
    </w:p>
    <w:p w14:paraId="393B2DD4"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図表、</w:t>
      </w:r>
      <w:r w:rsidRPr="005B192D">
        <w:rPr>
          <w:rFonts w:asciiTheme="majorEastAsia" w:eastAsiaTheme="majorEastAsia" w:hAnsiTheme="majorEastAsia" w:hint="eastAsia"/>
          <w:lang w:val="x-none"/>
        </w:rPr>
        <w:t>外国人住民（上位10か国）</w:t>
      </w:r>
      <w:r>
        <w:rPr>
          <w:rFonts w:asciiTheme="majorEastAsia" w:eastAsiaTheme="majorEastAsia" w:hAnsiTheme="majorEastAsia" w:hint="eastAsia"/>
          <w:lang w:val="x-none"/>
        </w:rPr>
        <w:t>を読み上げます。</w:t>
      </w:r>
    </w:p>
    <w:p w14:paraId="2E59DE9B"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中国は7,533人です。</w:t>
      </w:r>
    </w:p>
    <w:p w14:paraId="48BDA9D0"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韓国または朝鮮は4,084人です。</w:t>
      </w:r>
    </w:p>
    <w:p w14:paraId="2F2871AC"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米国は2,025人です。</w:t>
      </w:r>
    </w:p>
    <w:p w14:paraId="3D9D968C"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フィリピンは971人です。</w:t>
      </w:r>
    </w:p>
    <w:p w14:paraId="61A54223"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ベトナムは925人です。</w:t>
      </w:r>
    </w:p>
    <w:p w14:paraId="1BE72B48"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英国は867人です。</w:t>
      </w:r>
    </w:p>
    <w:p w14:paraId="0E743895"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フランスは665人です。</w:t>
      </w:r>
    </w:p>
    <w:p w14:paraId="1BAB744A"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インドは585人です。</w:t>
      </w:r>
    </w:p>
    <w:p w14:paraId="1B98EB4A"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ネパールは526人です。</w:t>
      </w:r>
    </w:p>
    <w:p w14:paraId="54873665"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インドネシアは370人です。</w:t>
      </w:r>
    </w:p>
    <w:p w14:paraId="623EA997" w14:textId="77777777" w:rsidR="00420765" w:rsidRPr="005B192D" w:rsidRDefault="00420765" w:rsidP="00420765">
      <w:pPr>
        <w:rPr>
          <w:rFonts w:asciiTheme="majorEastAsia" w:eastAsiaTheme="majorEastAsia" w:hAnsiTheme="majorEastAsia"/>
          <w:lang w:val="x-none"/>
        </w:rPr>
      </w:pPr>
      <w:r w:rsidRPr="005B192D">
        <w:rPr>
          <w:rFonts w:asciiTheme="majorEastAsia" w:eastAsiaTheme="majorEastAsia" w:hAnsiTheme="majorEastAsia" w:hint="eastAsia"/>
          <w:lang w:val="x-none"/>
        </w:rPr>
        <w:t>※令和３年１２月２８日現在</w:t>
      </w:r>
    </w:p>
    <w:p w14:paraId="18FCEB16" w14:textId="77777777" w:rsidR="00420765" w:rsidRDefault="00420765" w:rsidP="00420765">
      <w:pPr>
        <w:widowControl/>
        <w:jc w:val="left"/>
        <w:rPr>
          <w:rFonts w:asciiTheme="majorEastAsia" w:eastAsiaTheme="majorEastAsia" w:hAnsiTheme="majorEastAsia"/>
          <w:lang w:val="x-none"/>
        </w:rPr>
      </w:pPr>
      <w:r w:rsidRPr="005B192D">
        <w:rPr>
          <w:rFonts w:asciiTheme="majorEastAsia" w:eastAsiaTheme="majorEastAsia" w:hAnsiTheme="majorEastAsia" w:hint="eastAsia"/>
          <w:lang w:val="x-none"/>
        </w:rPr>
        <w:t>【資料：世田谷区統計書（令和４年版）】</w:t>
      </w:r>
    </w:p>
    <w:p w14:paraId="39D36DAE" w14:textId="77777777" w:rsidR="00420765" w:rsidRDefault="00420765" w:rsidP="00420765">
      <w:pPr>
        <w:widowControl/>
        <w:jc w:val="left"/>
        <w:rPr>
          <w:rFonts w:asciiTheme="majorEastAsia" w:eastAsiaTheme="majorEastAsia" w:hAnsiTheme="majorEastAsia"/>
        </w:rPr>
      </w:pPr>
    </w:p>
    <w:p w14:paraId="7F237902" w14:textId="77777777" w:rsidR="00420765" w:rsidRPr="005B192D" w:rsidRDefault="00420765" w:rsidP="00420765">
      <w:pPr>
        <w:rPr>
          <w:rFonts w:asciiTheme="majorEastAsia" w:eastAsiaTheme="majorEastAsia" w:hAnsiTheme="majorEastAsia"/>
          <w:color w:val="00B0F0"/>
          <w:lang w:val="x-none"/>
        </w:rPr>
      </w:pPr>
      <w:r>
        <w:rPr>
          <w:rFonts w:asciiTheme="majorEastAsia" w:eastAsiaTheme="majorEastAsia" w:hAnsiTheme="majorEastAsia" w:hint="eastAsia"/>
          <w:color w:val="00B0F0"/>
          <w:lang w:val="x-none"/>
        </w:rPr>
        <w:t>以下は、150ページの内容です。</w:t>
      </w:r>
    </w:p>
    <w:p w14:paraId="0EE648E7" w14:textId="77777777" w:rsidR="00420765" w:rsidRDefault="00420765" w:rsidP="00420765">
      <w:pPr>
        <w:rPr>
          <w:rFonts w:asciiTheme="majorEastAsia" w:eastAsiaTheme="majorEastAsia" w:hAnsiTheme="majorEastAsia"/>
          <w:lang w:val="x-none"/>
        </w:rPr>
      </w:pPr>
      <w:r w:rsidRPr="005B192D">
        <w:rPr>
          <w:rFonts w:asciiTheme="majorEastAsia" w:eastAsiaTheme="majorEastAsia" w:hAnsiTheme="majorEastAsia"/>
          <w:color w:val="00B0F0"/>
          <w:lang w:val="x-none"/>
        </w:rPr>
        <w:t>括弧</w:t>
      </w:r>
      <w:r>
        <w:rPr>
          <w:rFonts w:asciiTheme="majorEastAsia" w:eastAsiaTheme="majorEastAsia" w:hAnsiTheme="majorEastAsia"/>
          <w:lang w:val="x-none"/>
        </w:rPr>
        <w:t>6</w:t>
      </w:r>
      <w:r w:rsidRPr="005B192D">
        <w:rPr>
          <w:rFonts w:asciiTheme="majorEastAsia" w:eastAsiaTheme="majorEastAsia" w:hAnsiTheme="majorEastAsia"/>
          <w:color w:val="00B0F0"/>
          <w:lang w:val="x-none"/>
        </w:rPr>
        <w:t>、</w:t>
      </w:r>
      <w:r>
        <w:rPr>
          <w:rFonts w:asciiTheme="majorEastAsia" w:eastAsiaTheme="majorEastAsia" w:hAnsiTheme="majorEastAsia"/>
          <w:lang w:val="x-none"/>
        </w:rPr>
        <w:t>若者支援</w:t>
      </w:r>
    </w:p>
    <w:p w14:paraId="33876D1B" w14:textId="77777777" w:rsidR="00420765" w:rsidRDefault="00420765" w:rsidP="00420765">
      <w:pPr>
        <w:rPr>
          <w:rFonts w:asciiTheme="majorEastAsia" w:eastAsiaTheme="majorEastAsia" w:hAnsiTheme="majorEastAsia"/>
          <w:lang w:val="x-none"/>
        </w:rPr>
      </w:pPr>
    </w:p>
    <w:p w14:paraId="6D717E92" w14:textId="77777777" w:rsidR="00420765" w:rsidRDefault="00420765" w:rsidP="00420765">
      <w:pPr>
        <w:rPr>
          <w:rFonts w:asciiTheme="majorEastAsia" w:eastAsiaTheme="majorEastAsia" w:hAnsiTheme="majorEastAsia"/>
          <w:lang w:val="x-none"/>
        </w:rPr>
      </w:pPr>
      <w:r w:rsidRPr="005B192D">
        <w:rPr>
          <w:rFonts w:asciiTheme="majorEastAsia" w:eastAsiaTheme="majorEastAsia" w:hAnsiTheme="majorEastAsia" w:hint="eastAsia"/>
          <w:lang w:val="x-none"/>
        </w:rPr>
        <w:t>ア</w:t>
      </w:r>
      <w:r w:rsidRPr="005B192D">
        <w:rPr>
          <w:rFonts w:asciiTheme="majorEastAsia" w:eastAsiaTheme="majorEastAsia" w:hAnsiTheme="majorEastAsia" w:hint="eastAsia"/>
          <w:color w:val="00B0F0"/>
          <w:lang w:val="x-none"/>
        </w:rPr>
        <w:t>、</w:t>
      </w:r>
      <w:r w:rsidRPr="005B192D">
        <w:rPr>
          <w:rFonts w:asciiTheme="majorEastAsia" w:eastAsiaTheme="majorEastAsia" w:hAnsiTheme="majorEastAsia" w:hint="eastAsia"/>
          <w:lang w:val="x-none"/>
        </w:rPr>
        <w:t>相談件数（延べ件数）</w:t>
      </w:r>
    </w:p>
    <w:p w14:paraId="3611981B"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図表、</w:t>
      </w:r>
      <w:r w:rsidRPr="005B192D">
        <w:rPr>
          <w:rFonts w:asciiTheme="majorEastAsia" w:eastAsiaTheme="majorEastAsia" w:hAnsiTheme="majorEastAsia" w:hint="eastAsia"/>
          <w:lang w:val="x-none"/>
        </w:rPr>
        <w:t>メルクマールせたがや相談件数（延べ件数）</w:t>
      </w:r>
      <w:r>
        <w:rPr>
          <w:rFonts w:asciiTheme="majorEastAsia" w:eastAsiaTheme="majorEastAsia" w:hAnsiTheme="majorEastAsia" w:hint="eastAsia"/>
          <w:lang w:val="x-none"/>
        </w:rPr>
        <w:t>を読み上げます。</w:t>
      </w:r>
    </w:p>
    <w:p w14:paraId="5C052165"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平成30年度は3,165件です。</w:t>
      </w:r>
    </w:p>
    <w:p w14:paraId="4BDEF483"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令和元年度は、3,102件です。</w:t>
      </w:r>
    </w:p>
    <w:p w14:paraId="435710BE"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令和2年度は、3,198件です。</w:t>
      </w:r>
    </w:p>
    <w:p w14:paraId="7E2A29FA"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令和3年度は、3,857件です。</w:t>
      </w:r>
    </w:p>
    <w:p w14:paraId="32995DAC"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令和4年度は、4,850件です。</w:t>
      </w:r>
    </w:p>
    <w:p w14:paraId="40AB6115" w14:textId="77777777" w:rsidR="00420765" w:rsidRDefault="00420765" w:rsidP="00420765">
      <w:pPr>
        <w:rPr>
          <w:rFonts w:asciiTheme="majorEastAsia" w:eastAsiaTheme="majorEastAsia" w:hAnsiTheme="majorEastAsia"/>
          <w:lang w:val="x-none"/>
        </w:rPr>
      </w:pPr>
      <w:r w:rsidRPr="005B192D">
        <w:rPr>
          <w:rFonts w:asciiTheme="majorEastAsia" w:eastAsiaTheme="majorEastAsia" w:hAnsiTheme="majorEastAsia" w:hint="eastAsia"/>
          <w:lang w:val="x-none"/>
        </w:rPr>
        <w:t>【資料：世田谷区保健福祉総合事業概要（令和５年度版）】</w:t>
      </w:r>
    </w:p>
    <w:p w14:paraId="09B8350E" w14:textId="77777777" w:rsidR="00420765" w:rsidRDefault="00420765" w:rsidP="00420765">
      <w:pPr>
        <w:rPr>
          <w:rFonts w:asciiTheme="majorEastAsia" w:eastAsiaTheme="majorEastAsia" w:hAnsiTheme="majorEastAsia"/>
          <w:lang w:val="x-none"/>
        </w:rPr>
      </w:pPr>
    </w:p>
    <w:p w14:paraId="7AD80611" w14:textId="77777777" w:rsidR="00420765" w:rsidRDefault="00420765" w:rsidP="00420765">
      <w:pPr>
        <w:widowControl/>
        <w:jc w:val="left"/>
        <w:rPr>
          <w:rFonts w:asciiTheme="majorEastAsia" w:eastAsiaTheme="majorEastAsia" w:hAnsiTheme="majorEastAsia"/>
          <w:lang w:val="x-none"/>
        </w:rPr>
      </w:pPr>
      <w:r>
        <w:rPr>
          <w:rFonts w:asciiTheme="majorEastAsia" w:eastAsiaTheme="majorEastAsia" w:hAnsiTheme="majorEastAsia"/>
          <w:lang w:val="x-none"/>
        </w:rPr>
        <w:br w:type="page"/>
      </w:r>
    </w:p>
    <w:p w14:paraId="4C6DABEB"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noProof/>
          <w:lang w:val="ja-JP"/>
        </w:rPr>
        <w:lastRenderedPageBreak/>
        <w:drawing>
          <wp:anchor distT="0" distB="0" distL="114300" distR="114300" simplePos="0" relativeHeight="256153600" behindDoc="0" locked="0" layoutInCell="1" allowOverlap="1" wp14:anchorId="03C598BF" wp14:editId="4E819102">
            <wp:simplePos x="0" y="0"/>
            <wp:positionH relativeFrom="page">
              <wp:posOffset>6301740</wp:posOffset>
            </wp:positionH>
            <wp:positionV relativeFrom="page">
              <wp:posOffset>9433560</wp:posOffset>
            </wp:positionV>
            <wp:extent cx="716280" cy="716280"/>
            <wp:effectExtent l="0" t="0" r="7620" b="7620"/>
            <wp:wrapNone/>
            <wp:docPr id="919291928" name="JAVISCODE02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91928" name="JAVISCODE026-157"/>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5B192D">
        <w:rPr>
          <w:rFonts w:asciiTheme="majorEastAsia" w:eastAsiaTheme="majorEastAsia" w:hAnsiTheme="majorEastAsia" w:hint="eastAsia"/>
          <w:lang w:val="x-none"/>
        </w:rPr>
        <w:t>イ</w:t>
      </w:r>
      <w:r w:rsidRPr="005B192D">
        <w:rPr>
          <w:rFonts w:asciiTheme="majorEastAsia" w:eastAsiaTheme="majorEastAsia" w:hAnsiTheme="majorEastAsia" w:hint="eastAsia"/>
          <w:color w:val="00B0F0"/>
          <w:lang w:val="x-none"/>
        </w:rPr>
        <w:t>、</w:t>
      </w:r>
      <w:r w:rsidRPr="005B192D">
        <w:rPr>
          <w:rFonts w:asciiTheme="majorEastAsia" w:eastAsiaTheme="majorEastAsia" w:hAnsiTheme="majorEastAsia" w:hint="eastAsia"/>
          <w:lang w:val="x-none"/>
        </w:rPr>
        <w:t>利用人数（延べ人数）</w:t>
      </w:r>
    </w:p>
    <w:p w14:paraId="26692606"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図表、</w:t>
      </w:r>
      <w:r w:rsidRPr="005B192D">
        <w:rPr>
          <w:rFonts w:asciiTheme="majorEastAsia" w:eastAsiaTheme="majorEastAsia" w:hAnsiTheme="majorEastAsia" w:hint="eastAsia"/>
          <w:lang w:val="x-none"/>
        </w:rPr>
        <w:t>利用人数（延べ人数）</w:t>
      </w:r>
      <w:r>
        <w:rPr>
          <w:rFonts w:asciiTheme="majorEastAsia" w:eastAsiaTheme="majorEastAsia" w:hAnsiTheme="majorEastAsia" w:hint="eastAsia"/>
          <w:lang w:val="x-none"/>
        </w:rPr>
        <w:t>を、児童館、希望</w:t>
      </w:r>
      <w:r>
        <w:rPr>
          <w:rFonts w:asciiTheme="majorEastAsia" w:eastAsiaTheme="majorEastAsia" w:hAnsiTheme="majorEastAsia" w:hint="eastAsia"/>
          <w:color w:val="00B0F0"/>
          <w:lang w:val="x-none"/>
        </w:rPr>
        <w:t>おか</w:t>
      </w:r>
      <w:r>
        <w:rPr>
          <w:rFonts w:asciiTheme="majorEastAsia" w:eastAsiaTheme="majorEastAsia" w:hAnsiTheme="majorEastAsia" w:hint="eastAsia"/>
          <w:lang w:val="x-none"/>
        </w:rPr>
        <w:t>青少年交流センター、野毛青少年交流センター、池之上青少年交流センターの順に読み上げます。</w:t>
      </w:r>
    </w:p>
    <w:p w14:paraId="2AE46AE1"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平成28年度は、824,300人、なし、15,500人、67,000人です。</w:t>
      </w:r>
    </w:p>
    <w:p w14:paraId="17E50425"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平成29年度は、838,600人、なし、17,800人、64,900人です。</w:t>
      </w:r>
    </w:p>
    <w:p w14:paraId="47DCC114"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平成30年度は、778,700人、11,300人、20,400人、62,900人です。</w:t>
      </w:r>
    </w:p>
    <w:p w14:paraId="7AE7FA99"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令和元年度は、709,000人、75,800人、22,000人、19,200人です。</w:t>
      </w:r>
    </w:p>
    <w:p w14:paraId="3085B3B9"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令和2年度は、307,700人、34,300人、11,700人、19,400人です。</w:t>
      </w:r>
    </w:p>
    <w:p w14:paraId="144C88AA"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令和3年度は、493,900人、47,000人、17,900人、38,500人です。</w:t>
      </w:r>
    </w:p>
    <w:p w14:paraId="5723AE09" w14:textId="77777777" w:rsidR="00420765" w:rsidRPr="005B192D" w:rsidRDefault="00420765" w:rsidP="00420765">
      <w:pPr>
        <w:rPr>
          <w:rFonts w:asciiTheme="majorEastAsia" w:eastAsiaTheme="majorEastAsia" w:hAnsiTheme="majorEastAsia"/>
        </w:rPr>
      </w:pPr>
      <w:r w:rsidRPr="005B192D">
        <w:rPr>
          <w:rFonts w:asciiTheme="majorEastAsia" w:eastAsiaTheme="majorEastAsia" w:hAnsiTheme="majorEastAsia" w:hint="eastAsia"/>
        </w:rPr>
        <w:t>※希望</w:t>
      </w:r>
      <w:r>
        <w:rPr>
          <w:rFonts w:asciiTheme="majorEastAsia" w:eastAsiaTheme="majorEastAsia" w:hAnsiTheme="majorEastAsia" w:hint="eastAsia"/>
          <w:color w:val="00B0F0"/>
        </w:rPr>
        <w:t>おか</w:t>
      </w:r>
      <w:r w:rsidRPr="005B192D">
        <w:rPr>
          <w:rFonts w:asciiTheme="majorEastAsia" w:eastAsiaTheme="majorEastAsia" w:hAnsiTheme="majorEastAsia" w:hint="eastAsia"/>
        </w:rPr>
        <w:t>青少年交流センターは平成３１年２月開設</w:t>
      </w:r>
    </w:p>
    <w:p w14:paraId="0ED865AA"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【資料：世田谷区統計書（令和４年版）】</w:t>
      </w:r>
    </w:p>
    <w:p w14:paraId="1EC0EECC" w14:textId="77777777" w:rsidR="00420765" w:rsidRDefault="00420765" w:rsidP="00420765">
      <w:pPr>
        <w:widowControl/>
        <w:jc w:val="left"/>
        <w:rPr>
          <w:rFonts w:asciiTheme="majorEastAsia" w:eastAsiaTheme="majorEastAsia" w:hAnsiTheme="majorEastAsia"/>
          <w:color w:val="00B0F0"/>
        </w:rPr>
      </w:pPr>
    </w:p>
    <w:p w14:paraId="6A95B8E3"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color w:val="00B0F0"/>
        </w:rPr>
        <w:t>以下は、151ページ</w:t>
      </w:r>
      <w:r>
        <w:rPr>
          <w:rFonts w:asciiTheme="majorEastAsia" w:eastAsiaTheme="majorEastAsia" w:hAnsiTheme="majorEastAsia" w:hint="eastAsia"/>
        </w:rPr>
        <w:t>の内容です。</w:t>
      </w:r>
    </w:p>
    <w:p w14:paraId="0CE2BFD3"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color w:val="00B0F0"/>
        </w:rPr>
        <w:t>括弧</w:t>
      </w:r>
      <w:r>
        <w:rPr>
          <w:rFonts w:asciiTheme="majorEastAsia" w:eastAsiaTheme="majorEastAsia" w:hAnsiTheme="majorEastAsia"/>
        </w:rPr>
        <w:t>7</w:t>
      </w:r>
      <w:r w:rsidRPr="005B192D">
        <w:rPr>
          <w:rFonts w:asciiTheme="majorEastAsia" w:eastAsiaTheme="majorEastAsia" w:hAnsiTheme="majorEastAsia"/>
          <w:color w:val="00B0F0"/>
        </w:rPr>
        <w:t>、</w:t>
      </w:r>
      <w:r>
        <w:rPr>
          <w:rFonts w:asciiTheme="majorEastAsia" w:eastAsiaTheme="majorEastAsia" w:hAnsiTheme="majorEastAsia"/>
        </w:rPr>
        <w:t>生活保護</w:t>
      </w:r>
    </w:p>
    <w:p w14:paraId="71E5AF95" w14:textId="77777777" w:rsidR="00420765" w:rsidRDefault="00420765" w:rsidP="00420765">
      <w:pPr>
        <w:rPr>
          <w:rFonts w:asciiTheme="majorEastAsia" w:eastAsiaTheme="majorEastAsia" w:hAnsiTheme="majorEastAsia"/>
        </w:rPr>
      </w:pPr>
    </w:p>
    <w:p w14:paraId="138DCE3C"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ア</w:t>
      </w:r>
      <w:r w:rsidRPr="005B192D">
        <w:rPr>
          <w:rFonts w:asciiTheme="majorEastAsia" w:eastAsiaTheme="majorEastAsia" w:hAnsiTheme="majorEastAsia" w:hint="eastAsia"/>
          <w:color w:val="00B0F0"/>
        </w:rPr>
        <w:t>、</w:t>
      </w:r>
      <w:r w:rsidRPr="005B192D">
        <w:rPr>
          <w:rFonts w:asciiTheme="majorEastAsia" w:eastAsiaTheme="majorEastAsia" w:hAnsiTheme="majorEastAsia" w:hint="eastAsia"/>
        </w:rPr>
        <w:t>被保護世帯数、被保護者数</w:t>
      </w:r>
    </w:p>
    <w:p w14:paraId="422D84E0"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5B192D">
        <w:rPr>
          <w:rFonts w:asciiTheme="majorEastAsia" w:eastAsiaTheme="majorEastAsia" w:hAnsiTheme="majorEastAsia" w:hint="eastAsia"/>
        </w:rPr>
        <w:t>被保護世帯数、被保護者数</w:t>
      </w:r>
      <w:r>
        <w:rPr>
          <w:rFonts w:asciiTheme="majorEastAsia" w:eastAsiaTheme="majorEastAsia" w:hAnsiTheme="majorEastAsia" w:hint="eastAsia"/>
        </w:rPr>
        <w:t>を、被保護世帯、被保護者の順に読み上げます。</w:t>
      </w:r>
    </w:p>
    <w:p w14:paraId="674F5E3D"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平成29年度は、8,771世帯、10,230人です。</w:t>
      </w:r>
    </w:p>
    <w:p w14:paraId="6ADF3455"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平成30年度は、8,801世帯、10,211人です。</w:t>
      </w:r>
    </w:p>
    <w:p w14:paraId="0FE7897B"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令和元年度は、8,875世帯、10,346人です。</w:t>
      </w:r>
    </w:p>
    <w:p w14:paraId="4091FD0A"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令和2年度は、8,844世帯、10,238人です。</w:t>
      </w:r>
    </w:p>
    <w:p w14:paraId="3BA53BCE"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令和3年度は、8,798世帯、10,122人です。</w:t>
      </w:r>
    </w:p>
    <w:p w14:paraId="4CF41923"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令和4年度は、8,897世帯、10,152人です。</w:t>
      </w:r>
    </w:p>
    <w:p w14:paraId="4B75429C"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【資料：世田谷区保健福祉総合事業概要（令和５年度版）】</w:t>
      </w:r>
    </w:p>
    <w:p w14:paraId="6C892DEA" w14:textId="77777777" w:rsidR="00420765" w:rsidRPr="002440C9" w:rsidRDefault="00420765" w:rsidP="00420765"/>
    <w:p w14:paraId="65B362A4"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color w:val="00B0F0"/>
        </w:rPr>
        <w:t>括弧</w:t>
      </w:r>
      <w:r>
        <w:rPr>
          <w:rFonts w:asciiTheme="majorEastAsia" w:eastAsiaTheme="majorEastAsia" w:hAnsiTheme="majorEastAsia"/>
        </w:rPr>
        <w:t>8</w:t>
      </w:r>
      <w:r w:rsidRPr="005B192D">
        <w:rPr>
          <w:rFonts w:asciiTheme="majorEastAsia" w:eastAsiaTheme="majorEastAsia" w:hAnsiTheme="majorEastAsia"/>
          <w:color w:val="00B0F0"/>
        </w:rPr>
        <w:t>、</w:t>
      </w:r>
      <w:r>
        <w:rPr>
          <w:rFonts w:asciiTheme="majorEastAsia" w:eastAsiaTheme="majorEastAsia" w:hAnsiTheme="majorEastAsia"/>
        </w:rPr>
        <w:t>健康・医療</w:t>
      </w:r>
    </w:p>
    <w:p w14:paraId="2DDC1881"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ア</w:t>
      </w:r>
      <w:r w:rsidRPr="005B192D">
        <w:rPr>
          <w:rFonts w:asciiTheme="majorEastAsia" w:eastAsiaTheme="majorEastAsia" w:hAnsiTheme="majorEastAsia" w:hint="eastAsia"/>
          <w:color w:val="00B0F0"/>
        </w:rPr>
        <w:t>、</w:t>
      </w:r>
      <w:r w:rsidRPr="005B192D">
        <w:rPr>
          <w:rFonts w:asciiTheme="majorEastAsia" w:eastAsiaTheme="majorEastAsia" w:hAnsiTheme="majorEastAsia" w:hint="eastAsia"/>
        </w:rPr>
        <w:t>死因別死亡者数</w:t>
      </w:r>
    </w:p>
    <w:p w14:paraId="6FA4C80E" w14:textId="77777777" w:rsidR="00420765" w:rsidRPr="002A67DE" w:rsidRDefault="00420765" w:rsidP="00420765">
      <w:pPr>
        <w:rPr>
          <w:rFonts w:asciiTheme="majorEastAsia" w:eastAsiaTheme="majorEastAsia" w:hAnsiTheme="majorEastAsia"/>
          <w:color w:val="FF0000"/>
        </w:rPr>
      </w:pPr>
      <w:r>
        <w:rPr>
          <w:rFonts w:asciiTheme="majorEastAsia" w:eastAsiaTheme="majorEastAsia" w:hAnsiTheme="majorEastAsia" w:hint="eastAsia"/>
        </w:rPr>
        <w:t>図表、</w:t>
      </w:r>
      <w:r w:rsidRPr="005B192D">
        <w:rPr>
          <w:rFonts w:asciiTheme="majorEastAsia" w:eastAsiaTheme="majorEastAsia" w:hAnsiTheme="majorEastAsia" w:hint="eastAsia"/>
        </w:rPr>
        <w:t>死因別死亡者数</w:t>
      </w:r>
      <w:r>
        <w:rPr>
          <w:rFonts w:asciiTheme="majorEastAsia" w:eastAsiaTheme="majorEastAsia" w:hAnsiTheme="majorEastAsia" w:hint="eastAsia"/>
        </w:rPr>
        <w:t>を、</w:t>
      </w:r>
      <w:r w:rsidRPr="002A67DE">
        <w:rPr>
          <w:rFonts w:asciiTheme="majorEastAsia" w:eastAsiaTheme="majorEastAsia" w:hAnsiTheme="majorEastAsia" w:hint="eastAsia"/>
          <w:color w:val="FF0000"/>
        </w:rPr>
        <w:t>悪性新生物</w:t>
      </w:r>
      <w:r w:rsidRPr="002A67DE">
        <w:rPr>
          <w:rFonts w:asciiTheme="majorEastAsia" w:eastAsiaTheme="majorEastAsia" w:hAnsiTheme="majorEastAsia"/>
          <w:color w:val="FF0000"/>
        </w:rPr>
        <w:t>(がん)、心疾患、高血圧性疾患、脳血管疾患</w:t>
      </w:r>
      <w:r w:rsidRPr="002A67DE">
        <w:rPr>
          <w:rFonts w:asciiTheme="majorEastAsia" w:eastAsiaTheme="majorEastAsia" w:hAnsiTheme="majorEastAsia" w:hint="eastAsia"/>
          <w:color w:val="FF0000"/>
        </w:rPr>
        <w:t>、肺炎及び気管支炎、慢性肝疾患及び肝硬変、腎不全、老衰、不慮の事故及び有害作用、自殺、その他の順に読み上げます。</w:t>
      </w:r>
    </w:p>
    <w:p w14:paraId="1F9BADF6" w14:textId="77777777" w:rsidR="00420765" w:rsidRPr="002A67DE" w:rsidRDefault="00420765" w:rsidP="00420765">
      <w:pPr>
        <w:rPr>
          <w:rFonts w:asciiTheme="majorEastAsia" w:eastAsiaTheme="majorEastAsia" w:hAnsiTheme="majorEastAsia"/>
          <w:color w:val="FF0000"/>
        </w:rPr>
      </w:pPr>
      <w:r w:rsidRPr="002A67DE">
        <w:rPr>
          <w:rFonts w:asciiTheme="majorEastAsia" w:eastAsiaTheme="majorEastAsia" w:hAnsiTheme="majorEastAsia" w:hint="eastAsia"/>
          <w:color w:val="FF0000"/>
        </w:rPr>
        <w:t>平成</w:t>
      </w:r>
      <w:r w:rsidRPr="002A67DE">
        <w:rPr>
          <w:rFonts w:asciiTheme="majorEastAsia" w:eastAsiaTheme="majorEastAsia" w:hAnsiTheme="majorEastAsia"/>
          <w:color w:val="FF0000"/>
        </w:rPr>
        <w:t>30年</w:t>
      </w:r>
      <w:r w:rsidRPr="002A67DE">
        <w:rPr>
          <w:rFonts w:asciiTheme="majorEastAsia" w:eastAsiaTheme="majorEastAsia" w:hAnsiTheme="majorEastAsia" w:hint="eastAsia"/>
          <w:color w:val="FF0000"/>
        </w:rPr>
        <w:t>は、</w:t>
      </w:r>
      <w:r w:rsidRPr="002A67DE">
        <w:rPr>
          <w:rFonts w:asciiTheme="majorEastAsia" w:eastAsiaTheme="majorEastAsia" w:hAnsiTheme="majorEastAsia"/>
          <w:color w:val="FF0000"/>
        </w:rPr>
        <w:t>1,950</w:t>
      </w:r>
      <w:r w:rsidRPr="002A67DE">
        <w:rPr>
          <w:rFonts w:asciiTheme="majorEastAsia" w:eastAsiaTheme="majorEastAsia" w:hAnsiTheme="majorEastAsia"/>
          <w:color w:val="FF0000"/>
          <w:lang w:val="x-none"/>
        </w:rPr>
        <w:t>人、</w:t>
      </w:r>
      <w:r w:rsidRPr="002A67DE">
        <w:rPr>
          <w:rFonts w:asciiTheme="majorEastAsia" w:eastAsiaTheme="majorEastAsia" w:hAnsiTheme="majorEastAsia"/>
          <w:color w:val="FF0000"/>
        </w:rPr>
        <w:t>998</w:t>
      </w:r>
      <w:r w:rsidRPr="002A67DE">
        <w:rPr>
          <w:rFonts w:asciiTheme="majorEastAsia" w:eastAsiaTheme="majorEastAsia" w:hAnsiTheme="majorEastAsia"/>
          <w:color w:val="FF0000"/>
          <w:lang w:val="x-none"/>
        </w:rPr>
        <w:t>人、</w:t>
      </w:r>
      <w:r w:rsidRPr="002A67DE">
        <w:rPr>
          <w:rFonts w:asciiTheme="majorEastAsia" w:eastAsiaTheme="majorEastAsia" w:hAnsiTheme="majorEastAsia"/>
          <w:color w:val="FF0000"/>
        </w:rPr>
        <w:t>37</w:t>
      </w:r>
      <w:r w:rsidRPr="002A67DE">
        <w:rPr>
          <w:rFonts w:asciiTheme="majorEastAsia" w:eastAsiaTheme="majorEastAsia" w:hAnsiTheme="majorEastAsia"/>
          <w:color w:val="FF0000"/>
          <w:lang w:val="x-none"/>
        </w:rPr>
        <w:t>人、</w:t>
      </w:r>
      <w:r w:rsidRPr="002A67DE">
        <w:rPr>
          <w:rFonts w:asciiTheme="majorEastAsia" w:eastAsiaTheme="majorEastAsia" w:hAnsiTheme="majorEastAsia"/>
          <w:color w:val="FF0000"/>
        </w:rPr>
        <w:t>469</w:t>
      </w:r>
      <w:r w:rsidRPr="002A67DE">
        <w:rPr>
          <w:rFonts w:asciiTheme="majorEastAsia" w:eastAsiaTheme="majorEastAsia" w:hAnsiTheme="majorEastAsia"/>
          <w:color w:val="FF0000"/>
          <w:lang w:val="x-none"/>
        </w:rPr>
        <w:t>人、</w:t>
      </w:r>
      <w:r w:rsidRPr="002A67DE">
        <w:rPr>
          <w:rFonts w:asciiTheme="majorEastAsia" w:eastAsiaTheme="majorEastAsia" w:hAnsiTheme="majorEastAsia"/>
          <w:color w:val="FF0000"/>
        </w:rPr>
        <w:t>438</w:t>
      </w:r>
      <w:r w:rsidRPr="002A67DE">
        <w:rPr>
          <w:rFonts w:asciiTheme="majorEastAsia" w:eastAsiaTheme="majorEastAsia" w:hAnsiTheme="majorEastAsia"/>
          <w:color w:val="FF0000"/>
          <w:lang w:val="x-none"/>
        </w:rPr>
        <w:t>人、</w:t>
      </w:r>
      <w:r w:rsidRPr="002A67DE">
        <w:rPr>
          <w:rFonts w:asciiTheme="majorEastAsia" w:eastAsiaTheme="majorEastAsia" w:hAnsiTheme="majorEastAsia"/>
          <w:color w:val="FF0000"/>
        </w:rPr>
        <w:t>86</w:t>
      </w:r>
      <w:r w:rsidRPr="002A67DE">
        <w:rPr>
          <w:rFonts w:asciiTheme="majorEastAsia" w:eastAsiaTheme="majorEastAsia" w:hAnsiTheme="majorEastAsia"/>
          <w:color w:val="FF0000"/>
          <w:lang w:val="x-none"/>
        </w:rPr>
        <w:t>人、</w:t>
      </w:r>
      <w:r w:rsidRPr="002A67DE">
        <w:rPr>
          <w:rFonts w:asciiTheme="majorEastAsia" w:eastAsiaTheme="majorEastAsia" w:hAnsiTheme="majorEastAsia"/>
          <w:color w:val="FF0000"/>
        </w:rPr>
        <w:t>110</w:t>
      </w:r>
      <w:r w:rsidRPr="002A67DE">
        <w:rPr>
          <w:rFonts w:asciiTheme="majorEastAsia" w:eastAsiaTheme="majorEastAsia" w:hAnsiTheme="majorEastAsia"/>
          <w:color w:val="FF0000"/>
          <w:lang w:val="x-none"/>
        </w:rPr>
        <w:t>人、</w:t>
      </w:r>
      <w:r w:rsidRPr="002A67DE">
        <w:rPr>
          <w:rFonts w:asciiTheme="majorEastAsia" w:eastAsiaTheme="majorEastAsia" w:hAnsiTheme="majorEastAsia"/>
          <w:color w:val="FF0000"/>
        </w:rPr>
        <w:t>690</w:t>
      </w:r>
      <w:r w:rsidRPr="002A67DE">
        <w:rPr>
          <w:rFonts w:asciiTheme="majorEastAsia" w:eastAsiaTheme="majorEastAsia" w:hAnsiTheme="majorEastAsia"/>
          <w:color w:val="FF0000"/>
          <w:lang w:val="x-none"/>
        </w:rPr>
        <w:t>人、</w:t>
      </w:r>
      <w:r w:rsidRPr="002A67DE">
        <w:rPr>
          <w:rFonts w:asciiTheme="majorEastAsia" w:eastAsiaTheme="majorEastAsia" w:hAnsiTheme="majorEastAsia"/>
          <w:color w:val="FF0000"/>
        </w:rPr>
        <w:t>179</w:t>
      </w:r>
      <w:r w:rsidRPr="002A67DE">
        <w:rPr>
          <w:rFonts w:asciiTheme="majorEastAsia" w:eastAsiaTheme="majorEastAsia" w:hAnsiTheme="majorEastAsia"/>
          <w:color w:val="FF0000"/>
          <w:lang w:val="x-none"/>
        </w:rPr>
        <w:t>人、</w:t>
      </w:r>
      <w:r w:rsidRPr="002A67DE">
        <w:rPr>
          <w:rFonts w:asciiTheme="majorEastAsia" w:eastAsiaTheme="majorEastAsia" w:hAnsiTheme="majorEastAsia"/>
          <w:color w:val="FF0000"/>
        </w:rPr>
        <w:t>98</w:t>
      </w:r>
      <w:r w:rsidRPr="002A67DE">
        <w:rPr>
          <w:rFonts w:asciiTheme="majorEastAsia" w:eastAsiaTheme="majorEastAsia" w:hAnsiTheme="majorEastAsia"/>
          <w:color w:val="FF0000"/>
          <w:lang w:val="x-none"/>
        </w:rPr>
        <w:t>人、</w:t>
      </w:r>
      <w:r w:rsidRPr="002A67DE">
        <w:rPr>
          <w:rFonts w:asciiTheme="majorEastAsia" w:eastAsiaTheme="majorEastAsia" w:hAnsiTheme="majorEastAsia"/>
          <w:color w:val="FF0000"/>
        </w:rPr>
        <w:t>1,783</w:t>
      </w:r>
      <w:r w:rsidRPr="002A67DE">
        <w:rPr>
          <w:rFonts w:asciiTheme="majorEastAsia" w:eastAsiaTheme="majorEastAsia" w:hAnsiTheme="majorEastAsia"/>
          <w:color w:val="FF0000"/>
          <w:lang w:val="x-none"/>
        </w:rPr>
        <w:t>人</w:t>
      </w:r>
      <w:r w:rsidRPr="002A67DE">
        <w:rPr>
          <w:rFonts w:asciiTheme="majorEastAsia" w:eastAsiaTheme="majorEastAsia" w:hAnsiTheme="majorEastAsia" w:hint="eastAsia"/>
          <w:color w:val="FF0000"/>
          <w:lang w:val="x-none"/>
        </w:rPr>
        <w:t>です。</w:t>
      </w:r>
    </w:p>
    <w:p w14:paraId="326D66FF" w14:textId="77777777" w:rsidR="00420765" w:rsidRPr="002A67DE" w:rsidRDefault="00420765" w:rsidP="00420765">
      <w:pPr>
        <w:rPr>
          <w:rFonts w:asciiTheme="majorEastAsia" w:eastAsiaTheme="majorEastAsia" w:hAnsiTheme="majorEastAsia"/>
          <w:color w:val="FF0000"/>
        </w:rPr>
      </w:pPr>
      <w:r w:rsidRPr="002A67DE">
        <w:rPr>
          <w:rFonts w:asciiTheme="majorEastAsia" w:eastAsiaTheme="majorEastAsia" w:hAnsiTheme="majorEastAsia" w:hint="eastAsia"/>
          <w:color w:val="FF0000"/>
        </w:rPr>
        <w:t>令和元年は、</w:t>
      </w:r>
      <w:r w:rsidRPr="00AE5C21">
        <w:rPr>
          <w:rFonts w:asciiTheme="majorEastAsia" w:eastAsiaTheme="majorEastAsia" w:hAnsiTheme="majorEastAsia"/>
          <w:color w:val="FF0000"/>
        </w:rPr>
        <w:t>1,948</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1,027</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39</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492</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425</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107</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102</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761</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180</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100</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1,731</w:t>
      </w:r>
      <w:r w:rsidRPr="00B97CAC">
        <w:rPr>
          <w:rFonts w:asciiTheme="majorEastAsia" w:eastAsiaTheme="majorEastAsia" w:hAnsiTheme="majorEastAsia"/>
          <w:color w:val="FF0000"/>
          <w:lang w:val="x-none"/>
        </w:rPr>
        <w:t>人</w:t>
      </w:r>
      <w:r w:rsidRPr="00B97CAC">
        <w:rPr>
          <w:rFonts w:asciiTheme="majorEastAsia" w:eastAsiaTheme="majorEastAsia" w:hAnsiTheme="majorEastAsia" w:hint="eastAsia"/>
          <w:color w:val="FF0000"/>
          <w:lang w:val="x-none"/>
        </w:rPr>
        <w:t>です。</w:t>
      </w:r>
    </w:p>
    <w:p w14:paraId="2A151A0E" w14:textId="77777777" w:rsidR="00420765" w:rsidRPr="002A67DE" w:rsidRDefault="00420765" w:rsidP="00420765">
      <w:pPr>
        <w:rPr>
          <w:rFonts w:asciiTheme="majorEastAsia" w:eastAsiaTheme="majorEastAsia" w:hAnsiTheme="majorEastAsia"/>
          <w:color w:val="FF0000"/>
        </w:rPr>
      </w:pPr>
      <w:r w:rsidRPr="002A67DE">
        <w:rPr>
          <w:rFonts w:asciiTheme="majorEastAsia" w:eastAsiaTheme="majorEastAsia" w:hAnsiTheme="majorEastAsia" w:hint="eastAsia"/>
          <w:color w:val="FF0000"/>
        </w:rPr>
        <w:t>令和２年は、</w:t>
      </w:r>
      <w:r w:rsidRPr="00AE5C21">
        <w:rPr>
          <w:rFonts w:asciiTheme="majorEastAsia" w:eastAsiaTheme="majorEastAsia" w:hAnsiTheme="majorEastAsia"/>
          <w:color w:val="FF0000"/>
        </w:rPr>
        <w:t>1,927</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1,029</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30</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460</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326</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97</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106</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745</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189</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105</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1,799</w:t>
      </w:r>
      <w:r w:rsidRPr="00B97CAC">
        <w:rPr>
          <w:rFonts w:asciiTheme="majorEastAsia" w:eastAsiaTheme="majorEastAsia" w:hAnsiTheme="majorEastAsia"/>
          <w:color w:val="FF0000"/>
          <w:lang w:val="x-none"/>
        </w:rPr>
        <w:t>人</w:t>
      </w:r>
      <w:r w:rsidRPr="00B97CAC">
        <w:rPr>
          <w:rFonts w:asciiTheme="majorEastAsia" w:eastAsiaTheme="majorEastAsia" w:hAnsiTheme="majorEastAsia" w:hint="eastAsia"/>
          <w:color w:val="FF0000"/>
          <w:lang w:val="x-none"/>
        </w:rPr>
        <w:t>です。</w:t>
      </w:r>
    </w:p>
    <w:p w14:paraId="069567A0" w14:textId="77777777" w:rsidR="00420765" w:rsidRPr="002A67DE" w:rsidRDefault="00420765" w:rsidP="00420765">
      <w:pPr>
        <w:rPr>
          <w:rFonts w:asciiTheme="majorEastAsia" w:eastAsiaTheme="majorEastAsia" w:hAnsiTheme="majorEastAsia"/>
          <w:color w:val="FF0000"/>
        </w:rPr>
      </w:pPr>
      <w:r w:rsidRPr="002A67DE">
        <w:rPr>
          <w:rFonts w:asciiTheme="majorEastAsia" w:eastAsiaTheme="majorEastAsia" w:hAnsiTheme="majorEastAsia" w:hint="eastAsia"/>
          <w:color w:val="FF0000"/>
        </w:rPr>
        <w:t>令和３年は、</w:t>
      </w:r>
      <w:r w:rsidRPr="00AE5C21">
        <w:rPr>
          <w:rFonts w:asciiTheme="majorEastAsia" w:eastAsiaTheme="majorEastAsia" w:hAnsiTheme="majorEastAsia"/>
          <w:color w:val="FF0000"/>
        </w:rPr>
        <w:t>1,959</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1,054</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23</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452</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264</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91</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112</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974</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158</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129</w:t>
      </w:r>
      <w:r w:rsidRPr="00B97CAC">
        <w:rPr>
          <w:rFonts w:asciiTheme="majorEastAsia" w:eastAsiaTheme="majorEastAsia" w:hAnsiTheme="majorEastAsia"/>
          <w:color w:val="FF0000"/>
          <w:lang w:val="x-none"/>
        </w:rPr>
        <w:t>人、</w:t>
      </w:r>
      <w:r w:rsidRPr="00AE5C21">
        <w:rPr>
          <w:rFonts w:asciiTheme="majorEastAsia" w:eastAsiaTheme="majorEastAsia" w:hAnsiTheme="majorEastAsia"/>
          <w:color w:val="FF0000"/>
        </w:rPr>
        <w:t>2,007</w:t>
      </w:r>
      <w:r w:rsidRPr="00B97CAC">
        <w:rPr>
          <w:rFonts w:asciiTheme="majorEastAsia" w:eastAsiaTheme="majorEastAsia" w:hAnsiTheme="majorEastAsia"/>
          <w:color w:val="FF0000"/>
          <w:lang w:val="x-none"/>
        </w:rPr>
        <w:t>人</w:t>
      </w:r>
      <w:r w:rsidRPr="00B97CAC">
        <w:rPr>
          <w:rFonts w:asciiTheme="majorEastAsia" w:eastAsiaTheme="majorEastAsia" w:hAnsiTheme="majorEastAsia" w:hint="eastAsia"/>
          <w:color w:val="FF0000"/>
          <w:lang w:val="x-none"/>
        </w:rPr>
        <w:t>です。</w:t>
      </w:r>
    </w:p>
    <w:p w14:paraId="2CB5251E"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【資料：世田谷区統計書（令和４年版）】</w:t>
      </w:r>
    </w:p>
    <w:p w14:paraId="3C5DA805" w14:textId="77777777" w:rsidR="00420765" w:rsidRDefault="00420765" w:rsidP="00420765">
      <w:pPr>
        <w:rPr>
          <w:rFonts w:asciiTheme="majorEastAsia" w:eastAsiaTheme="majorEastAsia" w:hAnsiTheme="majorEastAsia"/>
        </w:rPr>
      </w:pPr>
    </w:p>
    <w:p w14:paraId="7003A387"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56A55878" w14:textId="77777777" w:rsidR="00420765" w:rsidRPr="002A67DE"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lang w:val="ja-JP"/>
        </w:rPr>
        <w:lastRenderedPageBreak/>
        <w:drawing>
          <wp:anchor distT="0" distB="0" distL="114300" distR="114300" simplePos="0" relativeHeight="256154624" behindDoc="0" locked="0" layoutInCell="1" allowOverlap="1" wp14:anchorId="5BA4C75A" wp14:editId="5B80A86D">
            <wp:simplePos x="0" y="0"/>
            <wp:positionH relativeFrom="page">
              <wp:posOffset>6301740</wp:posOffset>
            </wp:positionH>
            <wp:positionV relativeFrom="page">
              <wp:posOffset>9433560</wp:posOffset>
            </wp:positionV>
            <wp:extent cx="716280" cy="716280"/>
            <wp:effectExtent l="0" t="0" r="7620" b="7620"/>
            <wp:wrapNone/>
            <wp:docPr id="2139288266" name="JAVISCODE027-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88266" name="JAVISCODE027-311"/>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rPr>
        <w:t>以下は、</w:t>
      </w:r>
      <w:r w:rsidRPr="002A67DE">
        <w:rPr>
          <w:rFonts w:asciiTheme="majorEastAsia" w:eastAsiaTheme="majorEastAsia" w:hAnsiTheme="majorEastAsia"/>
          <w:color w:val="00B0F0"/>
        </w:rPr>
        <w:t>152ページ</w:t>
      </w:r>
      <w:r>
        <w:rPr>
          <w:rFonts w:asciiTheme="majorEastAsia" w:eastAsiaTheme="majorEastAsia" w:hAnsiTheme="majorEastAsia" w:hint="eastAsia"/>
          <w:color w:val="00B0F0"/>
        </w:rPr>
        <w:t>の内容です。</w:t>
      </w:r>
    </w:p>
    <w:p w14:paraId="203FD920" w14:textId="77777777" w:rsidR="00420765" w:rsidRDefault="00420765" w:rsidP="00420765">
      <w:pPr>
        <w:rPr>
          <w:rFonts w:asciiTheme="majorEastAsia" w:eastAsiaTheme="majorEastAsia" w:hAnsiTheme="majorEastAsia"/>
        </w:rPr>
      </w:pPr>
      <w:r w:rsidRPr="005B192D">
        <w:rPr>
          <w:rFonts w:asciiTheme="majorEastAsia" w:eastAsiaTheme="majorEastAsia" w:hAnsiTheme="majorEastAsia" w:hint="eastAsia"/>
        </w:rPr>
        <w:t>イ</w:t>
      </w:r>
      <w:r w:rsidRPr="005B192D">
        <w:rPr>
          <w:rFonts w:asciiTheme="majorEastAsia" w:eastAsiaTheme="majorEastAsia" w:hAnsiTheme="majorEastAsia" w:hint="eastAsia"/>
          <w:color w:val="00B0F0"/>
        </w:rPr>
        <w:t>、</w:t>
      </w:r>
      <w:r w:rsidRPr="005B192D">
        <w:rPr>
          <w:rFonts w:asciiTheme="majorEastAsia" w:eastAsiaTheme="majorEastAsia" w:hAnsiTheme="majorEastAsia" w:hint="eastAsia"/>
        </w:rPr>
        <w:t>自殺者数</w:t>
      </w:r>
    </w:p>
    <w:p w14:paraId="4C7958D2"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図表、</w:t>
      </w:r>
      <w:r w:rsidRPr="002A67DE">
        <w:rPr>
          <w:rFonts w:asciiTheme="majorEastAsia" w:eastAsiaTheme="majorEastAsia" w:hAnsiTheme="majorEastAsia" w:hint="eastAsia"/>
          <w:color w:val="FF0000"/>
          <w:lang w:val="x-none"/>
        </w:rPr>
        <w:t>年別・年代別自殺者数</w:t>
      </w:r>
      <w:r>
        <w:rPr>
          <w:rFonts w:asciiTheme="majorEastAsia" w:eastAsiaTheme="majorEastAsia" w:hAnsiTheme="majorEastAsia" w:hint="eastAsia"/>
          <w:lang w:val="x-none"/>
        </w:rPr>
        <w:t>を読み上げます。</w:t>
      </w:r>
    </w:p>
    <w:p w14:paraId="665152F8"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平成22年は、合計146人です、平成23年は、合計186人です、平成24年は、合計152人です、平成25年は、合計158人です、平成26年は、合計143人です、平成27年は、合計130人です、平成28年は、合計116人です、平成29年は、合計114人です、平成30年は、合計101人です、令和元年は、合計101人です、令和2年は、合計106人です、令和3年は、合計134人です。</w:t>
      </w:r>
    </w:p>
    <w:p w14:paraId="58E8D666"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令和4年は、20歳未満、6人、20から29歳、22人、30から39歳、23人、40から49歳、18人、50から59歳、31人、60から69歳、13人、70から79歳、13人、80歳以上、8人、合計134人です。</w:t>
      </w:r>
    </w:p>
    <w:p w14:paraId="7775ECE1" w14:textId="77777777" w:rsidR="00420765" w:rsidRPr="002A67DE" w:rsidRDefault="00420765" w:rsidP="00420765">
      <w:pPr>
        <w:rPr>
          <w:rFonts w:asciiTheme="majorEastAsia" w:eastAsiaTheme="majorEastAsia" w:hAnsiTheme="majorEastAsia"/>
          <w:color w:val="FF0000"/>
        </w:rPr>
      </w:pPr>
      <w:r w:rsidRPr="002A67DE">
        <w:rPr>
          <w:rFonts w:asciiTheme="majorEastAsia" w:eastAsiaTheme="majorEastAsia" w:hAnsiTheme="majorEastAsia" w:hint="eastAsia"/>
          <w:color w:val="FF0000"/>
        </w:rPr>
        <w:t>【資料：</w:t>
      </w:r>
      <w:r>
        <w:rPr>
          <w:rFonts w:asciiTheme="majorEastAsia" w:eastAsiaTheme="majorEastAsia" w:hAnsiTheme="majorEastAsia" w:hint="eastAsia"/>
          <w:color w:val="FF0000"/>
        </w:rPr>
        <w:t>警察庁、自殺統計より、厚生労働省自殺対策推進室作成資料に基づき、区作成】</w:t>
      </w:r>
    </w:p>
    <w:p w14:paraId="020D6E2D" w14:textId="77777777" w:rsidR="00420765" w:rsidRDefault="00420765" w:rsidP="00420765">
      <w:pPr>
        <w:rPr>
          <w:rFonts w:asciiTheme="majorEastAsia" w:eastAsiaTheme="majorEastAsia" w:hAnsiTheme="majorEastAsia"/>
          <w:color w:val="00B0F0"/>
          <w:lang w:val="x-none"/>
        </w:rPr>
      </w:pPr>
    </w:p>
    <w:p w14:paraId="58486054" w14:textId="77777777" w:rsidR="00420765" w:rsidRDefault="00420765" w:rsidP="00420765">
      <w:pPr>
        <w:rPr>
          <w:rFonts w:asciiTheme="majorEastAsia" w:eastAsiaTheme="majorEastAsia" w:hAnsiTheme="majorEastAsia"/>
          <w:lang w:val="x-none"/>
        </w:rPr>
      </w:pPr>
      <w:r w:rsidRPr="00CD3099">
        <w:rPr>
          <w:rFonts w:asciiTheme="majorEastAsia" w:eastAsiaTheme="majorEastAsia" w:hAnsiTheme="majorEastAsia" w:hint="eastAsia"/>
          <w:lang w:val="x-none"/>
        </w:rPr>
        <w:t>ウ</w:t>
      </w:r>
      <w:r w:rsidRPr="00CD3099">
        <w:rPr>
          <w:rFonts w:asciiTheme="majorEastAsia" w:eastAsiaTheme="majorEastAsia" w:hAnsiTheme="majorEastAsia" w:hint="eastAsia"/>
          <w:color w:val="00B0F0"/>
          <w:lang w:val="x-none"/>
        </w:rPr>
        <w:t>、</w:t>
      </w:r>
      <w:r w:rsidRPr="00CD3099">
        <w:rPr>
          <w:rFonts w:asciiTheme="majorEastAsia" w:eastAsiaTheme="majorEastAsia" w:hAnsiTheme="majorEastAsia" w:hint="eastAsia"/>
          <w:lang w:val="x-none"/>
        </w:rPr>
        <w:t>感染症発生動向</w:t>
      </w:r>
    </w:p>
    <w:p w14:paraId="6BA46842"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hint="eastAsia"/>
          <w:lang w:val="x-none"/>
        </w:rPr>
        <w:t>図表、</w:t>
      </w:r>
      <w:r w:rsidRPr="00CD3099">
        <w:rPr>
          <w:rFonts w:asciiTheme="majorEastAsia" w:eastAsiaTheme="majorEastAsia" w:hAnsiTheme="majorEastAsia" w:hint="eastAsia"/>
          <w:lang w:val="x-none"/>
        </w:rPr>
        <w:t>感染症発生動向調査届出受理件数（全数把握分）</w:t>
      </w:r>
      <w:r>
        <w:rPr>
          <w:rFonts w:asciiTheme="majorEastAsia" w:eastAsiaTheme="majorEastAsia" w:hAnsiTheme="majorEastAsia" w:hint="eastAsia"/>
          <w:lang w:val="x-none"/>
        </w:rPr>
        <w:t>を、</w:t>
      </w:r>
      <w:r w:rsidRPr="00CD3099">
        <w:rPr>
          <w:rFonts w:asciiTheme="majorEastAsia" w:eastAsiaTheme="majorEastAsia" w:hAnsiTheme="majorEastAsia" w:hint="eastAsia"/>
          <w:lang w:val="x-none"/>
        </w:rPr>
        <w:t>2類</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結核</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3類</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コレラ</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細菌性赤痢</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腸管出血性大腸菌感染症</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腸チフス</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パラチフス</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4類</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レジオネラ症</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Ｅ型肝炎</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つつが虫病</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レプトスピラ症</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5類</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アメーバ赤痢</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急性脳炎</w:t>
      </w:r>
      <w:r>
        <w:rPr>
          <w:rFonts w:asciiTheme="majorEastAsia" w:eastAsiaTheme="majorEastAsia" w:hAnsiTheme="majorEastAsia" w:hint="eastAsia"/>
          <w:color w:val="00B0F0"/>
          <w:lang w:val="x-none"/>
        </w:rPr>
        <w:t>コメジルシ</w:t>
      </w:r>
      <w:r w:rsidRPr="00CD3099">
        <w:rPr>
          <w:rFonts w:asciiTheme="majorEastAsia" w:eastAsiaTheme="majorEastAsia" w:hAnsiTheme="majorEastAsia" w:hint="eastAsia"/>
          <w:lang w:val="x-none"/>
        </w:rPr>
        <w:t>1</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クロイツフェルト・ヤコブ病</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後天性免疫不全症候群</w:t>
      </w:r>
      <w:r>
        <w:rPr>
          <w:rFonts w:asciiTheme="majorEastAsia" w:eastAsiaTheme="majorEastAsia" w:hAnsiTheme="majorEastAsia" w:hint="eastAsia"/>
          <w:color w:val="00B0F0"/>
          <w:lang w:val="x-none"/>
        </w:rPr>
        <w:t>コメジルシ</w:t>
      </w:r>
      <w:r w:rsidRPr="00CD3099">
        <w:rPr>
          <w:rFonts w:asciiTheme="majorEastAsia" w:eastAsiaTheme="majorEastAsia" w:hAnsiTheme="majorEastAsia" w:hint="eastAsia"/>
          <w:lang w:val="x-none"/>
        </w:rPr>
        <w:t>2</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梅毒</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侵襲性肺炎球菌感染症</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劇症型溶血性レンサ球菌感染症</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カルバペネム耐性腸内細菌</w:t>
      </w:r>
      <w:r>
        <w:rPr>
          <w:rFonts w:asciiTheme="majorEastAsia" w:eastAsiaTheme="majorEastAsia" w:hAnsiTheme="majorEastAsia" w:hint="eastAsia"/>
          <w:color w:val="00B0F0"/>
          <w:lang w:val="x-none"/>
        </w:rPr>
        <w:t>もく</w:t>
      </w:r>
      <w:r w:rsidRPr="00CD3099">
        <w:rPr>
          <w:rFonts w:asciiTheme="majorEastAsia" w:eastAsiaTheme="majorEastAsia" w:hAnsiTheme="majorEastAsia" w:hint="eastAsia"/>
          <w:lang w:val="x-none"/>
        </w:rPr>
        <w:t>細菌感染症</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侵襲性インフルエンザ菌感染症</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水痘(</w:t>
      </w:r>
      <w:proofErr w:type="spellStart"/>
      <w:r w:rsidRPr="00CD3099">
        <w:rPr>
          <w:rFonts w:asciiTheme="majorEastAsia" w:eastAsiaTheme="majorEastAsia" w:hAnsiTheme="majorEastAsia" w:hint="eastAsia"/>
          <w:lang w:val="x-none"/>
        </w:rPr>
        <w:t>入院例</w:t>
      </w:r>
      <w:proofErr w:type="spellEnd"/>
      <w:r w:rsidRPr="00CD3099">
        <w:rPr>
          <w:rFonts w:asciiTheme="majorEastAsia" w:eastAsiaTheme="majorEastAsia" w:hAnsiTheme="majorEastAsia" w:hint="eastAsia"/>
          <w:lang w:val="x-none"/>
        </w:rPr>
        <w:t>)</w:t>
      </w:r>
      <w:r>
        <w:rPr>
          <w:rFonts w:asciiTheme="majorEastAsia" w:eastAsiaTheme="majorEastAsia" w:hAnsiTheme="majorEastAsia" w:hint="eastAsia"/>
          <w:lang w:val="x-none"/>
        </w:rPr>
        <w:t>、</w:t>
      </w:r>
      <w:proofErr w:type="spellStart"/>
      <w:r w:rsidRPr="00CD3099">
        <w:rPr>
          <w:rFonts w:asciiTheme="majorEastAsia" w:eastAsiaTheme="majorEastAsia" w:hAnsiTheme="majorEastAsia" w:hint="eastAsia"/>
          <w:lang w:val="x-none"/>
        </w:rPr>
        <w:t>ウイルス性肝炎</w:t>
      </w:r>
      <w:r>
        <w:rPr>
          <w:rFonts w:asciiTheme="majorEastAsia" w:eastAsiaTheme="majorEastAsia" w:hAnsiTheme="majorEastAsia" w:hint="eastAsia"/>
          <w:color w:val="00B0F0"/>
          <w:lang w:val="x-none"/>
        </w:rPr>
        <w:t>コメジルシ</w:t>
      </w:r>
      <w:proofErr w:type="spellEnd"/>
      <w:r w:rsidRPr="00CD3099">
        <w:rPr>
          <w:rFonts w:asciiTheme="majorEastAsia" w:eastAsiaTheme="majorEastAsia" w:hAnsiTheme="majorEastAsia" w:hint="eastAsia"/>
          <w:lang w:val="x-none"/>
        </w:rPr>
        <w:t>3</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百日咳</w:t>
      </w:r>
      <w:r>
        <w:rPr>
          <w:rFonts w:asciiTheme="majorEastAsia" w:eastAsiaTheme="majorEastAsia" w:hAnsiTheme="majorEastAsia" w:hint="eastAsia"/>
          <w:color w:val="00B0F0"/>
          <w:lang w:val="x-none"/>
        </w:rPr>
        <w:t>コメジルシ</w:t>
      </w:r>
      <w:r w:rsidRPr="00CD3099">
        <w:rPr>
          <w:rFonts w:asciiTheme="majorEastAsia" w:eastAsiaTheme="majorEastAsia" w:hAnsiTheme="majorEastAsia" w:hint="eastAsia"/>
          <w:lang w:val="x-none"/>
        </w:rPr>
        <w:t>4</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ジアルジア症</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新型インフルエンザ等感染症</w:t>
      </w:r>
      <w:r>
        <w:rPr>
          <w:rFonts w:asciiTheme="majorEastAsia" w:eastAsiaTheme="majorEastAsia" w:hAnsiTheme="majorEastAsia" w:hint="eastAsia"/>
          <w:lang w:val="x-none"/>
        </w:rPr>
        <w:t>、</w:t>
      </w:r>
      <w:r w:rsidRPr="00CD3099">
        <w:rPr>
          <w:rFonts w:asciiTheme="majorEastAsia" w:eastAsiaTheme="majorEastAsia" w:hAnsiTheme="majorEastAsia" w:hint="eastAsia"/>
          <w:lang w:val="x-none"/>
        </w:rPr>
        <w:t>新型コロナウイルス感染症</w:t>
      </w:r>
      <w:r>
        <w:rPr>
          <w:rFonts w:asciiTheme="majorEastAsia" w:eastAsiaTheme="majorEastAsia" w:hAnsiTheme="majorEastAsia" w:hint="eastAsia"/>
          <w:color w:val="00B0F0"/>
          <w:lang w:val="x-none"/>
        </w:rPr>
        <w:t>コメジルシ</w:t>
      </w:r>
      <w:r w:rsidRPr="00CD3099">
        <w:rPr>
          <w:rFonts w:asciiTheme="majorEastAsia" w:eastAsiaTheme="majorEastAsia" w:hAnsiTheme="majorEastAsia" w:hint="eastAsia"/>
          <w:lang w:val="x-none"/>
        </w:rPr>
        <w:t>5</w:t>
      </w:r>
      <w:r>
        <w:rPr>
          <w:rFonts w:asciiTheme="majorEastAsia" w:eastAsiaTheme="majorEastAsia" w:hAnsiTheme="majorEastAsia" w:hint="eastAsia"/>
          <w:lang w:val="x-none"/>
        </w:rPr>
        <w:t>の順に読み上げます。</w:t>
      </w:r>
    </w:p>
    <w:p w14:paraId="1D40927B" w14:textId="77777777" w:rsidR="00420765" w:rsidRPr="00AD0E16" w:rsidRDefault="00420765" w:rsidP="00420765">
      <w:pPr>
        <w:rPr>
          <w:rFonts w:asciiTheme="majorEastAsia" w:eastAsiaTheme="majorEastAsia" w:hAnsiTheme="majorEastAsia"/>
          <w:lang w:val="x-none"/>
        </w:rPr>
      </w:pPr>
      <w:r w:rsidRPr="00AD0E16">
        <w:rPr>
          <w:rFonts w:asciiTheme="majorEastAsia" w:eastAsiaTheme="majorEastAsia" w:hAnsiTheme="majorEastAsia" w:hint="eastAsia"/>
          <w:lang w:val="x-none"/>
        </w:rPr>
        <w:t>※3類以外は発生した疾病のみ記載</w:t>
      </w:r>
    </w:p>
    <w:p w14:paraId="51403EBE"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令和2年は、</w:t>
      </w:r>
      <w:r>
        <w:rPr>
          <w:rFonts w:asciiTheme="majorEastAsia" w:eastAsiaTheme="majorEastAsia" w:hAnsiTheme="majorEastAsia" w:hint="eastAsia"/>
          <w:lang w:val="x-none"/>
        </w:rPr>
        <w:t>134件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、20</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、4</w:t>
      </w:r>
      <w:r>
        <w:rPr>
          <w:rFonts w:asciiTheme="majorEastAsia" w:eastAsiaTheme="majorEastAsia" w:hAnsiTheme="majorEastAsia" w:hint="eastAsia"/>
          <w:lang w:val="x-none"/>
        </w:rPr>
        <w:t>件</w:t>
      </w:r>
      <w:r>
        <w:rPr>
          <w:rFonts w:asciiTheme="majorEastAsia" w:eastAsiaTheme="majorEastAsia" w:hAnsiTheme="majorEastAsia"/>
          <w:lang w:val="x-none"/>
        </w:rPr>
        <w:t>、2</w:t>
      </w:r>
      <w:r>
        <w:rPr>
          <w:rFonts w:asciiTheme="majorEastAsia" w:eastAsiaTheme="majorEastAsia" w:hAnsiTheme="majorEastAsia" w:hint="eastAsia"/>
          <w:lang w:val="x-none"/>
        </w:rPr>
        <w:t>件</w:t>
      </w:r>
      <w:r>
        <w:rPr>
          <w:rFonts w:asciiTheme="majorEastAsia" w:eastAsiaTheme="majorEastAsia" w:hAnsiTheme="majorEastAsia"/>
          <w:lang w:val="x-none"/>
        </w:rPr>
        <w:t>、2</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、2</w:t>
      </w:r>
      <w:r>
        <w:rPr>
          <w:rFonts w:asciiTheme="majorEastAsia" w:eastAsiaTheme="majorEastAsia" w:hAnsiTheme="majorEastAsia" w:hint="eastAsia"/>
          <w:lang w:val="x-none"/>
        </w:rPr>
        <w:t>件</w:t>
      </w:r>
      <w:r>
        <w:rPr>
          <w:rFonts w:asciiTheme="majorEastAsia" w:eastAsiaTheme="majorEastAsia" w:hAnsiTheme="majorEastAsia"/>
          <w:lang w:val="x-none"/>
        </w:rPr>
        <w:t>、3</w:t>
      </w:r>
      <w:r>
        <w:rPr>
          <w:rFonts w:asciiTheme="majorEastAsia" w:eastAsiaTheme="majorEastAsia" w:hAnsiTheme="majorEastAsia" w:hint="eastAsia"/>
          <w:lang w:val="x-none"/>
        </w:rPr>
        <w:t>件</w:t>
      </w:r>
      <w:r>
        <w:rPr>
          <w:rFonts w:asciiTheme="majorEastAsia" w:eastAsiaTheme="majorEastAsia" w:hAnsiTheme="majorEastAsia"/>
          <w:lang w:val="x-none"/>
        </w:rPr>
        <w:t>、2</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w:t>
      </w:r>
      <w:r>
        <w:rPr>
          <w:rFonts w:asciiTheme="majorEastAsia" w:eastAsiaTheme="majorEastAsia" w:hAnsiTheme="majorEastAsia" w:hint="eastAsia"/>
          <w:lang w:val="x-none"/>
        </w:rPr>
        <w:t>19件</w:t>
      </w:r>
      <w:r>
        <w:rPr>
          <w:rFonts w:asciiTheme="majorEastAsia" w:eastAsiaTheme="majorEastAsia" w:hAnsiTheme="majorEastAsia"/>
          <w:lang w:val="x-none"/>
        </w:rPr>
        <w:t>、6</w:t>
      </w:r>
      <w:r>
        <w:rPr>
          <w:rFonts w:asciiTheme="majorEastAsia" w:eastAsiaTheme="majorEastAsia" w:hAnsiTheme="majorEastAsia" w:hint="eastAsia"/>
          <w:lang w:val="x-none"/>
        </w:rPr>
        <w:t>件</w:t>
      </w:r>
      <w:r>
        <w:rPr>
          <w:rFonts w:asciiTheme="majorEastAsia" w:eastAsiaTheme="majorEastAsia" w:hAnsiTheme="majorEastAsia"/>
          <w:lang w:val="x-none"/>
        </w:rPr>
        <w:t>、</w:t>
      </w:r>
      <w:r>
        <w:rPr>
          <w:rFonts w:asciiTheme="majorEastAsia" w:eastAsiaTheme="majorEastAsia" w:hAnsiTheme="majorEastAsia" w:hint="eastAsia"/>
          <w:lang w:val="x-none"/>
        </w:rPr>
        <w:t>4件</w:t>
      </w:r>
      <w:r>
        <w:rPr>
          <w:rFonts w:asciiTheme="majorEastAsia" w:eastAsiaTheme="majorEastAsia" w:hAnsiTheme="majorEastAsia"/>
          <w:lang w:val="x-none"/>
        </w:rPr>
        <w:t>、5</w:t>
      </w:r>
      <w:r>
        <w:rPr>
          <w:rFonts w:asciiTheme="majorEastAsia" w:eastAsiaTheme="majorEastAsia" w:hAnsiTheme="majorEastAsia" w:hint="eastAsia"/>
          <w:lang w:val="x-none"/>
        </w:rPr>
        <w:t>件</w:t>
      </w:r>
      <w:r>
        <w:rPr>
          <w:rFonts w:asciiTheme="majorEastAsia" w:eastAsiaTheme="majorEastAsia" w:hAnsiTheme="majorEastAsia"/>
          <w:lang w:val="x-none"/>
        </w:rPr>
        <w:t>、2</w:t>
      </w:r>
      <w:r>
        <w:rPr>
          <w:rFonts w:asciiTheme="majorEastAsia" w:eastAsiaTheme="majorEastAsia" w:hAnsiTheme="majorEastAsia" w:hint="eastAsia"/>
          <w:lang w:val="x-none"/>
        </w:rPr>
        <w:t>件</w:t>
      </w:r>
      <w:r>
        <w:rPr>
          <w:rFonts w:asciiTheme="majorEastAsia" w:eastAsiaTheme="majorEastAsia" w:hAnsiTheme="majorEastAsia"/>
          <w:lang w:val="x-none"/>
        </w:rPr>
        <w:t>、1</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、48</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、5,334</w:t>
      </w:r>
      <w:r>
        <w:rPr>
          <w:rFonts w:asciiTheme="majorEastAsia" w:eastAsiaTheme="majorEastAsia" w:hAnsiTheme="majorEastAsia" w:hint="eastAsia"/>
          <w:lang w:val="x-none"/>
        </w:rPr>
        <w:t>件</w:t>
      </w:r>
      <w:r>
        <w:rPr>
          <w:rFonts w:asciiTheme="majorEastAsia" w:eastAsiaTheme="majorEastAsia" w:hAnsiTheme="majorEastAsia"/>
          <w:lang w:val="x-none"/>
        </w:rPr>
        <w:t>です。</w:t>
      </w:r>
    </w:p>
    <w:p w14:paraId="28B3D27F"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w:t>
      </w:r>
      <w:r>
        <w:rPr>
          <w:rFonts w:asciiTheme="majorEastAsia" w:eastAsiaTheme="majorEastAsia" w:hAnsiTheme="majorEastAsia" w:hint="eastAsia"/>
          <w:lang w:val="x-none"/>
        </w:rPr>
        <w:t>3</w:t>
      </w:r>
      <w:r>
        <w:rPr>
          <w:rFonts w:asciiTheme="majorEastAsia" w:eastAsiaTheme="majorEastAsia" w:hAnsiTheme="majorEastAsia"/>
          <w:lang w:val="x-none"/>
        </w:rPr>
        <w:t>年は、</w:t>
      </w:r>
      <w:r>
        <w:rPr>
          <w:rFonts w:asciiTheme="majorEastAsia" w:eastAsiaTheme="majorEastAsia" w:hAnsiTheme="majorEastAsia" w:hint="eastAsia"/>
          <w:lang w:val="x-none"/>
        </w:rPr>
        <w:t>101件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w:t>
      </w:r>
      <w:r>
        <w:rPr>
          <w:rFonts w:asciiTheme="majorEastAsia" w:eastAsiaTheme="majorEastAsia" w:hAnsiTheme="majorEastAsia" w:hint="eastAsia"/>
          <w:lang w:val="x-none"/>
        </w:rPr>
        <w:t>28件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w:t>
      </w:r>
      <w:r>
        <w:rPr>
          <w:rFonts w:asciiTheme="majorEastAsia" w:eastAsiaTheme="majorEastAsia" w:hAnsiTheme="majorEastAsia" w:hint="eastAsia"/>
          <w:lang w:val="x-none"/>
        </w:rPr>
        <w:t>1件</w:t>
      </w:r>
      <w:r>
        <w:rPr>
          <w:rFonts w:asciiTheme="majorEastAsia" w:eastAsiaTheme="majorEastAsia" w:hAnsiTheme="majorEastAsia"/>
          <w:lang w:val="x-none"/>
        </w:rPr>
        <w:t>、</w:t>
      </w:r>
      <w:r>
        <w:rPr>
          <w:rFonts w:asciiTheme="majorEastAsia" w:eastAsiaTheme="majorEastAsia" w:hAnsiTheme="majorEastAsia" w:hint="eastAsia"/>
          <w:lang w:val="x-none"/>
        </w:rPr>
        <w:t>4件</w:t>
      </w:r>
      <w:r>
        <w:rPr>
          <w:rFonts w:asciiTheme="majorEastAsia" w:eastAsiaTheme="majorEastAsia" w:hAnsiTheme="majorEastAsia"/>
          <w:lang w:val="x-none"/>
        </w:rPr>
        <w:t>、2</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w:t>
      </w:r>
      <w:r>
        <w:rPr>
          <w:rFonts w:asciiTheme="majorEastAsia" w:eastAsiaTheme="majorEastAsia" w:hAnsiTheme="majorEastAsia" w:hint="eastAsia"/>
          <w:lang w:val="x-none"/>
        </w:rPr>
        <w:t>3件</w:t>
      </w:r>
      <w:r>
        <w:rPr>
          <w:rFonts w:asciiTheme="majorEastAsia" w:eastAsiaTheme="majorEastAsia" w:hAnsiTheme="majorEastAsia"/>
          <w:lang w:val="x-none"/>
        </w:rPr>
        <w:t>、</w:t>
      </w:r>
      <w:r>
        <w:rPr>
          <w:rFonts w:asciiTheme="majorEastAsia" w:eastAsiaTheme="majorEastAsia" w:hAnsiTheme="majorEastAsia" w:hint="eastAsia"/>
          <w:lang w:val="x-none"/>
        </w:rPr>
        <w:t>8件</w:t>
      </w:r>
      <w:r>
        <w:rPr>
          <w:rFonts w:asciiTheme="majorEastAsia" w:eastAsiaTheme="majorEastAsia" w:hAnsiTheme="majorEastAsia"/>
          <w:lang w:val="x-none"/>
        </w:rPr>
        <w:t>、</w:t>
      </w:r>
      <w:r>
        <w:rPr>
          <w:rFonts w:asciiTheme="majorEastAsia" w:eastAsiaTheme="majorEastAsia" w:hAnsiTheme="majorEastAsia" w:hint="eastAsia"/>
          <w:lang w:val="x-none"/>
        </w:rPr>
        <w:t>0件</w:t>
      </w:r>
      <w:r>
        <w:rPr>
          <w:rFonts w:asciiTheme="majorEastAsia" w:eastAsiaTheme="majorEastAsia" w:hAnsiTheme="majorEastAsia"/>
          <w:lang w:val="x-none"/>
        </w:rPr>
        <w:t>、</w:t>
      </w:r>
      <w:r>
        <w:rPr>
          <w:rFonts w:asciiTheme="majorEastAsia" w:eastAsiaTheme="majorEastAsia" w:hAnsiTheme="majorEastAsia" w:hint="eastAsia"/>
          <w:lang w:val="x-none"/>
        </w:rPr>
        <w:t>1件</w:t>
      </w:r>
      <w:r>
        <w:rPr>
          <w:rFonts w:asciiTheme="majorEastAsia" w:eastAsiaTheme="majorEastAsia" w:hAnsiTheme="majorEastAsia"/>
          <w:lang w:val="x-none"/>
        </w:rPr>
        <w:t>、</w:t>
      </w:r>
      <w:r>
        <w:rPr>
          <w:rFonts w:asciiTheme="majorEastAsia" w:eastAsiaTheme="majorEastAsia" w:hAnsiTheme="majorEastAsia" w:hint="eastAsia"/>
          <w:lang w:val="x-none"/>
        </w:rPr>
        <w:t>33件</w:t>
      </w:r>
      <w:r>
        <w:rPr>
          <w:rFonts w:asciiTheme="majorEastAsia" w:eastAsiaTheme="majorEastAsia" w:hAnsiTheme="majorEastAsia"/>
          <w:lang w:val="x-none"/>
        </w:rPr>
        <w:t>、</w:t>
      </w:r>
      <w:r>
        <w:rPr>
          <w:rFonts w:asciiTheme="majorEastAsia" w:eastAsiaTheme="majorEastAsia" w:hAnsiTheme="majorEastAsia" w:hint="eastAsia"/>
          <w:lang w:val="x-none"/>
        </w:rPr>
        <w:t>4件</w:t>
      </w:r>
      <w:r>
        <w:rPr>
          <w:rFonts w:asciiTheme="majorEastAsia" w:eastAsiaTheme="majorEastAsia" w:hAnsiTheme="majorEastAsia"/>
          <w:lang w:val="x-none"/>
        </w:rPr>
        <w:t>、</w:t>
      </w:r>
      <w:r>
        <w:rPr>
          <w:rFonts w:asciiTheme="majorEastAsia" w:eastAsiaTheme="majorEastAsia" w:hAnsiTheme="majorEastAsia" w:hint="eastAsia"/>
          <w:lang w:val="x-none"/>
        </w:rPr>
        <w:t>1件</w:t>
      </w:r>
      <w:r>
        <w:rPr>
          <w:rFonts w:asciiTheme="majorEastAsia" w:eastAsiaTheme="majorEastAsia" w:hAnsiTheme="majorEastAsia"/>
          <w:lang w:val="x-none"/>
        </w:rPr>
        <w:t>、</w:t>
      </w:r>
      <w:r>
        <w:rPr>
          <w:rFonts w:asciiTheme="majorEastAsia" w:eastAsiaTheme="majorEastAsia" w:hAnsiTheme="majorEastAsia" w:hint="eastAsia"/>
          <w:lang w:val="x-none"/>
        </w:rPr>
        <w:t>7件</w:t>
      </w:r>
      <w:r>
        <w:rPr>
          <w:rFonts w:asciiTheme="majorEastAsia" w:eastAsiaTheme="majorEastAsia" w:hAnsiTheme="majorEastAsia"/>
          <w:lang w:val="x-none"/>
        </w:rPr>
        <w:t>、</w:t>
      </w:r>
      <w:r>
        <w:rPr>
          <w:rFonts w:asciiTheme="majorEastAsia" w:eastAsiaTheme="majorEastAsia" w:hAnsiTheme="majorEastAsia" w:hint="eastAsia"/>
          <w:lang w:val="x-none"/>
        </w:rPr>
        <w:t>0件</w:t>
      </w:r>
      <w:r>
        <w:rPr>
          <w:rFonts w:asciiTheme="majorEastAsia" w:eastAsiaTheme="majorEastAsia" w:hAnsiTheme="majorEastAsia"/>
          <w:lang w:val="x-none"/>
        </w:rPr>
        <w:t>、</w:t>
      </w:r>
      <w:r>
        <w:rPr>
          <w:rFonts w:asciiTheme="majorEastAsia" w:eastAsiaTheme="majorEastAsia" w:hAnsiTheme="majorEastAsia" w:hint="eastAsia"/>
          <w:lang w:val="x-none"/>
        </w:rPr>
        <w:t>2件</w:t>
      </w:r>
      <w:r>
        <w:rPr>
          <w:rFonts w:asciiTheme="majorEastAsia" w:eastAsiaTheme="majorEastAsia" w:hAnsiTheme="majorEastAsia"/>
          <w:lang w:val="x-none"/>
        </w:rPr>
        <w:t>、</w:t>
      </w:r>
      <w:r>
        <w:rPr>
          <w:rFonts w:asciiTheme="majorEastAsia" w:eastAsiaTheme="majorEastAsia" w:hAnsiTheme="majorEastAsia" w:hint="eastAsia"/>
          <w:lang w:val="x-none"/>
        </w:rPr>
        <w:t>1件</w:t>
      </w:r>
      <w:r>
        <w:rPr>
          <w:rFonts w:asciiTheme="majorEastAsia" w:eastAsiaTheme="majorEastAsia" w:hAnsiTheme="majorEastAsia"/>
          <w:lang w:val="x-none"/>
        </w:rPr>
        <w:t>、11</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w:t>
      </w:r>
      <w:r>
        <w:rPr>
          <w:rFonts w:asciiTheme="majorEastAsia" w:eastAsiaTheme="majorEastAsia" w:hAnsiTheme="majorEastAsia" w:hint="eastAsia"/>
          <w:lang w:val="x-none"/>
        </w:rPr>
        <w:t>23,397件</w:t>
      </w:r>
      <w:r>
        <w:rPr>
          <w:rFonts w:asciiTheme="majorEastAsia" w:eastAsiaTheme="majorEastAsia" w:hAnsiTheme="majorEastAsia"/>
          <w:lang w:val="x-none"/>
        </w:rPr>
        <w:t>です。</w:t>
      </w:r>
    </w:p>
    <w:p w14:paraId="159F12F4" w14:textId="77777777" w:rsidR="00420765" w:rsidRDefault="00420765" w:rsidP="00420765">
      <w:pPr>
        <w:rPr>
          <w:rFonts w:asciiTheme="majorEastAsia" w:eastAsiaTheme="majorEastAsia" w:hAnsiTheme="majorEastAsia"/>
          <w:lang w:val="x-none"/>
        </w:rPr>
      </w:pPr>
      <w:r>
        <w:rPr>
          <w:rFonts w:asciiTheme="majorEastAsia" w:eastAsiaTheme="majorEastAsia" w:hAnsiTheme="majorEastAsia"/>
          <w:lang w:val="x-none"/>
        </w:rPr>
        <w:t>令和</w:t>
      </w:r>
      <w:r>
        <w:rPr>
          <w:rFonts w:asciiTheme="majorEastAsia" w:eastAsiaTheme="majorEastAsia" w:hAnsiTheme="majorEastAsia" w:hint="eastAsia"/>
          <w:lang w:val="x-none"/>
        </w:rPr>
        <w:t>4</w:t>
      </w:r>
      <w:r>
        <w:rPr>
          <w:rFonts w:asciiTheme="majorEastAsia" w:eastAsiaTheme="majorEastAsia" w:hAnsiTheme="majorEastAsia"/>
          <w:lang w:val="x-none"/>
        </w:rPr>
        <w:t>年は、</w:t>
      </w:r>
      <w:r>
        <w:rPr>
          <w:rFonts w:asciiTheme="majorEastAsia" w:eastAsiaTheme="majorEastAsia" w:hAnsiTheme="majorEastAsia" w:hint="eastAsia"/>
          <w:lang w:val="x-none"/>
        </w:rPr>
        <w:t>98件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、23</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0</w:t>
      </w:r>
      <w:r>
        <w:rPr>
          <w:rFonts w:asciiTheme="majorEastAsia" w:eastAsiaTheme="majorEastAsia" w:hAnsiTheme="majorEastAsia" w:hint="eastAsia"/>
          <w:lang w:val="x-none"/>
        </w:rPr>
        <w:t>件</w:t>
      </w:r>
      <w:r>
        <w:rPr>
          <w:rFonts w:asciiTheme="majorEastAsia" w:eastAsiaTheme="majorEastAsia" w:hAnsiTheme="majorEastAsia"/>
          <w:lang w:val="x-none"/>
        </w:rPr>
        <w:t>、4</w:t>
      </w:r>
      <w:r>
        <w:rPr>
          <w:rFonts w:asciiTheme="majorEastAsia" w:eastAsiaTheme="majorEastAsia" w:hAnsiTheme="majorEastAsia" w:hint="eastAsia"/>
          <w:lang w:val="x-none"/>
        </w:rPr>
        <w:t>件</w:t>
      </w:r>
      <w:r>
        <w:rPr>
          <w:rFonts w:asciiTheme="majorEastAsia" w:eastAsiaTheme="majorEastAsia" w:hAnsiTheme="majorEastAsia"/>
          <w:lang w:val="x-none"/>
        </w:rPr>
        <w:t>、2</w:t>
      </w:r>
      <w:r>
        <w:rPr>
          <w:rFonts w:asciiTheme="majorEastAsia" w:eastAsiaTheme="majorEastAsia" w:hAnsiTheme="majorEastAsia" w:hint="eastAsia"/>
          <w:lang w:val="x-none"/>
        </w:rPr>
        <w:t>件</w:t>
      </w:r>
      <w:r>
        <w:rPr>
          <w:rFonts w:asciiTheme="majorEastAsia" w:eastAsiaTheme="majorEastAsia" w:hAnsiTheme="majorEastAsia"/>
          <w:lang w:val="x-none"/>
        </w:rPr>
        <w:t>、</w:t>
      </w:r>
      <w:r>
        <w:rPr>
          <w:rFonts w:asciiTheme="majorEastAsia" w:eastAsiaTheme="majorEastAsia" w:hAnsiTheme="majorEastAsia" w:hint="eastAsia"/>
          <w:lang w:val="x-none"/>
        </w:rPr>
        <w:t>1件</w:t>
      </w:r>
      <w:r>
        <w:rPr>
          <w:rFonts w:asciiTheme="majorEastAsia" w:eastAsiaTheme="majorEastAsia" w:hAnsiTheme="majorEastAsia"/>
          <w:lang w:val="x-none"/>
        </w:rPr>
        <w:t>、</w:t>
      </w:r>
      <w:r>
        <w:rPr>
          <w:rFonts w:asciiTheme="majorEastAsia" w:eastAsiaTheme="majorEastAsia" w:hAnsiTheme="majorEastAsia" w:hint="eastAsia"/>
          <w:lang w:val="x-none"/>
        </w:rPr>
        <w:t>1件</w:t>
      </w:r>
      <w:r>
        <w:rPr>
          <w:rFonts w:asciiTheme="majorEastAsia" w:eastAsiaTheme="majorEastAsia" w:hAnsiTheme="majorEastAsia"/>
          <w:lang w:val="x-none"/>
        </w:rPr>
        <w:t>、2</w:t>
      </w:r>
      <w:r>
        <w:rPr>
          <w:rFonts w:asciiTheme="majorEastAsia" w:eastAsiaTheme="majorEastAsia" w:hAnsiTheme="majorEastAsia" w:hint="eastAsia"/>
          <w:lang w:val="x-none"/>
        </w:rPr>
        <w:t>件</w:t>
      </w:r>
      <w:r>
        <w:rPr>
          <w:rFonts w:asciiTheme="majorEastAsia" w:eastAsiaTheme="majorEastAsia" w:hAnsiTheme="majorEastAsia"/>
          <w:lang w:val="x-none"/>
        </w:rPr>
        <w:t>、</w:t>
      </w:r>
      <w:r>
        <w:rPr>
          <w:rFonts w:asciiTheme="majorEastAsia" w:eastAsiaTheme="majorEastAsia" w:hAnsiTheme="majorEastAsia" w:hint="eastAsia"/>
          <w:lang w:val="x-none"/>
        </w:rPr>
        <w:t>17件</w:t>
      </w:r>
      <w:r>
        <w:rPr>
          <w:rFonts w:asciiTheme="majorEastAsia" w:eastAsiaTheme="majorEastAsia" w:hAnsiTheme="majorEastAsia"/>
          <w:lang w:val="x-none"/>
        </w:rPr>
        <w:t>、</w:t>
      </w:r>
      <w:r>
        <w:rPr>
          <w:rFonts w:asciiTheme="majorEastAsia" w:eastAsiaTheme="majorEastAsia" w:hAnsiTheme="majorEastAsia" w:hint="eastAsia"/>
          <w:lang w:val="x-none"/>
        </w:rPr>
        <w:t>1件</w:t>
      </w:r>
      <w:r>
        <w:rPr>
          <w:rFonts w:asciiTheme="majorEastAsia" w:eastAsiaTheme="majorEastAsia" w:hAnsiTheme="majorEastAsia"/>
          <w:lang w:val="x-none"/>
        </w:rPr>
        <w:t>、</w:t>
      </w:r>
      <w:r>
        <w:rPr>
          <w:rFonts w:asciiTheme="majorEastAsia" w:eastAsiaTheme="majorEastAsia" w:hAnsiTheme="majorEastAsia" w:hint="eastAsia"/>
          <w:lang w:val="x-none"/>
        </w:rPr>
        <w:t>2件</w:t>
      </w:r>
      <w:r>
        <w:rPr>
          <w:rFonts w:asciiTheme="majorEastAsia" w:eastAsiaTheme="majorEastAsia" w:hAnsiTheme="majorEastAsia"/>
          <w:lang w:val="x-none"/>
        </w:rPr>
        <w:t>、</w:t>
      </w:r>
      <w:r>
        <w:rPr>
          <w:rFonts w:asciiTheme="majorEastAsia" w:eastAsiaTheme="majorEastAsia" w:hAnsiTheme="majorEastAsia" w:hint="eastAsia"/>
          <w:lang w:val="x-none"/>
        </w:rPr>
        <w:t>56件</w:t>
      </w:r>
      <w:r>
        <w:rPr>
          <w:rFonts w:asciiTheme="majorEastAsia" w:eastAsiaTheme="majorEastAsia" w:hAnsiTheme="majorEastAsia"/>
          <w:lang w:val="x-none"/>
        </w:rPr>
        <w:t>、</w:t>
      </w:r>
      <w:r>
        <w:rPr>
          <w:rFonts w:asciiTheme="majorEastAsia" w:eastAsiaTheme="majorEastAsia" w:hAnsiTheme="majorEastAsia" w:hint="eastAsia"/>
          <w:lang w:val="x-none"/>
        </w:rPr>
        <w:t>3件</w:t>
      </w:r>
      <w:r>
        <w:rPr>
          <w:rFonts w:asciiTheme="majorEastAsia" w:eastAsiaTheme="majorEastAsia" w:hAnsiTheme="majorEastAsia"/>
          <w:lang w:val="x-none"/>
        </w:rPr>
        <w:t>、</w:t>
      </w:r>
      <w:r>
        <w:rPr>
          <w:rFonts w:asciiTheme="majorEastAsia" w:eastAsiaTheme="majorEastAsia" w:hAnsiTheme="majorEastAsia" w:hint="eastAsia"/>
          <w:lang w:val="x-none"/>
        </w:rPr>
        <w:t>1件</w:t>
      </w:r>
      <w:r>
        <w:rPr>
          <w:rFonts w:asciiTheme="majorEastAsia" w:eastAsiaTheme="majorEastAsia" w:hAnsiTheme="majorEastAsia"/>
          <w:lang w:val="x-none"/>
        </w:rPr>
        <w:t>、</w:t>
      </w:r>
      <w:r>
        <w:rPr>
          <w:rFonts w:asciiTheme="majorEastAsia" w:eastAsiaTheme="majorEastAsia" w:hAnsiTheme="majorEastAsia" w:hint="eastAsia"/>
          <w:lang w:val="x-none"/>
        </w:rPr>
        <w:t>4件</w:t>
      </w:r>
      <w:r>
        <w:rPr>
          <w:rFonts w:asciiTheme="majorEastAsia" w:eastAsiaTheme="majorEastAsia" w:hAnsiTheme="majorEastAsia"/>
          <w:lang w:val="x-none"/>
        </w:rPr>
        <w:t>、</w:t>
      </w:r>
      <w:r>
        <w:rPr>
          <w:rFonts w:asciiTheme="majorEastAsia" w:eastAsiaTheme="majorEastAsia" w:hAnsiTheme="majorEastAsia" w:hint="eastAsia"/>
          <w:lang w:val="x-none"/>
        </w:rPr>
        <w:t>1件</w:t>
      </w:r>
      <w:r>
        <w:rPr>
          <w:rFonts w:asciiTheme="majorEastAsia" w:eastAsiaTheme="majorEastAsia" w:hAnsiTheme="majorEastAsia"/>
          <w:lang w:val="x-none"/>
        </w:rPr>
        <w:t>、</w:t>
      </w:r>
      <w:r>
        <w:rPr>
          <w:rFonts w:asciiTheme="majorEastAsia" w:eastAsiaTheme="majorEastAsia" w:hAnsiTheme="majorEastAsia" w:hint="eastAsia"/>
          <w:lang w:val="x-none"/>
        </w:rPr>
        <w:t>4件</w:t>
      </w:r>
      <w:r>
        <w:rPr>
          <w:rFonts w:asciiTheme="majorEastAsia" w:eastAsiaTheme="majorEastAsia" w:hAnsiTheme="majorEastAsia"/>
          <w:lang w:val="x-none"/>
        </w:rPr>
        <w:t>、</w:t>
      </w:r>
      <w:r>
        <w:rPr>
          <w:rFonts w:asciiTheme="majorEastAsia" w:eastAsiaTheme="majorEastAsia" w:hAnsiTheme="majorEastAsia" w:hint="eastAsia"/>
          <w:lang w:val="x-none"/>
        </w:rPr>
        <w:t>1件</w:t>
      </w:r>
      <w:r>
        <w:rPr>
          <w:rFonts w:asciiTheme="majorEastAsia" w:eastAsiaTheme="majorEastAsia" w:hAnsiTheme="majorEastAsia"/>
          <w:lang w:val="x-none"/>
        </w:rPr>
        <w:t>、</w:t>
      </w:r>
      <w:r>
        <w:rPr>
          <w:rFonts w:asciiTheme="majorEastAsia" w:eastAsiaTheme="majorEastAsia" w:hAnsiTheme="majorEastAsia" w:hint="eastAsia"/>
          <w:lang w:val="x-none"/>
        </w:rPr>
        <w:t>16件</w:t>
      </w:r>
      <w:r>
        <w:rPr>
          <w:rFonts w:asciiTheme="majorEastAsia" w:eastAsiaTheme="majorEastAsia" w:hAnsiTheme="majorEastAsia"/>
          <w:lang w:val="x-none"/>
        </w:rPr>
        <w:t>、</w:t>
      </w:r>
      <w:r>
        <w:rPr>
          <w:rFonts w:asciiTheme="majorEastAsia" w:eastAsiaTheme="majorEastAsia" w:hAnsiTheme="majorEastAsia" w:hint="eastAsia"/>
          <w:lang w:val="x-none"/>
        </w:rPr>
        <w:t>3件</w:t>
      </w:r>
      <w:r>
        <w:rPr>
          <w:rFonts w:asciiTheme="majorEastAsia" w:eastAsiaTheme="majorEastAsia" w:hAnsiTheme="majorEastAsia"/>
          <w:lang w:val="x-none"/>
        </w:rPr>
        <w:t>、</w:t>
      </w:r>
      <w:r>
        <w:rPr>
          <w:rFonts w:asciiTheme="majorEastAsia" w:eastAsiaTheme="majorEastAsia" w:hAnsiTheme="majorEastAsia" w:hint="eastAsia"/>
          <w:lang w:val="x-none"/>
        </w:rPr>
        <w:t>138,303件</w:t>
      </w:r>
      <w:r>
        <w:rPr>
          <w:rFonts w:asciiTheme="majorEastAsia" w:eastAsiaTheme="majorEastAsia" w:hAnsiTheme="majorEastAsia"/>
          <w:lang w:val="x-none"/>
        </w:rPr>
        <w:t>です。</w:t>
      </w:r>
    </w:p>
    <w:p w14:paraId="12A6D2B1" w14:textId="77777777" w:rsidR="00420765" w:rsidRPr="00A96238" w:rsidRDefault="00420765" w:rsidP="00420765">
      <w:pPr>
        <w:rPr>
          <w:rFonts w:asciiTheme="majorEastAsia" w:eastAsiaTheme="majorEastAsia" w:hAnsiTheme="majorEastAsia"/>
        </w:rPr>
      </w:pPr>
      <w:r>
        <w:rPr>
          <w:rFonts w:asciiTheme="majorEastAsia" w:eastAsiaTheme="majorEastAsia" w:hAnsiTheme="majorEastAsia" w:hint="eastAsia"/>
          <w:color w:val="00B0F0"/>
        </w:rPr>
        <w:t>コメジルシ</w:t>
      </w:r>
      <w:r w:rsidRPr="00A96238">
        <w:rPr>
          <w:rFonts w:asciiTheme="majorEastAsia" w:eastAsiaTheme="majorEastAsia" w:hAnsiTheme="majorEastAsia" w:hint="eastAsia"/>
        </w:rPr>
        <w:t>1</w:t>
      </w:r>
      <w:r w:rsidRPr="00A96238">
        <w:rPr>
          <w:rFonts w:asciiTheme="majorEastAsia" w:eastAsiaTheme="majorEastAsia" w:hAnsiTheme="majorEastAsia" w:hint="eastAsia"/>
          <w:color w:val="00B0F0"/>
        </w:rPr>
        <w:t>、</w:t>
      </w:r>
      <w:r w:rsidRPr="00A96238">
        <w:rPr>
          <w:rFonts w:asciiTheme="majorEastAsia" w:eastAsiaTheme="majorEastAsia" w:hAnsiTheme="majorEastAsia" w:hint="eastAsia"/>
        </w:rPr>
        <w:t>4類感染症における脳炎を除く</w:t>
      </w:r>
    </w:p>
    <w:p w14:paraId="24ED7EAF" w14:textId="77777777" w:rsidR="00420765" w:rsidRPr="00A96238" w:rsidRDefault="00420765" w:rsidP="00420765">
      <w:pPr>
        <w:rPr>
          <w:rFonts w:asciiTheme="majorEastAsia" w:eastAsiaTheme="majorEastAsia" w:hAnsiTheme="majorEastAsia"/>
        </w:rPr>
      </w:pPr>
      <w:r>
        <w:rPr>
          <w:rFonts w:asciiTheme="majorEastAsia" w:eastAsiaTheme="majorEastAsia" w:hAnsiTheme="majorEastAsia" w:hint="eastAsia"/>
          <w:color w:val="00B0F0"/>
        </w:rPr>
        <w:t>コメジルシ</w:t>
      </w:r>
      <w:r w:rsidRPr="00A96238">
        <w:rPr>
          <w:rFonts w:asciiTheme="majorEastAsia" w:eastAsiaTheme="majorEastAsia" w:hAnsiTheme="majorEastAsia" w:hint="eastAsia"/>
        </w:rPr>
        <w:t>2</w:t>
      </w:r>
      <w:r w:rsidRPr="00A96238">
        <w:rPr>
          <w:rFonts w:asciiTheme="majorEastAsia" w:eastAsiaTheme="majorEastAsia" w:hAnsiTheme="majorEastAsia" w:hint="eastAsia"/>
          <w:color w:val="00B0F0"/>
        </w:rPr>
        <w:t>、</w:t>
      </w:r>
      <w:r w:rsidRPr="00A96238">
        <w:rPr>
          <w:rFonts w:asciiTheme="majorEastAsia" w:eastAsiaTheme="majorEastAsia" w:hAnsiTheme="majorEastAsia" w:hint="eastAsia"/>
        </w:rPr>
        <w:t>無症状病原体保有者を含む</w:t>
      </w:r>
    </w:p>
    <w:p w14:paraId="4621C3C2" w14:textId="77777777" w:rsidR="00420765" w:rsidRPr="00A96238" w:rsidRDefault="00420765" w:rsidP="00420765">
      <w:pPr>
        <w:rPr>
          <w:rFonts w:asciiTheme="majorEastAsia" w:eastAsiaTheme="majorEastAsia" w:hAnsiTheme="majorEastAsia"/>
        </w:rPr>
      </w:pPr>
      <w:r>
        <w:rPr>
          <w:rFonts w:asciiTheme="majorEastAsia" w:eastAsiaTheme="majorEastAsia" w:hAnsiTheme="majorEastAsia" w:hint="eastAsia"/>
          <w:color w:val="00B0F0"/>
        </w:rPr>
        <w:t>コメジルシ</w:t>
      </w:r>
      <w:r w:rsidRPr="00A96238">
        <w:rPr>
          <w:rFonts w:asciiTheme="majorEastAsia" w:eastAsiaTheme="majorEastAsia" w:hAnsiTheme="majorEastAsia" w:hint="eastAsia"/>
        </w:rPr>
        <w:t>3</w:t>
      </w:r>
      <w:r w:rsidRPr="00A96238">
        <w:rPr>
          <w:rFonts w:asciiTheme="majorEastAsia" w:eastAsiaTheme="majorEastAsia" w:hAnsiTheme="majorEastAsia" w:hint="eastAsia"/>
          <w:color w:val="00B0F0"/>
        </w:rPr>
        <w:t>、</w:t>
      </w:r>
      <w:r w:rsidRPr="00A96238">
        <w:rPr>
          <w:rFonts w:asciiTheme="majorEastAsia" w:eastAsiaTheme="majorEastAsia" w:hAnsiTheme="majorEastAsia" w:hint="eastAsia"/>
        </w:rPr>
        <w:t>E型肝炎及びA型肝炎を除く</w:t>
      </w:r>
    </w:p>
    <w:p w14:paraId="185FCE8F" w14:textId="77777777" w:rsidR="00420765" w:rsidRPr="00A96238" w:rsidRDefault="00420765" w:rsidP="00420765">
      <w:pPr>
        <w:rPr>
          <w:rFonts w:asciiTheme="majorEastAsia" w:eastAsiaTheme="majorEastAsia" w:hAnsiTheme="majorEastAsia"/>
        </w:rPr>
      </w:pPr>
      <w:r>
        <w:rPr>
          <w:rFonts w:asciiTheme="majorEastAsia" w:eastAsiaTheme="majorEastAsia" w:hAnsiTheme="majorEastAsia" w:hint="eastAsia"/>
          <w:color w:val="00B0F0"/>
        </w:rPr>
        <w:t>コメジルシ</w:t>
      </w:r>
      <w:r w:rsidRPr="00A96238">
        <w:rPr>
          <w:rFonts w:asciiTheme="majorEastAsia" w:eastAsiaTheme="majorEastAsia" w:hAnsiTheme="majorEastAsia" w:hint="eastAsia"/>
        </w:rPr>
        <w:t>4</w:t>
      </w:r>
      <w:r w:rsidRPr="00A96238">
        <w:rPr>
          <w:rFonts w:asciiTheme="majorEastAsia" w:eastAsiaTheme="majorEastAsia" w:hAnsiTheme="majorEastAsia" w:hint="eastAsia"/>
          <w:color w:val="00B0F0"/>
        </w:rPr>
        <w:t>、</w:t>
      </w:r>
      <w:r w:rsidRPr="00A96238">
        <w:rPr>
          <w:rFonts w:asciiTheme="majorEastAsia" w:eastAsiaTheme="majorEastAsia" w:hAnsiTheme="majorEastAsia" w:hint="eastAsia"/>
        </w:rPr>
        <w:t>30年より全数把握対象疾患になった</w:t>
      </w:r>
    </w:p>
    <w:p w14:paraId="2E83F8B3" w14:textId="77777777" w:rsidR="00420765" w:rsidRPr="00A96238" w:rsidRDefault="00420765" w:rsidP="00420765">
      <w:pPr>
        <w:rPr>
          <w:rFonts w:asciiTheme="majorEastAsia" w:eastAsiaTheme="majorEastAsia" w:hAnsiTheme="majorEastAsia"/>
        </w:rPr>
      </w:pPr>
      <w:r>
        <w:rPr>
          <w:rFonts w:asciiTheme="majorEastAsia" w:eastAsiaTheme="majorEastAsia" w:hAnsiTheme="majorEastAsia" w:hint="eastAsia"/>
          <w:color w:val="00B0F0"/>
        </w:rPr>
        <w:t>コメジルシ</w:t>
      </w:r>
      <w:r w:rsidRPr="00A96238">
        <w:rPr>
          <w:rFonts w:asciiTheme="majorEastAsia" w:eastAsiaTheme="majorEastAsia" w:hAnsiTheme="majorEastAsia" w:hint="eastAsia"/>
        </w:rPr>
        <w:t>5</w:t>
      </w:r>
      <w:r w:rsidRPr="00A96238">
        <w:rPr>
          <w:rFonts w:asciiTheme="majorEastAsia" w:eastAsiaTheme="majorEastAsia" w:hAnsiTheme="majorEastAsia" w:hint="eastAsia"/>
          <w:color w:val="00B0F0"/>
        </w:rPr>
        <w:t>、</w:t>
      </w:r>
      <w:r w:rsidRPr="00A96238">
        <w:rPr>
          <w:rFonts w:asciiTheme="majorEastAsia" w:eastAsiaTheme="majorEastAsia" w:hAnsiTheme="majorEastAsia" w:hint="eastAsia"/>
        </w:rPr>
        <w:t>世田谷保健</w:t>
      </w:r>
      <w:r>
        <w:rPr>
          <w:rFonts w:asciiTheme="majorEastAsia" w:eastAsiaTheme="majorEastAsia" w:hAnsiTheme="majorEastAsia" w:hint="eastAsia"/>
        </w:rPr>
        <w:t>じょ</w:t>
      </w:r>
      <w:r w:rsidRPr="00A96238">
        <w:rPr>
          <w:rFonts w:asciiTheme="majorEastAsia" w:eastAsiaTheme="majorEastAsia" w:hAnsiTheme="majorEastAsia" w:hint="eastAsia"/>
        </w:rPr>
        <w:t>管轄患者の発生数</w:t>
      </w:r>
    </w:p>
    <w:p w14:paraId="17E8C013" w14:textId="77777777" w:rsidR="00420765" w:rsidRDefault="00420765" w:rsidP="00420765">
      <w:pPr>
        <w:rPr>
          <w:rFonts w:asciiTheme="majorEastAsia" w:eastAsiaTheme="majorEastAsia" w:hAnsiTheme="majorEastAsia"/>
        </w:rPr>
      </w:pPr>
      <w:r w:rsidRPr="00A96238">
        <w:rPr>
          <w:rFonts w:asciiTheme="majorEastAsia" w:eastAsiaTheme="majorEastAsia" w:hAnsiTheme="majorEastAsia" w:hint="eastAsia"/>
        </w:rPr>
        <w:t>【資料：感染症発生動向調査】</w:t>
      </w:r>
    </w:p>
    <w:p w14:paraId="571D5299" w14:textId="77777777" w:rsidR="00420765" w:rsidRDefault="00420765" w:rsidP="00420765">
      <w:pPr>
        <w:rPr>
          <w:rFonts w:asciiTheme="majorEastAsia" w:eastAsiaTheme="majorEastAsia" w:hAnsiTheme="majorEastAsia"/>
        </w:rPr>
      </w:pPr>
    </w:p>
    <w:p w14:paraId="1AF68C2E"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color w:val="00B0F0"/>
        </w:rPr>
        <w:br w:type="page"/>
      </w:r>
    </w:p>
    <w:p w14:paraId="7F6C76F5"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noProof/>
          <w:color w:val="00B0F0"/>
          <w:lang w:val="ja-JP"/>
        </w:rPr>
        <w:lastRenderedPageBreak/>
        <w:drawing>
          <wp:anchor distT="0" distB="0" distL="114300" distR="114300" simplePos="0" relativeHeight="256155648" behindDoc="0" locked="0" layoutInCell="1" allowOverlap="1" wp14:anchorId="71CA4A8A" wp14:editId="789A9461">
            <wp:simplePos x="0" y="0"/>
            <wp:positionH relativeFrom="page">
              <wp:posOffset>6301740</wp:posOffset>
            </wp:positionH>
            <wp:positionV relativeFrom="page">
              <wp:posOffset>9433560</wp:posOffset>
            </wp:positionV>
            <wp:extent cx="716280" cy="716280"/>
            <wp:effectExtent l="0" t="0" r="7620" b="7620"/>
            <wp:wrapNone/>
            <wp:docPr id="2085994863" name="JAVISCODE028-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994863" name="JAVISCODE028-393"/>
                    <pic:cNvPicPr/>
                  </pic:nvPicPr>
                  <pic:blipFill>
                    <a:blip r:embed="rId5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color w:val="00B0F0"/>
        </w:rPr>
        <w:t>以下は、153ページの内容です。</w:t>
      </w:r>
    </w:p>
    <w:p w14:paraId="7F1C8252" w14:textId="77777777" w:rsidR="00420765" w:rsidRPr="00A96238" w:rsidRDefault="00420765" w:rsidP="00420765">
      <w:pPr>
        <w:rPr>
          <w:rFonts w:asciiTheme="majorEastAsia" w:eastAsiaTheme="majorEastAsia" w:hAnsiTheme="majorEastAsia"/>
        </w:rPr>
      </w:pPr>
      <w:r>
        <w:rPr>
          <w:rFonts w:asciiTheme="majorEastAsia" w:eastAsiaTheme="majorEastAsia" w:hAnsiTheme="majorEastAsia" w:hint="eastAsia"/>
          <w:color w:val="00B0F0"/>
        </w:rPr>
        <w:t>括弧</w:t>
      </w:r>
      <w:r w:rsidRPr="00A96238">
        <w:rPr>
          <w:rFonts w:asciiTheme="majorEastAsia" w:eastAsiaTheme="majorEastAsia" w:hAnsiTheme="majorEastAsia" w:hint="eastAsia"/>
        </w:rPr>
        <w:t>9</w:t>
      </w:r>
      <w:r>
        <w:rPr>
          <w:rFonts w:asciiTheme="majorEastAsia" w:eastAsiaTheme="majorEastAsia" w:hAnsiTheme="majorEastAsia" w:hint="eastAsia"/>
          <w:color w:val="00B0F0"/>
        </w:rPr>
        <w:t>、</w:t>
      </w:r>
      <w:r w:rsidRPr="00A96238">
        <w:rPr>
          <w:rFonts w:asciiTheme="majorEastAsia" w:eastAsiaTheme="majorEastAsia" w:hAnsiTheme="majorEastAsia" w:hint="eastAsia"/>
        </w:rPr>
        <w:t>財政</w:t>
      </w:r>
    </w:p>
    <w:p w14:paraId="03C08498" w14:textId="77777777" w:rsidR="00420765" w:rsidRPr="00A96238" w:rsidRDefault="00420765" w:rsidP="00420765">
      <w:pPr>
        <w:rPr>
          <w:rFonts w:asciiTheme="majorEastAsia" w:eastAsiaTheme="majorEastAsia" w:hAnsiTheme="majorEastAsia"/>
        </w:rPr>
      </w:pPr>
      <w:r w:rsidRPr="00A96238">
        <w:rPr>
          <w:rFonts w:asciiTheme="majorEastAsia" w:eastAsiaTheme="majorEastAsia" w:hAnsiTheme="majorEastAsia" w:hint="eastAsia"/>
        </w:rPr>
        <w:t>ア</w:t>
      </w:r>
      <w:r>
        <w:rPr>
          <w:rFonts w:asciiTheme="majorEastAsia" w:eastAsiaTheme="majorEastAsia" w:hAnsiTheme="majorEastAsia" w:hint="eastAsia"/>
          <w:color w:val="00B0F0"/>
        </w:rPr>
        <w:t>、</w:t>
      </w:r>
      <w:r w:rsidRPr="00A96238">
        <w:rPr>
          <w:rFonts w:asciiTheme="majorEastAsia" w:eastAsiaTheme="majorEastAsia" w:hAnsiTheme="majorEastAsia" w:hint="eastAsia"/>
        </w:rPr>
        <w:t>民生費(項別)歳出決算額</w:t>
      </w:r>
    </w:p>
    <w:p w14:paraId="0BAB77FD"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A96238">
        <w:rPr>
          <w:rFonts w:asciiTheme="majorEastAsia" w:eastAsiaTheme="majorEastAsia" w:hAnsiTheme="majorEastAsia" w:hint="eastAsia"/>
        </w:rPr>
        <w:t>民生費(項別)歳出決算額</w:t>
      </w:r>
      <w:r>
        <w:rPr>
          <w:rFonts w:asciiTheme="majorEastAsia" w:eastAsiaTheme="majorEastAsia" w:hAnsiTheme="majorEastAsia" w:hint="eastAsia"/>
        </w:rPr>
        <w:t>を、生活保護費、児童福祉費、社会福祉費、合計の順に読み上げます。</w:t>
      </w:r>
    </w:p>
    <w:p w14:paraId="4C26E44D"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平成24年度は、19,950,000,000円、35,490,000,000円、44,420,000,000円、99,860,000,000円です。</w:t>
      </w:r>
    </w:p>
    <w:p w14:paraId="0B112B14"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平成25年度は、20,690,000,000円、34,070,000,000円、45,770,000,000円、100,520,000,000円です。</w:t>
      </w:r>
    </w:p>
    <w:p w14:paraId="2CAE4E39"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平成26年度は、20,930,000,000円、37,530,000,000円、49,040,000,000円、107,500,000,000円です。</w:t>
      </w:r>
    </w:p>
    <w:p w14:paraId="35FB9DC6"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平成27年度は、21,000,000,000円、41,540,000,000円、50,690,000,000円、113,230,000,000円です。</w:t>
      </w:r>
    </w:p>
    <w:p w14:paraId="10E09032"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平成28年度は、21,200,000,000</w:t>
      </w:r>
      <w:r>
        <w:rPr>
          <w:rFonts w:asciiTheme="majorEastAsia" w:eastAsiaTheme="majorEastAsia" w:hAnsiTheme="majorEastAsia"/>
        </w:rPr>
        <w:t>円、48,060,000,000円、62,160,000,000円、131,420,000,000円です。</w:t>
      </w:r>
    </w:p>
    <w:p w14:paraId="12088AC9"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平成29年度は、21,560,000,000</w:t>
      </w:r>
      <w:r>
        <w:rPr>
          <w:rFonts w:asciiTheme="majorEastAsia" w:eastAsiaTheme="majorEastAsia" w:hAnsiTheme="majorEastAsia"/>
        </w:rPr>
        <w:t>円、54,760,000,000円、55,070,000,000円、131,390,000,000円です。</w:t>
      </w:r>
    </w:p>
    <w:p w14:paraId="6CC0F278"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平成30年度は、21,230,000,000</w:t>
      </w:r>
      <w:r>
        <w:rPr>
          <w:rFonts w:asciiTheme="majorEastAsia" w:eastAsiaTheme="majorEastAsia" w:hAnsiTheme="majorEastAsia"/>
        </w:rPr>
        <w:t>円、57,060,000,000円、57,040,000,000円、135,320,000,000円です。</w:t>
      </w:r>
    </w:p>
    <w:p w14:paraId="4122E14D"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令和元年度は、21,540,000,000円、63,830,000,000円、61,430,000,000円、146,810,000,000円です。</w:t>
      </w:r>
    </w:p>
    <w:p w14:paraId="722A1C9D"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令和2年度は、21,110,000,000</w:t>
      </w:r>
      <w:r>
        <w:rPr>
          <w:rFonts w:asciiTheme="majorEastAsia" w:eastAsiaTheme="majorEastAsia" w:hAnsiTheme="majorEastAsia"/>
        </w:rPr>
        <w:t>円、63,990,000,000円、59,010,000,000円、144,110,000,000円です。</w:t>
      </w:r>
    </w:p>
    <w:p w14:paraId="5498A47A"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令和3年度は、21,760,000,000</w:t>
      </w:r>
      <w:r>
        <w:rPr>
          <w:rFonts w:asciiTheme="majorEastAsia" w:eastAsiaTheme="majorEastAsia" w:hAnsiTheme="majorEastAsia"/>
        </w:rPr>
        <w:t>円、67,370,000,000円、59,470,000,000円、148,600,000,000円です。</w:t>
      </w:r>
    </w:p>
    <w:p w14:paraId="7EEAB675"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令和4年度は、21,670,000,000</w:t>
      </w:r>
      <w:r>
        <w:rPr>
          <w:rFonts w:asciiTheme="majorEastAsia" w:eastAsiaTheme="majorEastAsia" w:hAnsiTheme="majorEastAsia"/>
        </w:rPr>
        <w:t>円、67,170,000,000円、62,950,000,000円、151,800,000,000円です。</w:t>
      </w:r>
    </w:p>
    <w:p w14:paraId="0D66940D"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令和5年度は、21,760,000,000</w:t>
      </w:r>
      <w:r>
        <w:rPr>
          <w:rFonts w:asciiTheme="majorEastAsia" w:eastAsiaTheme="majorEastAsia" w:hAnsiTheme="majorEastAsia"/>
        </w:rPr>
        <w:t>円、67,560,000,000円、66,320,000,000円、155,640,000,000円です。</w:t>
      </w:r>
    </w:p>
    <w:p w14:paraId="334A7FC7" w14:textId="77777777" w:rsidR="00420765" w:rsidRPr="00470BFB" w:rsidRDefault="00420765" w:rsidP="00420765">
      <w:pPr>
        <w:rPr>
          <w:rFonts w:asciiTheme="majorEastAsia" w:eastAsiaTheme="majorEastAsia" w:hAnsiTheme="majorEastAsia"/>
        </w:rPr>
      </w:pPr>
      <w:r w:rsidRPr="00470BFB">
        <w:rPr>
          <w:rFonts w:asciiTheme="majorEastAsia" w:eastAsiaTheme="majorEastAsia" w:hAnsiTheme="majorEastAsia" w:hint="eastAsia"/>
        </w:rPr>
        <w:t>※直近2年は歳出当初予算額</w:t>
      </w:r>
    </w:p>
    <w:p w14:paraId="4C14D2F4" w14:textId="77777777" w:rsidR="00420765" w:rsidRPr="00470BFB" w:rsidRDefault="00420765" w:rsidP="00420765">
      <w:pPr>
        <w:rPr>
          <w:rFonts w:asciiTheme="majorEastAsia" w:eastAsiaTheme="majorEastAsia" w:hAnsiTheme="majorEastAsia"/>
        </w:rPr>
      </w:pPr>
      <w:r w:rsidRPr="00470BFB">
        <w:rPr>
          <w:rFonts w:asciiTheme="majorEastAsia" w:eastAsiaTheme="majorEastAsia" w:hAnsiTheme="majorEastAsia" w:hint="eastAsia"/>
        </w:rPr>
        <w:t>【資料：世田谷区保健福祉総合事業概要（令和５年度版）】</w:t>
      </w:r>
    </w:p>
    <w:p w14:paraId="55EDB66D" w14:textId="77777777" w:rsidR="00420765" w:rsidRDefault="00420765" w:rsidP="00420765">
      <w:pPr>
        <w:rPr>
          <w:rFonts w:asciiTheme="majorEastAsia" w:eastAsiaTheme="majorEastAsia" w:hAnsiTheme="majorEastAsia"/>
        </w:rPr>
      </w:pPr>
    </w:p>
    <w:p w14:paraId="1B7C60FF" w14:textId="77777777" w:rsidR="00420765" w:rsidRPr="00470BFB" w:rsidRDefault="00420765" w:rsidP="00420765">
      <w:pPr>
        <w:rPr>
          <w:rFonts w:asciiTheme="majorEastAsia" w:eastAsiaTheme="majorEastAsia" w:hAnsiTheme="majorEastAsia"/>
        </w:rPr>
      </w:pPr>
      <w:r w:rsidRPr="00470BFB">
        <w:rPr>
          <w:rFonts w:asciiTheme="majorEastAsia" w:eastAsiaTheme="majorEastAsia" w:hAnsiTheme="majorEastAsia" w:hint="eastAsia"/>
        </w:rPr>
        <w:t>イ</w:t>
      </w:r>
      <w:r w:rsidRPr="00470BFB">
        <w:rPr>
          <w:rFonts w:asciiTheme="majorEastAsia" w:eastAsiaTheme="majorEastAsia" w:hAnsiTheme="majorEastAsia" w:hint="eastAsia"/>
          <w:color w:val="00B0F0"/>
        </w:rPr>
        <w:t>、</w:t>
      </w:r>
      <w:r w:rsidRPr="00470BFB">
        <w:rPr>
          <w:rFonts w:asciiTheme="majorEastAsia" w:eastAsiaTheme="majorEastAsia" w:hAnsiTheme="majorEastAsia" w:hint="eastAsia"/>
        </w:rPr>
        <w:t>衛生費(項別)歳出決算額</w:t>
      </w:r>
    </w:p>
    <w:p w14:paraId="0DA1D19C"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470BFB">
        <w:rPr>
          <w:rFonts w:asciiTheme="majorEastAsia" w:eastAsiaTheme="majorEastAsia" w:hAnsiTheme="majorEastAsia" w:hint="eastAsia"/>
        </w:rPr>
        <w:t>衛生費(項別)歳出決算額</w:t>
      </w:r>
      <w:r>
        <w:rPr>
          <w:rFonts w:asciiTheme="majorEastAsia" w:eastAsiaTheme="majorEastAsia" w:hAnsiTheme="majorEastAsia" w:hint="eastAsia"/>
        </w:rPr>
        <w:t>を、環境衛生費、公衆衛生費、保健じょ費、衛生管理費、合計の順に読み上げます。</w:t>
      </w:r>
    </w:p>
    <w:p w14:paraId="13F2FF47"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平成24年度は、90,000,000円、4,240,000,000円、210,000,000円、1,080,000,000円、5,620,000,000円です。</w:t>
      </w:r>
    </w:p>
    <w:p w14:paraId="6C3803B5"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平成25年度は、8</w:t>
      </w:r>
      <w:r>
        <w:rPr>
          <w:rFonts w:asciiTheme="majorEastAsia" w:eastAsiaTheme="majorEastAsia" w:hAnsiTheme="majorEastAsia" w:hint="eastAsia"/>
        </w:rPr>
        <w:t>0000000</w:t>
      </w:r>
      <w:r>
        <w:rPr>
          <w:rFonts w:asciiTheme="majorEastAsia" w:eastAsiaTheme="majorEastAsia" w:hAnsiTheme="majorEastAsia"/>
        </w:rPr>
        <w:t>円、431</w:t>
      </w:r>
      <w:r>
        <w:rPr>
          <w:rFonts w:asciiTheme="majorEastAsia" w:eastAsiaTheme="majorEastAsia" w:hAnsiTheme="majorEastAsia" w:hint="eastAsia"/>
        </w:rPr>
        <w:t>0000000</w:t>
      </w:r>
      <w:r>
        <w:rPr>
          <w:rFonts w:asciiTheme="majorEastAsia" w:eastAsiaTheme="majorEastAsia" w:hAnsiTheme="majorEastAsia"/>
        </w:rPr>
        <w:t>円、21</w:t>
      </w:r>
      <w:r>
        <w:rPr>
          <w:rFonts w:asciiTheme="majorEastAsia" w:eastAsiaTheme="majorEastAsia" w:hAnsiTheme="majorEastAsia" w:hint="eastAsia"/>
        </w:rPr>
        <w:t>0000000</w:t>
      </w:r>
      <w:r>
        <w:rPr>
          <w:rFonts w:asciiTheme="majorEastAsia" w:eastAsiaTheme="majorEastAsia" w:hAnsiTheme="majorEastAsia"/>
        </w:rPr>
        <w:t>円、107</w:t>
      </w:r>
      <w:r>
        <w:rPr>
          <w:rFonts w:asciiTheme="majorEastAsia" w:eastAsiaTheme="majorEastAsia" w:hAnsiTheme="majorEastAsia" w:hint="eastAsia"/>
        </w:rPr>
        <w:t>0000000</w:t>
      </w:r>
      <w:r>
        <w:rPr>
          <w:rFonts w:asciiTheme="majorEastAsia" w:eastAsiaTheme="majorEastAsia" w:hAnsiTheme="majorEastAsia"/>
        </w:rPr>
        <w:t>円、568</w:t>
      </w:r>
      <w:r>
        <w:rPr>
          <w:rFonts w:asciiTheme="majorEastAsia" w:eastAsiaTheme="majorEastAsia" w:hAnsiTheme="majorEastAsia" w:hint="eastAsia"/>
        </w:rPr>
        <w:t>0000000</w:t>
      </w:r>
      <w:r>
        <w:rPr>
          <w:rFonts w:asciiTheme="majorEastAsia" w:eastAsiaTheme="majorEastAsia" w:hAnsiTheme="majorEastAsia"/>
        </w:rPr>
        <w:t>円です。</w:t>
      </w:r>
    </w:p>
    <w:p w14:paraId="3BF32A72"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平成26年度は、8</w:t>
      </w:r>
      <w:r>
        <w:rPr>
          <w:rFonts w:asciiTheme="majorEastAsia" w:eastAsiaTheme="majorEastAsia" w:hAnsiTheme="majorEastAsia" w:hint="eastAsia"/>
        </w:rPr>
        <w:t>0000000</w:t>
      </w:r>
      <w:r>
        <w:rPr>
          <w:rFonts w:asciiTheme="majorEastAsia" w:eastAsiaTheme="majorEastAsia" w:hAnsiTheme="majorEastAsia"/>
        </w:rPr>
        <w:t>円、501</w:t>
      </w:r>
      <w:r>
        <w:rPr>
          <w:rFonts w:asciiTheme="majorEastAsia" w:eastAsiaTheme="majorEastAsia" w:hAnsiTheme="majorEastAsia" w:hint="eastAsia"/>
        </w:rPr>
        <w:t>0000000</w:t>
      </w:r>
      <w:r>
        <w:rPr>
          <w:rFonts w:asciiTheme="majorEastAsia" w:eastAsiaTheme="majorEastAsia" w:hAnsiTheme="majorEastAsia"/>
        </w:rPr>
        <w:t>円、22</w:t>
      </w:r>
      <w:r>
        <w:rPr>
          <w:rFonts w:asciiTheme="majorEastAsia" w:eastAsiaTheme="majorEastAsia" w:hAnsiTheme="majorEastAsia" w:hint="eastAsia"/>
        </w:rPr>
        <w:t>0000000</w:t>
      </w:r>
      <w:r>
        <w:rPr>
          <w:rFonts w:asciiTheme="majorEastAsia" w:eastAsiaTheme="majorEastAsia" w:hAnsiTheme="majorEastAsia"/>
        </w:rPr>
        <w:t>円、110</w:t>
      </w:r>
      <w:r>
        <w:rPr>
          <w:rFonts w:asciiTheme="majorEastAsia" w:eastAsiaTheme="majorEastAsia" w:hAnsiTheme="majorEastAsia" w:hint="eastAsia"/>
        </w:rPr>
        <w:t>0000000</w:t>
      </w:r>
      <w:r>
        <w:rPr>
          <w:rFonts w:asciiTheme="majorEastAsia" w:eastAsiaTheme="majorEastAsia" w:hAnsiTheme="majorEastAsia"/>
        </w:rPr>
        <w:t>円、642</w:t>
      </w:r>
      <w:r>
        <w:rPr>
          <w:rFonts w:asciiTheme="majorEastAsia" w:eastAsiaTheme="majorEastAsia" w:hAnsiTheme="majorEastAsia" w:hint="eastAsia"/>
        </w:rPr>
        <w:t>0000000</w:t>
      </w:r>
      <w:r>
        <w:rPr>
          <w:rFonts w:asciiTheme="majorEastAsia" w:eastAsiaTheme="majorEastAsia" w:hAnsiTheme="majorEastAsia"/>
        </w:rPr>
        <w:t>円です。</w:t>
      </w:r>
    </w:p>
    <w:p w14:paraId="7AB01C45"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平成27年度は、8</w:t>
      </w:r>
      <w:r>
        <w:rPr>
          <w:rFonts w:asciiTheme="majorEastAsia" w:eastAsiaTheme="majorEastAsia" w:hAnsiTheme="majorEastAsia" w:hint="eastAsia"/>
        </w:rPr>
        <w:t>0000000</w:t>
      </w:r>
      <w:r>
        <w:rPr>
          <w:rFonts w:asciiTheme="majorEastAsia" w:eastAsiaTheme="majorEastAsia" w:hAnsiTheme="majorEastAsia"/>
        </w:rPr>
        <w:t>円、486</w:t>
      </w:r>
      <w:r>
        <w:rPr>
          <w:rFonts w:asciiTheme="majorEastAsia" w:eastAsiaTheme="majorEastAsia" w:hAnsiTheme="majorEastAsia" w:hint="eastAsia"/>
        </w:rPr>
        <w:t>0000000</w:t>
      </w:r>
      <w:r>
        <w:rPr>
          <w:rFonts w:asciiTheme="majorEastAsia" w:eastAsiaTheme="majorEastAsia" w:hAnsiTheme="majorEastAsia"/>
        </w:rPr>
        <w:t>円、22</w:t>
      </w:r>
      <w:r>
        <w:rPr>
          <w:rFonts w:asciiTheme="majorEastAsia" w:eastAsiaTheme="majorEastAsia" w:hAnsiTheme="majorEastAsia" w:hint="eastAsia"/>
        </w:rPr>
        <w:t>0000000</w:t>
      </w:r>
      <w:r>
        <w:rPr>
          <w:rFonts w:asciiTheme="majorEastAsia" w:eastAsiaTheme="majorEastAsia" w:hAnsiTheme="majorEastAsia"/>
        </w:rPr>
        <w:t>円、112</w:t>
      </w:r>
      <w:r>
        <w:rPr>
          <w:rFonts w:asciiTheme="majorEastAsia" w:eastAsiaTheme="majorEastAsia" w:hAnsiTheme="majorEastAsia" w:hint="eastAsia"/>
        </w:rPr>
        <w:t>0000000</w:t>
      </w:r>
      <w:r>
        <w:rPr>
          <w:rFonts w:asciiTheme="majorEastAsia" w:eastAsiaTheme="majorEastAsia" w:hAnsiTheme="majorEastAsia"/>
        </w:rPr>
        <w:t>円、628</w:t>
      </w:r>
      <w:r>
        <w:rPr>
          <w:rFonts w:asciiTheme="majorEastAsia" w:eastAsiaTheme="majorEastAsia" w:hAnsiTheme="majorEastAsia" w:hint="eastAsia"/>
        </w:rPr>
        <w:t>0000000</w:t>
      </w:r>
      <w:r>
        <w:rPr>
          <w:rFonts w:asciiTheme="majorEastAsia" w:eastAsiaTheme="majorEastAsia" w:hAnsiTheme="majorEastAsia"/>
        </w:rPr>
        <w:t>円です。</w:t>
      </w:r>
    </w:p>
    <w:p w14:paraId="5139807F"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平成28年度は、9</w:t>
      </w:r>
      <w:r>
        <w:rPr>
          <w:rFonts w:asciiTheme="majorEastAsia" w:eastAsiaTheme="majorEastAsia" w:hAnsiTheme="majorEastAsia" w:hint="eastAsia"/>
        </w:rPr>
        <w:t>0000000</w:t>
      </w:r>
      <w:r>
        <w:rPr>
          <w:rFonts w:asciiTheme="majorEastAsia" w:eastAsiaTheme="majorEastAsia" w:hAnsiTheme="majorEastAsia"/>
        </w:rPr>
        <w:t>円、517</w:t>
      </w:r>
      <w:r>
        <w:rPr>
          <w:rFonts w:asciiTheme="majorEastAsia" w:eastAsiaTheme="majorEastAsia" w:hAnsiTheme="majorEastAsia" w:hint="eastAsia"/>
        </w:rPr>
        <w:t>0000000</w:t>
      </w:r>
      <w:r>
        <w:rPr>
          <w:rFonts w:asciiTheme="majorEastAsia" w:eastAsiaTheme="majorEastAsia" w:hAnsiTheme="majorEastAsia"/>
        </w:rPr>
        <w:t>円、23</w:t>
      </w:r>
      <w:r>
        <w:rPr>
          <w:rFonts w:asciiTheme="majorEastAsia" w:eastAsiaTheme="majorEastAsia" w:hAnsiTheme="majorEastAsia" w:hint="eastAsia"/>
        </w:rPr>
        <w:t>0000000</w:t>
      </w:r>
      <w:r>
        <w:rPr>
          <w:rFonts w:asciiTheme="majorEastAsia" w:eastAsiaTheme="majorEastAsia" w:hAnsiTheme="majorEastAsia"/>
        </w:rPr>
        <w:t>円、112</w:t>
      </w:r>
      <w:r>
        <w:rPr>
          <w:rFonts w:asciiTheme="majorEastAsia" w:eastAsiaTheme="majorEastAsia" w:hAnsiTheme="majorEastAsia" w:hint="eastAsia"/>
        </w:rPr>
        <w:t>0000000</w:t>
      </w:r>
      <w:r>
        <w:rPr>
          <w:rFonts w:asciiTheme="majorEastAsia" w:eastAsiaTheme="majorEastAsia" w:hAnsiTheme="majorEastAsia"/>
        </w:rPr>
        <w:t>円、661</w:t>
      </w:r>
      <w:r>
        <w:rPr>
          <w:rFonts w:asciiTheme="majorEastAsia" w:eastAsiaTheme="majorEastAsia" w:hAnsiTheme="majorEastAsia" w:hint="eastAsia"/>
        </w:rPr>
        <w:t>0000000</w:t>
      </w:r>
      <w:r>
        <w:rPr>
          <w:rFonts w:asciiTheme="majorEastAsia" w:eastAsiaTheme="majorEastAsia" w:hAnsiTheme="majorEastAsia"/>
        </w:rPr>
        <w:t>円です。</w:t>
      </w:r>
    </w:p>
    <w:p w14:paraId="260364AD"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平成29年度は、8</w:t>
      </w:r>
      <w:r>
        <w:rPr>
          <w:rFonts w:asciiTheme="majorEastAsia" w:eastAsiaTheme="majorEastAsia" w:hAnsiTheme="majorEastAsia" w:hint="eastAsia"/>
        </w:rPr>
        <w:t>0000000</w:t>
      </w:r>
      <w:r>
        <w:rPr>
          <w:rFonts w:asciiTheme="majorEastAsia" w:eastAsiaTheme="majorEastAsia" w:hAnsiTheme="majorEastAsia"/>
        </w:rPr>
        <w:t>円、534</w:t>
      </w:r>
      <w:r>
        <w:rPr>
          <w:rFonts w:asciiTheme="majorEastAsia" w:eastAsiaTheme="majorEastAsia" w:hAnsiTheme="majorEastAsia" w:hint="eastAsia"/>
        </w:rPr>
        <w:t>0000000</w:t>
      </w:r>
      <w:r>
        <w:rPr>
          <w:rFonts w:asciiTheme="majorEastAsia" w:eastAsiaTheme="majorEastAsia" w:hAnsiTheme="majorEastAsia"/>
        </w:rPr>
        <w:t>円、24</w:t>
      </w:r>
      <w:r>
        <w:rPr>
          <w:rFonts w:asciiTheme="majorEastAsia" w:eastAsiaTheme="majorEastAsia" w:hAnsiTheme="majorEastAsia" w:hint="eastAsia"/>
        </w:rPr>
        <w:t>0000000</w:t>
      </w:r>
      <w:r>
        <w:rPr>
          <w:rFonts w:asciiTheme="majorEastAsia" w:eastAsiaTheme="majorEastAsia" w:hAnsiTheme="majorEastAsia"/>
        </w:rPr>
        <w:t>円、114</w:t>
      </w:r>
      <w:r>
        <w:rPr>
          <w:rFonts w:asciiTheme="majorEastAsia" w:eastAsiaTheme="majorEastAsia" w:hAnsiTheme="majorEastAsia" w:hint="eastAsia"/>
        </w:rPr>
        <w:t>0000000</w:t>
      </w:r>
      <w:r>
        <w:rPr>
          <w:rFonts w:asciiTheme="majorEastAsia" w:eastAsiaTheme="majorEastAsia" w:hAnsiTheme="majorEastAsia"/>
        </w:rPr>
        <w:t>円、680</w:t>
      </w:r>
      <w:r>
        <w:rPr>
          <w:rFonts w:asciiTheme="majorEastAsia" w:eastAsiaTheme="majorEastAsia" w:hAnsiTheme="majorEastAsia" w:hint="eastAsia"/>
        </w:rPr>
        <w:t>0000000</w:t>
      </w:r>
      <w:r>
        <w:rPr>
          <w:rFonts w:asciiTheme="majorEastAsia" w:eastAsiaTheme="majorEastAsia" w:hAnsiTheme="majorEastAsia"/>
        </w:rPr>
        <w:t>円です。</w:t>
      </w:r>
    </w:p>
    <w:p w14:paraId="6B3A00D6"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平成30年度は、9</w:t>
      </w:r>
      <w:r>
        <w:rPr>
          <w:rFonts w:asciiTheme="majorEastAsia" w:eastAsiaTheme="majorEastAsia" w:hAnsiTheme="majorEastAsia" w:hint="eastAsia"/>
        </w:rPr>
        <w:t>0000000</w:t>
      </w:r>
      <w:r>
        <w:rPr>
          <w:rFonts w:asciiTheme="majorEastAsia" w:eastAsiaTheme="majorEastAsia" w:hAnsiTheme="majorEastAsia"/>
        </w:rPr>
        <w:t>円、544</w:t>
      </w:r>
      <w:r>
        <w:rPr>
          <w:rFonts w:asciiTheme="majorEastAsia" w:eastAsiaTheme="majorEastAsia" w:hAnsiTheme="majorEastAsia" w:hint="eastAsia"/>
        </w:rPr>
        <w:t>0000000</w:t>
      </w:r>
      <w:r>
        <w:rPr>
          <w:rFonts w:asciiTheme="majorEastAsia" w:eastAsiaTheme="majorEastAsia" w:hAnsiTheme="majorEastAsia"/>
        </w:rPr>
        <w:t>円、23</w:t>
      </w:r>
      <w:r>
        <w:rPr>
          <w:rFonts w:asciiTheme="majorEastAsia" w:eastAsiaTheme="majorEastAsia" w:hAnsiTheme="majorEastAsia" w:hint="eastAsia"/>
        </w:rPr>
        <w:t>0000000</w:t>
      </w:r>
      <w:r>
        <w:rPr>
          <w:rFonts w:asciiTheme="majorEastAsia" w:eastAsiaTheme="majorEastAsia" w:hAnsiTheme="majorEastAsia"/>
        </w:rPr>
        <w:t>円、116</w:t>
      </w:r>
      <w:r>
        <w:rPr>
          <w:rFonts w:asciiTheme="majorEastAsia" w:eastAsiaTheme="majorEastAsia" w:hAnsiTheme="majorEastAsia" w:hint="eastAsia"/>
        </w:rPr>
        <w:t>0000000</w:t>
      </w:r>
      <w:r>
        <w:rPr>
          <w:rFonts w:asciiTheme="majorEastAsia" w:eastAsiaTheme="majorEastAsia" w:hAnsiTheme="majorEastAsia"/>
        </w:rPr>
        <w:t>円、692</w:t>
      </w:r>
      <w:r>
        <w:rPr>
          <w:rFonts w:asciiTheme="majorEastAsia" w:eastAsiaTheme="majorEastAsia" w:hAnsiTheme="majorEastAsia" w:hint="eastAsia"/>
        </w:rPr>
        <w:t>0000000</w:t>
      </w:r>
      <w:r>
        <w:rPr>
          <w:rFonts w:asciiTheme="majorEastAsia" w:eastAsiaTheme="majorEastAsia" w:hAnsiTheme="majorEastAsia"/>
        </w:rPr>
        <w:t>円です。</w:t>
      </w:r>
    </w:p>
    <w:p w14:paraId="2B3EF03A"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令和元年度は、11</w:t>
      </w:r>
      <w:r>
        <w:rPr>
          <w:rFonts w:asciiTheme="majorEastAsia" w:eastAsiaTheme="majorEastAsia" w:hAnsiTheme="majorEastAsia" w:hint="eastAsia"/>
        </w:rPr>
        <w:t>0000000</w:t>
      </w:r>
      <w:r>
        <w:rPr>
          <w:rFonts w:asciiTheme="majorEastAsia" w:eastAsiaTheme="majorEastAsia" w:hAnsiTheme="majorEastAsia"/>
        </w:rPr>
        <w:t>円、545</w:t>
      </w:r>
      <w:r>
        <w:rPr>
          <w:rFonts w:asciiTheme="majorEastAsia" w:eastAsiaTheme="majorEastAsia" w:hAnsiTheme="majorEastAsia" w:hint="eastAsia"/>
        </w:rPr>
        <w:t>0000000</w:t>
      </w:r>
      <w:r>
        <w:rPr>
          <w:rFonts w:asciiTheme="majorEastAsia" w:eastAsiaTheme="majorEastAsia" w:hAnsiTheme="majorEastAsia"/>
        </w:rPr>
        <w:t>円、27</w:t>
      </w:r>
      <w:r>
        <w:rPr>
          <w:rFonts w:asciiTheme="majorEastAsia" w:eastAsiaTheme="majorEastAsia" w:hAnsiTheme="majorEastAsia" w:hint="eastAsia"/>
        </w:rPr>
        <w:t>0000000</w:t>
      </w:r>
      <w:r>
        <w:rPr>
          <w:rFonts w:asciiTheme="majorEastAsia" w:eastAsiaTheme="majorEastAsia" w:hAnsiTheme="majorEastAsia"/>
        </w:rPr>
        <w:t>円、146</w:t>
      </w:r>
      <w:r>
        <w:rPr>
          <w:rFonts w:asciiTheme="majorEastAsia" w:eastAsiaTheme="majorEastAsia" w:hAnsiTheme="majorEastAsia" w:hint="eastAsia"/>
        </w:rPr>
        <w:t>0000000</w:t>
      </w:r>
      <w:r>
        <w:rPr>
          <w:rFonts w:asciiTheme="majorEastAsia" w:eastAsiaTheme="majorEastAsia" w:hAnsiTheme="majorEastAsia"/>
        </w:rPr>
        <w:t>円、728</w:t>
      </w:r>
      <w:r>
        <w:rPr>
          <w:rFonts w:asciiTheme="majorEastAsia" w:eastAsiaTheme="majorEastAsia" w:hAnsiTheme="majorEastAsia" w:hint="eastAsia"/>
        </w:rPr>
        <w:t>0000000</w:t>
      </w:r>
      <w:r>
        <w:rPr>
          <w:rFonts w:asciiTheme="majorEastAsia" w:eastAsiaTheme="majorEastAsia" w:hAnsiTheme="majorEastAsia"/>
        </w:rPr>
        <w:t>円です。</w:t>
      </w:r>
    </w:p>
    <w:p w14:paraId="2892BCDC"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令和2年度は、8</w:t>
      </w:r>
      <w:r>
        <w:rPr>
          <w:rFonts w:asciiTheme="majorEastAsia" w:eastAsiaTheme="majorEastAsia" w:hAnsiTheme="majorEastAsia" w:hint="eastAsia"/>
        </w:rPr>
        <w:t>0000000</w:t>
      </w:r>
      <w:r>
        <w:rPr>
          <w:rFonts w:asciiTheme="majorEastAsia" w:eastAsiaTheme="majorEastAsia" w:hAnsiTheme="majorEastAsia"/>
        </w:rPr>
        <w:t>円、673</w:t>
      </w:r>
      <w:r>
        <w:rPr>
          <w:rFonts w:asciiTheme="majorEastAsia" w:eastAsiaTheme="majorEastAsia" w:hAnsiTheme="majorEastAsia" w:hint="eastAsia"/>
        </w:rPr>
        <w:t>0000000</w:t>
      </w:r>
      <w:r>
        <w:rPr>
          <w:rFonts w:asciiTheme="majorEastAsia" w:eastAsiaTheme="majorEastAsia" w:hAnsiTheme="majorEastAsia"/>
        </w:rPr>
        <w:t>円、22</w:t>
      </w:r>
      <w:r>
        <w:rPr>
          <w:rFonts w:asciiTheme="majorEastAsia" w:eastAsiaTheme="majorEastAsia" w:hAnsiTheme="majorEastAsia" w:hint="eastAsia"/>
        </w:rPr>
        <w:t>0000000</w:t>
      </w:r>
      <w:r>
        <w:rPr>
          <w:rFonts w:asciiTheme="majorEastAsia" w:eastAsiaTheme="majorEastAsia" w:hAnsiTheme="majorEastAsia"/>
        </w:rPr>
        <w:t>円、300</w:t>
      </w:r>
      <w:r>
        <w:rPr>
          <w:rFonts w:asciiTheme="majorEastAsia" w:eastAsiaTheme="majorEastAsia" w:hAnsiTheme="majorEastAsia" w:hint="eastAsia"/>
        </w:rPr>
        <w:t>0000000</w:t>
      </w:r>
      <w:r>
        <w:rPr>
          <w:rFonts w:asciiTheme="majorEastAsia" w:eastAsiaTheme="majorEastAsia" w:hAnsiTheme="majorEastAsia"/>
        </w:rPr>
        <w:t>円、1003</w:t>
      </w:r>
      <w:r>
        <w:rPr>
          <w:rFonts w:asciiTheme="majorEastAsia" w:eastAsiaTheme="majorEastAsia" w:hAnsiTheme="majorEastAsia" w:hint="eastAsia"/>
        </w:rPr>
        <w:t>0000000</w:t>
      </w:r>
      <w:r>
        <w:rPr>
          <w:rFonts w:asciiTheme="majorEastAsia" w:eastAsiaTheme="majorEastAsia" w:hAnsiTheme="majorEastAsia"/>
        </w:rPr>
        <w:t>円です。</w:t>
      </w:r>
    </w:p>
    <w:p w14:paraId="20640AF5"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令和3年度は、8</w:t>
      </w:r>
      <w:r>
        <w:rPr>
          <w:rFonts w:asciiTheme="majorEastAsia" w:eastAsiaTheme="majorEastAsia" w:hAnsiTheme="majorEastAsia" w:hint="eastAsia"/>
        </w:rPr>
        <w:t>0000000</w:t>
      </w:r>
      <w:r>
        <w:rPr>
          <w:rFonts w:asciiTheme="majorEastAsia" w:eastAsiaTheme="majorEastAsia" w:hAnsiTheme="majorEastAsia"/>
        </w:rPr>
        <w:t>円、652</w:t>
      </w:r>
      <w:r>
        <w:rPr>
          <w:rFonts w:asciiTheme="majorEastAsia" w:eastAsiaTheme="majorEastAsia" w:hAnsiTheme="majorEastAsia" w:hint="eastAsia"/>
        </w:rPr>
        <w:t>0000000</w:t>
      </w:r>
      <w:r>
        <w:rPr>
          <w:rFonts w:asciiTheme="majorEastAsia" w:eastAsiaTheme="majorEastAsia" w:hAnsiTheme="majorEastAsia"/>
        </w:rPr>
        <w:t>円、25</w:t>
      </w:r>
      <w:r>
        <w:rPr>
          <w:rFonts w:asciiTheme="majorEastAsia" w:eastAsiaTheme="majorEastAsia" w:hAnsiTheme="majorEastAsia" w:hint="eastAsia"/>
        </w:rPr>
        <w:t>0000000</w:t>
      </w:r>
      <w:r>
        <w:rPr>
          <w:rFonts w:asciiTheme="majorEastAsia" w:eastAsiaTheme="majorEastAsia" w:hAnsiTheme="majorEastAsia"/>
        </w:rPr>
        <w:t>円、288</w:t>
      </w:r>
      <w:r>
        <w:rPr>
          <w:rFonts w:asciiTheme="majorEastAsia" w:eastAsiaTheme="majorEastAsia" w:hAnsiTheme="majorEastAsia" w:hint="eastAsia"/>
        </w:rPr>
        <w:t>0000000</w:t>
      </w:r>
      <w:r>
        <w:rPr>
          <w:rFonts w:asciiTheme="majorEastAsia" w:eastAsiaTheme="majorEastAsia" w:hAnsiTheme="majorEastAsia"/>
        </w:rPr>
        <w:t>円、974</w:t>
      </w:r>
      <w:r>
        <w:rPr>
          <w:rFonts w:asciiTheme="majorEastAsia" w:eastAsiaTheme="majorEastAsia" w:hAnsiTheme="majorEastAsia" w:hint="eastAsia"/>
        </w:rPr>
        <w:t>0000000</w:t>
      </w:r>
      <w:r>
        <w:rPr>
          <w:rFonts w:asciiTheme="majorEastAsia" w:eastAsiaTheme="majorEastAsia" w:hAnsiTheme="majorEastAsia"/>
        </w:rPr>
        <w:t>円です。</w:t>
      </w:r>
    </w:p>
    <w:p w14:paraId="390513F9"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令和4年度は、9</w:t>
      </w:r>
      <w:r>
        <w:rPr>
          <w:rFonts w:asciiTheme="majorEastAsia" w:eastAsiaTheme="majorEastAsia" w:hAnsiTheme="majorEastAsia" w:hint="eastAsia"/>
        </w:rPr>
        <w:t>0000000</w:t>
      </w:r>
      <w:r>
        <w:rPr>
          <w:rFonts w:asciiTheme="majorEastAsia" w:eastAsiaTheme="majorEastAsia" w:hAnsiTheme="majorEastAsia"/>
        </w:rPr>
        <w:t>円、905</w:t>
      </w:r>
      <w:r>
        <w:rPr>
          <w:rFonts w:asciiTheme="majorEastAsia" w:eastAsiaTheme="majorEastAsia" w:hAnsiTheme="majorEastAsia" w:hint="eastAsia"/>
        </w:rPr>
        <w:t>0000000</w:t>
      </w:r>
      <w:r>
        <w:rPr>
          <w:rFonts w:asciiTheme="majorEastAsia" w:eastAsiaTheme="majorEastAsia" w:hAnsiTheme="majorEastAsia"/>
        </w:rPr>
        <w:t>円、26</w:t>
      </w:r>
      <w:r>
        <w:rPr>
          <w:rFonts w:asciiTheme="majorEastAsia" w:eastAsiaTheme="majorEastAsia" w:hAnsiTheme="majorEastAsia" w:hint="eastAsia"/>
        </w:rPr>
        <w:t>0000000</w:t>
      </w:r>
      <w:r>
        <w:rPr>
          <w:rFonts w:asciiTheme="majorEastAsia" w:eastAsiaTheme="majorEastAsia" w:hAnsiTheme="majorEastAsia"/>
        </w:rPr>
        <w:t>円、293</w:t>
      </w:r>
      <w:r>
        <w:rPr>
          <w:rFonts w:asciiTheme="majorEastAsia" w:eastAsiaTheme="majorEastAsia" w:hAnsiTheme="majorEastAsia" w:hint="eastAsia"/>
        </w:rPr>
        <w:t>0000000</w:t>
      </w:r>
      <w:r>
        <w:rPr>
          <w:rFonts w:asciiTheme="majorEastAsia" w:eastAsiaTheme="majorEastAsia" w:hAnsiTheme="majorEastAsia"/>
        </w:rPr>
        <w:t>円、1233</w:t>
      </w:r>
      <w:r>
        <w:rPr>
          <w:rFonts w:asciiTheme="majorEastAsia" w:eastAsiaTheme="majorEastAsia" w:hAnsiTheme="majorEastAsia" w:hint="eastAsia"/>
        </w:rPr>
        <w:t>0000000</w:t>
      </w:r>
      <w:r>
        <w:rPr>
          <w:rFonts w:asciiTheme="majorEastAsia" w:eastAsiaTheme="majorEastAsia" w:hAnsiTheme="majorEastAsia"/>
        </w:rPr>
        <w:t>円です。</w:t>
      </w:r>
    </w:p>
    <w:p w14:paraId="12DC0F6D"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令和5年度は、9</w:t>
      </w:r>
      <w:r>
        <w:rPr>
          <w:rFonts w:asciiTheme="majorEastAsia" w:eastAsiaTheme="majorEastAsia" w:hAnsiTheme="majorEastAsia" w:hint="eastAsia"/>
        </w:rPr>
        <w:t>0000000</w:t>
      </w:r>
      <w:r>
        <w:rPr>
          <w:rFonts w:asciiTheme="majorEastAsia" w:eastAsiaTheme="majorEastAsia" w:hAnsiTheme="majorEastAsia"/>
        </w:rPr>
        <w:t>円、1018</w:t>
      </w:r>
      <w:r>
        <w:rPr>
          <w:rFonts w:asciiTheme="majorEastAsia" w:eastAsiaTheme="majorEastAsia" w:hAnsiTheme="majorEastAsia" w:hint="eastAsia"/>
        </w:rPr>
        <w:t>0000000</w:t>
      </w:r>
      <w:r>
        <w:rPr>
          <w:rFonts w:asciiTheme="majorEastAsia" w:eastAsiaTheme="majorEastAsia" w:hAnsiTheme="majorEastAsia"/>
        </w:rPr>
        <w:t>円、27</w:t>
      </w:r>
      <w:r>
        <w:rPr>
          <w:rFonts w:asciiTheme="majorEastAsia" w:eastAsiaTheme="majorEastAsia" w:hAnsiTheme="majorEastAsia" w:hint="eastAsia"/>
        </w:rPr>
        <w:t>0000000</w:t>
      </w:r>
      <w:r>
        <w:rPr>
          <w:rFonts w:asciiTheme="majorEastAsia" w:eastAsiaTheme="majorEastAsia" w:hAnsiTheme="majorEastAsia"/>
        </w:rPr>
        <w:t>円、265</w:t>
      </w:r>
      <w:r>
        <w:rPr>
          <w:rFonts w:asciiTheme="majorEastAsia" w:eastAsiaTheme="majorEastAsia" w:hAnsiTheme="majorEastAsia" w:hint="eastAsia"/>
        </w:rPr>
        <w:t>0000000</w:t>
      </w:r>
      <w:r>
        <w:rPr>
          <w:rFonts w:asciiTheme="majorEastAsia" w:eastAsiaTheme="majorEastAsia" w:hAnsiTheme="majorEastAsia"/>
        </w:rPr>
        <w:t>円、1320</w:t>
      </w:r>
      <w:r>
        <w:rPr>
          <w:rFonts w:asciiTheme="majorEastAsia" w:eastAsiaTheme="majorEastAsia" w:hAnsiTheme="majorEastAsia" w:hint="eastAsia"/>
        </w:rPr>
        <w:t>0000000</w:t>
      </w:r>
      <w:r>
        <w:rPr>
          <w:rFonts w:asciiTheme="majorEastAsia" w:eastAsiaTheme="majorEastAsia" w:hAnsiTheme="majorEastAsia"/>
        </w:rPr>
        <w:t>円です。</w:t>
      </w:r>
    </w:p>
    <w:p w14:paraId="1F488584" w14:textId="77777777" w:rsidR="00420765" w:rsidRPr="00470BFB" w:rsidRDefault="00420765" w:rsidP="00420765">
      <w:pPr>
        <w:rPr>
          <w:rFonts w:asciiTheme="majorEastAsia" w:eastAsiaTheme="majorEastAsia" w:hAnsiTheme="majorEastAsia"/>
        </w:rPr>
      </w:pPr>
      <w:r w:rsidRPr="00470BFB">
        <w:rPr>
          <w:rFonts w:asciiTheme="majorEastAsia" w:eastAsiaTheme="majorEastAsia" w:hAnsiTheme="majorEastAsia" w:hint="eastAsia"/>
        </w:rPr>
        <w:t>※直近2年は歳出当初予算額</w:t>
      </w:r>
    </w:p>
    <w:p w14:paraId="3C36E648" w14:textId="77777777" w:rsidR="00420765" w:rsidRDefault="00420765" w:rsidP="00420765">
      <w:r w:rsidRPr="00470BFB">
        <w:rPr>
          <w:rFonts w:asciiTheme="majorEastAsia" w:eastAsiaTheme="majorEastAsia" w:hAnsiTheme="majorEastAsia" w:hint="eastAsia"/>
        </w:rPr>
        <w:t>【資料：世田谷区保健福祉総合事業概要（令和５年度版）】</w:t>
      </w:r>
    </w:p>
    <w:p w14:paraId="212D1D04" w14:textId="77777777" w:rsidR="00420765" w:rsidRPr="00B17529" w:rsidRDefault="00420765" w:rsidP="00420765">
      <w:pPr>
        <w:rPr>
          <w:rFonts w:asciiTheme="majorEastAsia" w:eastAsiaTheme="majorEastAsia" w:hAnsiTheme="majorEastAsia"/>
        </w:rPr>
      </w:pPr>
    </w:p>
    <w:p w14:paraId="5ABEF985" w14:textId="77777777" w:rsidR="00420765" w:rsidRDefault="00420765" w:rsidP="00420765">
      <w:pPr>
        <w:widowControl/>
        <w:jc w:val="left"/>
        <w:rPr>
          <w:rFonts w:asciiTheme="majorEastAsia" w:eastAsiaTheme="majorEastAsia" w:hAnsiTheme="majorEastAsia"/>
          <w:lang w:val="x-none"/>
        </w:rPr>
      </w:pPr>
      <w:r>
        <w:rPr>
          <w:rFonts w:asciiTheme="majorEastAsia" w:eastAsiaTheme="majorEastAsia" w:hAnsiTheme="majorEastAsia"/>
          <w:lang w:val="x-none"/>
        </w:rPr>
        <w:br w:type="page"/>
      </w:r>
    </w:p>
    <w:p w14:paraId="6B773FB3" w14:textId="77777777" w:rsidR="00420765" w:rsidRPr="00470BFB" w:rsidRDefault="00420765" w:rsidP="00420765">
      <w:pPr>
        <w:rPr>
          <w:rFonts w:asciiTheme="majorEastAsia" w:eastAsiaTheme="majorEastAsia" w:hAnsiTheme="majorEastAsia"/>
          <w:color w:val="00B0F0"/>
        </w:rPr>
      </w:pPr>
      <w:r>
        <w:rPr>
          <w:rFonts w:asciiTheme="majorEastAsia" w:eastAsiaTheme="majorEastAsia" w:hAnsiTheme="majorEastAsia" w:hint="eastAsia"/>
          <w:noProof/>
          <w:color w:val="00B0F0"/>
          <w:lang w:val="ja-JP"/>
        </w:rPr>
        <w:lastRenderedPageBreak/>
        <w:drawing>
          <wp:anchor distT="0" distB="0" distL="114300" distR="114300" simplePos="0" relativeHeight="256156672" behindDoc="0" locked="0" layoutInCell="1" allowOverlap="1" wp14:anchorId="5D3B3E01" wp14:editId="44C69470">
            <wp:simplePos x="0" y="0"/>
            <wp:positionH relativeFrom="page">
              <wp:posOffset>6301740</wp:posOffset>
            </wp:positionH>
            <wp:positionV relativeFrom="page">
              <wp:posOffset>9433560</wp:posOffset>
            </wp:positionV>
            <wp:extent cx="716280" cy="716280"/>
            <wp:effectExtent l="0" t="0" r="7620" b="7620"/>
            <wp:wrapNone/>
            <wp:docPr id="1889570842" name="JAVISCODE029-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70842" name="JAVISCODE029-147"/>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color w:val="00B0F0"/>
        </w:rPr>
        <w:t>以下は154ページの内容です。</w:t>
      </w:r>
    </w:p>
    <w:p w14:paraId="58D3B4CE" w14:textId="77777777" w:rsidR="00420765" w:rsidRPr="00470BFB" w:rsidRDefault="00420765" w:rsidP="00420765">
      <w:pPr>
        <w:rPr>
          <w:rFonts w:asciiTheme="majorEastAsia" w:eastAsiaTheme="majorEastAsia" w:hAnsiTheme="majorEastAsia"/>
        </w:rPr>
      </w:pPr>
      <w:r w:rsidRPr="00470BFB">
        <w:rPr>
          <w:rFonts w:asciiTheme="majorEastAsia" w:eastAsiaTheme="majorEastAsia" w:hAnsiTheme="majorEastAsia" w:hint="eastAsia"/>
        </w:rPr>
        <w:t>ウ</w:t>
      </w:r>
      <w:r w:rsidRPr="00470BFB">
        <w:rPr>
          <w:rFonts w:asciiTheme="majorEastAsia" w:eastAsiaTheme="majorEastAsia" w:hAnsiTheme="majorEastAsia" w:hint="eastAsia"/>
          <w:color w:val="00B0F0"/>
        </w:rPr>
        <w:t>、</w:t>
      </w:r>
      <w:r w:rsidRPr="00470BFB">
        <w:rPr>
          <w:rFonts w:asciiTheme="majorEastAsia" w:eastAsiaTheme="majorEastAsia" w:hAnsiTheme="majorEastAsia" w:hint="eastAsia"/>
        </w:rPr>
        <w:t>国民健康保険事業会計（予算）</w:t>
      </w:r>
    </w:p>
    <w:p w14:paraId="4CCC2990"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470BFB">
        <w:rPr>
          <w:rFonts w:asciiTheme="majorEastAsia" w:eastAsiaTheme="majorEastAsia" w:hAnsiTheme="majorEastAsia" w:hint="eastAsia"/>
        </w:rPr>
        <w:t>国民健康保険事業会計（予算）</w:t>
      </w:r>
      <w:r>
        <w:rPr>
          <w:rFonts w:asciiTheme="majorEastAsia" w:eastAsiaTheme="majorEastAsia" w:hAnsiTheme="majorEastAsia" w:hint="eastAsia"/>
        </w:rPr>
        <w:t>を、保険給付費、国民健康保険料、一般会計繰入金の順に読み上げます。</w:t>
      </w:r>
    </w:p>
    <w:p w14:paraId="4F635446"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平成29年度は、52950000000円、27690000000円、8360000000円です。</w:t>
      </w:r>
    </w:p>
    <w:p w14:paraId="30A4EEE7"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平成30年度は、50610000000円、25700000000円、8020000000円です。</w:t>
      </w:r>
    </w:p>
    <w:p w14:paraId="426DD5DB"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令和元年度は、49060000000円、25260000000円、7900000000円です。</w:t>
      </w:r>
    </w:p>
    <w:p w14:paraId="0AB20668"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令和2年度は、47800000000円、24940000000円、7750000000円です。</w:t>
      </w:r>
    </w:p>
    <w:p w14:paraId="6AAC8112"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令和3年度は、47410000000円、24550000000円、7700000000円です。</w:t>
      </w:r>
    </w:p>
    <w:p w14:paraId="76E07FB4"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令和4年度は、48980000000円、25100000000円、8140000000円です。</w:t>
      </w:r>
    </w:p>
    <w:p w14:paraId="1D901960" w14:textId="77777777" w:rsidR="00420765" w:rsidRPr="00D54AB6" w:rsidRDefault="00420765" w:rsidP="00420765">
      <w:pPr>
        <w:rPr>
          <w:rFonts w:asciiTheme="majorEastAsia" w:eastAsiaTheme="majorEastAsia" w:hAnsiTheme="majorEastAsia"/>
        </w:rPr>
      </w:pPr>
      <w:r w:rsidRPr="00D54AB6">
        <w:rPr>
          <w:rFonts w:asciiTheme="majorEastAsia" w:eastAsiaTheme="majorEastAsia" w:hAnsiTheme="majorEastAsia" w:hint="eastAsia"/>
        </w:rPr>
        <w:t>【資料：世田谷区統計書（令和４年版）】</w:t>
      </w:r>
    </w:p>
    <w:p w14:paraId="3C2A2A74" w14:textId="77777777" w:rsidR="00420765" w:rsidRDefault="00420765" w:rsidP="00420765">
      <w:pPr>
        <w:rPr>
          <w:rFonts w:asciiTheme="majorEastAsia" w:eastAsiaTheme="majorEastAsia" w:hAnsiTheme="majorEastAsia"/>
        </w:rPr>
      </w:pPr>
    </w:p>
    <w:p w14:paraId="38AB6EEB" w14:textId="77777777" w:rsidR="00420765" w:rsidRPr="00D54AB6" w:rsidRDefault="00420765" w:rsidP="00420765">
      <w:pPr>
        <w:rPr>
          <w:rFonts w:asciiTheme="majorEastAsia" w:eastAsiaTheme="majorEastAsia" w:hAnsiTheme="majorEastAsia"/>
        </w:rPr>
      </w:pPr>
      <w:r w:rsidRPr="00D54AB6">
        <w:rPr>
          <w:rFonts w:asciiTheme="majorEastAsia" w:eastAsiaTheme="majorEastAsia" w:hAnsiTheme="majorEastAsia" w:hint="eastAsia"/>
        </w:rPr>
        <w:t>エ</w:t>
      </w:r>
      <w:r w:rsidRPr="00D54AB6">
        <w:rPr>
          <w:rFonts w:asciiTheme="majorEastAsia" w:eastAsiaTheme="majorEastAsia" w:hAnsiTheme="majorEastAsia" w:hint="eastAsia"/>
          <w:color w:val="00B0F0"/>
        </w:rPr>
        <w:t>、</w:t>
      </w:r>
      <w:r w:rsidRPr="00D54AB6">
        <w:rPr>
          <w:rFonts w:asciiTheme="majorEastAsia" w:eastAsiaTheme="majorEastAsia" w:hAnsiTheme="majorEastAsia" w:hint="eastAsia"/>
        </w:rPr>
        <w:t>介護保険事業会計（予算）</w:t>
      </w:r>
    </w:p>
    <w:p w14:paraId="23CB11DA"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D54AB6">
        <w:rPr>
          <w:rFonts w:asciiTheme="majorEastAsia" w:eastAsiaTheme="majorEastAsia" w:hAnsiTheme="majorEastAsia" w:hint="eastAsia"/>
        </w:rPr>
        <w:t>介護保険事業会計（予算）</w:t>
      </w:r>
      <w:r>
        <w:rPr>
          <w:rFonts w:asciiTheme="majorEastAsia" w:eastAsiaTheme="majorEastAsia" w:hAnsiTheme="majorEastAsia" w:hint="eastAsia"/>
        </w:rPr>
        <w:t>を、保険給付費、介護保険料、一般会計繰入金の順に読み上げます。</w:t>
      </w:r>
    </w:p>
    <w:p w14:paraId="4078A1ED"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平成29年度は、58610000000円、14230000000円、9240000000円です。</w:t>
      </w:r>
    </w:p>
    <w:p w14:paraId="6EE8D0BE"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平成30年度は、63240000000円、16340000000円、9810000000円です。</w:t>
      </w:r>
    </w:p>
    <w:p w14:paraId="749D0C72"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令和元年度は、67700000000円、16100000000円、10810000000円です。</w:t>
      </w:r>
    </w:p>
    <w:p w14:paraId="47F36255"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令和2年度は、68950000000円、15890000000円、11160000000円です。</w:t>
      </w:r>
    </w:p>
    <w:p w14:paraId="5F102687"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令和3年度は、63460000000円、14020000000円、10240000000円です。</w:t>
      </w:r>
    </w:p>
    <w:p w14:paraId="09A2E61C"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令和4年度は、65690000000円、14130000000円、10620000000円です。</w:t>
      </w:r>
    </w:p>
    <w:p w14:paraId="49626436" w14:textId="77777777" w:rsidR="00420765" w:rsidRPr="00D54AB6" w:rsidRDefault="00420765" w:rsidP="00420765">
      <w:pPr>
        <w:rPr>
          <w:rFonts w:asciiTheme="majorEastAsia" w:eastAsiaTheme="majorEastAsia" w:hAnsiTheme="majorEastAsia"/>
        </w:rPr>
      </w:pPr>
      <w:r w:rsidRPr="00D54AB6">
        <w:rPr>
          <w:rFonts w:asciiTheme="majorEastAsia" w:eastAsiaTheme="majorEastAsia" w:hAnsiTheme="majorEastAsia" w:hint="eastAsia"/>
        </w:rPr>
        <w:t>【資料：世田谷区統計書（令和４年版）】</w:t>
      </w:r>
    </w:p>
    <w:p w14:paraId="5EAB539E" w14:textId="77777777" w:rsidR="00420765" w:rsidRPr="007C6E1B" w:rsidRDefault="00420765" w:rsidP="00420765">
      <w:pPr>
        <w:rPr>
          <w:rFonts w:asciiTheme="majorEastAsia" w:eastAsiaTheme="majorEastAsia" w:hAnsiTheme="majorEastAsia"/>
          <w:color w:val="00B0F0"/>
        </w:rPr>
      </w:pPr>
    </w:p>
    <w:p w14:paraId="6DB3B2BB" w14:textId="77777777" w:rsidR="00420765" w:rsidRPr="00D54AB6" w:rsidRDefault="00420765" w:rsidP="00420765">
      <w:pPr>
        <w:rPr>
          <w:rFonts w:asciiTheme="majorEastAsia" w:eastAsiaTheme="majorEastAsia" w:hAnsiTheme="majorEastAsia"/>
        </w:rPr>
      </w:pPr>
      <w:r w:rsidRPr="00D54AB6">
        <w:rPr>
          <w:rFonts w:asciiTheme="majorEastAsia" w:eastAsiaTheme="majorEastAsia" w:hAnsiTheme="majorEastAsia" w:hint="eastAsia"/>
        </w:rPr>
        <w:t>オ</w:t>
      </w:r>
      <w:r w:rsidRPr="00D54AB6">
        <w:rPr>
          <w:rFonts w:asciiTheme="majorEastAsia" w:eastAsiaTheme="majorEastAsia" w:hAnsiTheme="majorEastAsia" w:hint="eastAsia"/>
          <w:color w:val="00B0F0"/>
        </w:rPr>
        <w:t>、</w:t>
      </w:r>
      <w:r w:rsidRPr="00D54AB6">
        <w:rPr>
          <w:rFonts w:asciiTheme="majorEastAsia" w:eastAsiaTheme="majorEastAsia" w:hAnsiTheme="majorEastAsia" w:hint="eastAsia"/>
        </w:rPr>
        <w:t>後期高齢者医療会計（予算）</w:t>
      </w:r>
    </w:p>
    <w:p w14:paraId="21DCA413"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図表、</w:t>
      </w:r>
      <w:r w:rsidRPr="00D54AB6">
        <w:rPr>
          <w:rFonts w:asciiTheme="majorEastAsia" w:eastAsiaTheme="majorEastAsia" w:hAnsiTheme="majorEastAsia" w:hint="eastAsia"/>
        </w:rPr>
        <w:t>後期高齢者医療会計（予算）</w:t>
      </w:r>
      <w:r>
        <w:rPr>
          <w:rFonts w:asciiTheme="majorEastAsia" w:eastAsiaTheme="majorEastAsia" w:hAnsiTheme="majorEastAsia" w:hint="eastAsia"/>
        </w:rPr>
        <w:t>を、後期高齢者医療保険料、一般会計繰入金の順に読み上げます。</w:t>
      </w:r>
    </w:p>
    <w:p w14:paraId="288F355C"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平成29年度は、11440000000円、8050000000円です。</w:t>
      </w:r>
    </w:p>
    <w:p w14:paraId="18FED6B4" w14:textId="77777777" w:rsidR="00420765" w:rsidRDefault="00420765" w:rsidP="00420765">
      <w:pPr>
        <w:rPr>
          <w:rFonts w:asciiTheme="majorEastAsia" w:eastAsiaTheme="majorEastAsia" w:hAnsiTheme="majorEastAsia"/>
        </w:rPr>
      </w:pPr>
      <w:r>
        <w:rPr>
          <w:rFonts w:asciiTheme="majorEastAsia" w:eastAsiaTheme="majorEastAsia" w:hAnsiTheme="majorEastAsia"/>
        </w:rPr>
        <w:t>平成30年度は、12040000000円、8130000000円です。</w:t>
      </w:r>
    </w:p>
    <w:p w14:paraId="037F676C"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令和元年度は、12370000000円、8410000000円です。</w:t>
      </w:r>
    </w:p>
    <w:p w14:paraId="49AF5E45"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令和2年度は、12920000000円、8360000000円です。</w:t>
      </w:r>
    </w:p>
    <w:p w14:paraId="67C05435"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令和3年度は、12800000000円、8250000000円です。</w:t>
      </w:r>
    </w:p>
    <w:p w14:paraId="586B589C" w14:textId="77777777" w:rsidR="00420765" w:rsidRDefault="00420765" w:rsidP="00420765">
      <w:pPr>
        <w:rPr>
          <w:rFonts w:asciiTheme="majorEastAsia" w:eastAsiaTheme="majorEastAsia" w:hAnsiTheme="majorEastAsia"/>
        </w:rPr>
      </w:pPr>
      <w:r>
        <w:rPr>
          <w:rFonts w:asciiTheme="majorEastAsia" w:eastAsiaTheme="majorEastAsia" w:hAnsiTheme="majorEastAsia"/>
        </w:rPr>
        <w:t>令和4年度は、13690000000円、9100000000円です。</w:t>
      </w:r>
    </w:p>
    <w:p w14:paraId="29332CF8" w14:textId="77777777" w:rsidR="00420765" w:rsidRDefault="00420765" w:rsidP="00420765">
      <w:pPr>
        <w:rPr>
          <w:rFonts w:asciiTheme="majorEastAsia" w:eastAsiaTheme="majorEastAsia" w:hAnsiTheme="majorEastAsia"/>
        </w:rPr>
      </w:pPr>
      <w:r w:rsidRPr="00D54AB6">
        <w:rPr>
          <w:rFonts w:asciiTheme="majorEastAsia" w:eastAsiaTheme="majorEastAsia" w:hAnsiTheme="majorEastAsia" w:hint="eastAsia"/>
        </w:rPr>
        <w:t>【資料：世田谷区統計書（令和４年版）】</w:t>
      </w:r>
    </w:p>
    <w:p w14:paraId="2B50E6D5" w14:textId="77777777" w:rsidR="00420765" w:rsidRDefault="00420765" w:rsidP="00420765">
      <w:pPr>
        <w:rPr>
          <w:rFonts w:asciiTheme="majorEastAsia" w:eastAsiaTheme="majorEastAsia" w:hAnsiTheme="majorEastAsia"/>
          <w:color w:val="00B0F0"/>
        </w:rPr>
      </w:pPr>
    </w:p>
    <w:p w14:paraId="59B450D2"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以下は</w:t>
      </w:r>
      <w:r w:rsidRPr="00E6559F">
        <w:rPr>
          <w:rFonts w:asciiTheme="majorEastAsia" w:eastAsiaTheme="majorEastAsia" w:hAnsiTheme="majorEastAsia" w:hint="eastAsia"/>
          <w:color w:val="00B0F0"/>
        </w:rPr>
        <w:t>15</w:t>
      </w:r>
      <w:r>
        <w:rPr>
          <w:rFonts w:asciiTheme="majorEastAsia" w:eastAsiaTheme="majorEastAsia" w:hAnsiTheme="majorEastAsia" w:hint="eastAsia"/>
          <w:color w:val="00B0F0"/>
        </w:rPr>
        <w:t>5</w:t>
      </w:r>
      <w:r w:rsidRPr="00E6559F">
        <w:rPr>
          <w:rFonts w:asciiTheme="majorEastAsia" w:eastAsiaTheme="majorEastAsia" w:hAnsiTheme="majorEastAsia" w:hint="eastAsia"/>
          <w:color w:val="00B0F0"/>
        </w:rPr>
        <w:t>ページ</w:t>
      </w:r>
      <w:r>
        <w:rPr>
          <w:rFonts w:asciiTheme="majorEastAsia" w:eastAsiaTheme="majorEastAsia" w:hAnsiTheme="majorEastAsia" w:hint="eastAsia"/>
          <w:color w:val="00B0F0"/>
        </w:rPr>
        <w:t>の内容です。</w:t>
      </w:r>
    </w:p>
    <w:p w14:paraId="758D6127" w14:textId="77777777" w:rsidR="00420765" w:rsidRPr="00E6559F" w:rsidRDefault="00420765" w:rsidP="00420765">
      <w:pPr>
        <w:rPr>
          <w:rFonts w:asciiTheme="majorEastAsia" w:eastAsiaTheme="majorEastAsia" w:hAnsiTheme="majorEastAsia"/>
          <w:color w:val="00B0F0"/>
        </w:rPr>
      </w:pPr>
    </w:p>
    <w:p w14:paraId="4BD4FF57" w14:textId="77777777" w:rsidR="00420765" w:rsidRPr="00E6559F" w:rsidRDefault="00420765" w:rsidP="00420765">
      <w:pPr>
        <w:rPr>
          <w:rFonts w:asciiTheme="majorEastAsia" w:eastAsiaTheme="majorEastAsia" w:hAnsiTheme="majorEastAsia"/>
        </w:rPr>
      </w:pPr>
      <w:r>
        <w:rPr>
          <w:rFonts w:asciiTheme="majorEastAsia" w:eastAsiaTheme="majorEastAsia" w:hAnsiTheme="majorEastAsia" w:hint="eastAsia"/>
        </w:rPr>
        <w:t>第2節</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計画策定に向けた審議等の経過</w:t>
      </w:r>
    </w:p>
    <w:p w14:paraId="45549548" w14:textId="77777777" w:rsidR="00420765" w:rsidRDefault="00420765" w:rsidP="00420765">
      <w:pPr>
        <w:rPr>
          <w:rFonts w:asciiTheme="majorEastAsia" w:eastAsiaTheme="majorEastAsia" w:hAnsiTheme="majorEastAsia"/>
        </w:rPr>
      </w:pPr>
      <w:r w:rsidRPr="00E6559F">
        <w:rPr>
          <w:rFonts w:asciiTheme="majorEastAsia" w:eastAsiaTheme="majorEastAsia" w:hAnsiTheme="majorEastAsia" w:hint="eastAsia"/>
        </w:rPr>
        <w:t>1</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地域保健福祉審議会及び総合計画研究会の審議等の経過</w:t>
      </w:r>
    </w:p>
    <w:p w14:paraId="58EFBB7A" w14:textId="77777777" w:rsidR="00420765" w:rsidRDefault="00420765" w:rsidP="00420765">
      <w:pPr>
        <w:rPr>
          <w:rFonts w:asciiTheme="majorEastAsia" w:eastAsiaTheme="majorEastAsia" w:hAnsiTheme="majorEastAsia"/>
        </w:rPr>
      </w:pPr>
      <w:r>
        <w:rPr>
          <w:rFonts w:asciiTheme="majorEastAsia" w:eastAsiaTheme="majorEastAsia" w:hAnsiTheme="majorEastAsia"/>
        </w:rPr>
        <w:t>開催日、会議名、主な案件の順に読み上げます。</w:t>
      </w:r>
    </w:p>
    <w:p w14:paraId="7FF82CBB"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令和４年</w:t>
      </w:r>
      <w:r>
        <w:rPr>
          <w:rFonts w:asciiTheme="majorEastAsia" w:eastAsiaTheme="majorEastAsia" w:hAnsiTheme="majorEastAsia" w:hint="eastAsia"/>
          <w:color w:val="FF0000"/>
        </w:rPr>
        <w:t>、</w:t>
      </w:r>
      <w:r w:rsidRPr="002A67DE">
        <w:rPr>
          <w:rFonts w:asciiTheme="majorEastAsia" w:eastAsiaTheme="majorEastAsia" w:hAnsiTheme="majorEastAsia" w:hint="eastAsia"/>
          <w:color w:val="FF0000"/>
        </w:rPr>
        <w:t>２０２２年</w:t>
      </w:r>
      <w:r>
        <w:rPr>
          <w:rFonts w:asciiTheme="majorEastAsia" w:eastAsiaTheme="majorEastAsia" w:hAnsiTheme="majorEastAsia" w:hint="eastAsia"/>
          <w:color w:val="FF0000"/>
        </w:rPr>
        <w:t>、</w:t>
      </w:r>
      <w:r w:rsidRPr="00E6559F">
        <w:rPr>
          <w:rFonts w:asciiTheme="majorEastAsia" w:eastAsiaTheme="majorEastAsia" w:hAnsiTheme="majorEastAsia" w:hint="eastAsia"/>
        </w:rPr>
        <w:t>１１月１６日</w:t>
      </w:r>
      <w:r>
        <w:rPr>
          <w:rFonts w:asciiTheme="majorEastAsia" w:eastAsiaTheme="majorEastAsia" w:hAnsiTheme="majorEastAsia" w:hint="eastAsia"/>
        </w:rPr>
        <w:t>、</w:t>
      </w:r>
      <w:r w:rsidRPr="00E6559F">
        <w:rPr>
          <w:rFonts w:asciiTheme="majorEastAsia" w:eastAsiaTheme="majorEastAsia" w:hAnsiTheme="majorEastAsia" w:hint="eastAsia"/>
        </w:rPr>
        <w:t>第８３回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地域保健福祉審議会</w:t>
      </w:r>
      <w:r>
        <w:rPr>
          <w:rFonts w:asciiTheme="majorEastAsia" w:eastAsiaTheme="majorEastAsia" w:hAnsiTheme="majorEastAsia" w:hint="eastAsia"/>
        </w:rPr>
        <w:t>、</w:t>
      </w:r>
      <w:r w:rsidRPr="00E6559F">
        <w:rPr>
          <w:rFonts w:asciiTheme="majorEastAsia" w:eastAsiaTheme="majorEastAsia" w:hAnsiTheme="majorEastAsia" w:hint="eastAsia"/>
        </w:rPr>
        <w:t>世田谷区地域保健医療福祉総合計画の策定にあたっての考え方について（諮問）</w:t>
      </w:r>
    </w:p>
    <w:p w14:paraId="6ED8F3F9"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１２月１日</w:t>
      </w:r>
      <w:r>
        <w:rPr>
          <w:rFonts w:asciiTheme="majorEastAsia" w:eastAsiaTheme="majorEastAsia" w:hAnsiTheme="majorEastAsia" w:hint="eastAsia"/>
        </w:rPr>
        <w:t>、</w:t>
      </w:r>
      <w:r w:rsidRPr="00E6559F">
        <w:rPr>
          <w:rFonts w:asciiTheme="majorEastAsia" w:eastAsiaTheme="majorEastAsia" w:hAnsiTheme="majorEastAsia" w:hint="eastAsia"/>
        </w:rPr>
        <w:t>第１回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総合計画研究会</w:t>
      </w:r>
      <w:r>
        <w:rPr>
          <w:rFonts w:asciiTheme="majorEastAsia" w:eastAsiaTheme="majorEastAsia" w:hAnsiTheme="majorEastAsia" w:hint="eastAsia"/>
        </w:rPr>
        <w:t>、</w:t>
      </w:r>
      <w:r w:rsidRPr="00E6559F">
        <w:rPr>
          <w:rFonts w:asciiTheme="majorEastAsia" w:eastAsiaTheme="majorEastAsia" w:hAnsiTheme="majorEastAsia" w:hint="eastAsia"/>
        </w:rPr>
        <w:t>世田谷区地域保健医療福祉総合計画策定の考え方について</w:t>
      </w:r>
    </w:p>
    <w:p w14:paraId="141482FB"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１２月１９日</w:t>
      </w:r>
      <w:r>
        <w:rPr>
          <w:rFonts w:asciiTheme="majorEastAsia" w:eastAsiaTheme="majorEastAsia" w:hAnsiTheme="majorEastAsia" w:hint="eastAsia"/>
        </w:rPr>
        <w:t>、</w:t>
      </w:r>
      <w:r w:rsidRPr="00E6559F">
        <w:rPr>
          <w:rFonts w:asciiTheme="majorEastAsia" w:eastAsiaTheme="majorEastAsia" w:hAnsiTheme="majorEastAsia" w:hint="eastAsia"/>
        </w:rPr>
        <w:t>第２回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総合計画研究会</w:t>
      </w:r>
      <w:r>
        <w:rPr>
          <w:rFonts w:asciiTheme="majorEastAsia" w:eastAsiaTheme="majorEastAsia" w:hAnsiTheme="majorEastAsia" w:hint="eastAsia"/>
        </w:rPr>
        <w:t>、</w:t>
      </w:r>
      <w:r w:rsidRPr="00E6559F">
        <w:rPr>
          <w:rFonts w:asciiTheme="majorEastAsia" w:eastAsiaTheme="majorEastAsia" w:hAnsiTheme="majorEastAsia" w:hint="eastAsia"/>
        </w:rPr>
        <w:t>既存の地域包括ケアシステムの強化について</w:t>
      </w:r>
    </w:p>
    <w:p w14:paraId="71F1A3D5" w14:textId="77777777" w:rsidR="00420765" w:rsidRDefault="00420765" w:rsidP="00420765">
      <w:pPr>
        <w:rPr>
          <w:rFonts w:asciiTheme="majorEastAsia" w:eastAsiaTheme="majorEastAsia" w:hAnsiTheme="majorEastAsia"/>
        </w:rPr>
      </w:pPr>
      <w:r w:rsidRPr="00E6559F">
        <w:rPr>
          <w:rFonts w:asciiTheme="majorEastAsia" w:eastAsiaTheme="majorEastAsia" w:hAnsiTheme="majorEastAsia" w:hint="eastAsia"/>
        </w:rPr>
        <w:t>令和５年</w:t>
      </w:r>
      <w:r>
        <w:rPr>
          <w:rFonts w:asciiTheme="majorEastAsia" w:eastAsiaTheme="majorEastAsia" w:hAnsiTheme="majorEastAsia" w:hint="eastAsia"/>
          <w:color w:val="FF0000"/>
        </w:rPr>
        <w:t>、</w:t>
      </w:r>
      <w:r w:rsidRPr="002A67DE">
        <w:rPr>
          <w:rFonts w:asciiTheme="majorEastAsia" w:eastAsiaTheme="majorEastAsia" w:hAnsiTheme="majorEastAsia" w:hint="eastAsia"/>
          <w:color w:val="FF0000"/>
        </w:rPr>
        <w:t>２０２３年</w:t>
      </w:r>
      <w:r>
        <w:rPr>
          <w:rFonts w:asciiTheme="majorEastAsia" w:eastAsiaTheme="majorEastAsia" w:hAnsiTheme="majorEastAsia" w:hint="eastAsia"/>
          <w:color w:val="FF0000"/>
        </w:rPr>
        <w:t>、</w:t>
      </w:r>
      <w:r w:rsidRPr="00E6559F">
        <w:rPr>
          <w:rFonts w:asciiTheme="majorEastAsia" w:eastAsiaTheme="majorEastAsia" w:hAnsiTheme="majorEastAsia" w:hint="eastAsia"/>
        </w:rPr>
        <w:t>２月３日</w:t>
      </w:r>
      <w:r>
        <w:rPr>
          <w:rFonts w:asciiTheme="majorEastAsia" w:eastAsiaTheme="majorEastAsia" w:hAnsiTheme="majorEastAsia" w:hint="eastAsia"/>
        </w:rPr>
        <w:t>、</w:t>
      </w:r>
      <w:r w:rsidRPr="00E6559F">
        <w:rPr>
          <w:rFonts w:asciiTheme="majorEastAsia" w:eastAsiaTheme="majorEastAsia" w:hAnsiTheme="majorEastAsia" w:hint="eastAsia"/>
        </w:rPr>
        <w:t>第３回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総合計画研究会</w:t>
      </w:r>
      <w:r>
        <w:rPr>
          <w:rFonts w:asciiTheme="majorEastAsia" w:eastAsiaTheme="majorEastAsia" w:hAnsiTheme="majorEastAsia" w:hint="eastAsia"/>
        </w:rPr>
        <w:t>、</w:t>
      </w:r>
      <w:r w:rsidRPr="00E6559F">
        <w:rPr>
          <w:rFonts w:asciiTheme="majorEastAsia" w:eastAsiaTheme="majorEastAsia" w:hAnsiTheme="majorEastAsia" w:hint="eastAsia"/>
        </w:rPr>
        <w:t>世田谷区の包括的な支援体制について</w:t>
      </w:r>
    </w:p>
    <w:p w14:paraId="5E271B9D" w14:textId="77777777" w:rsidR="00420765" w:rsidRDefault="00420765" w:rsidP="00420765">
      <w:pPr>
        <w:ind w:left="210" w:right="210"/>
        <w:rPr>
          <w:rFonts w:asciiTheme="majorEastAsia" w:eastAsiaTheme="majorEastAsia" w:hAnsiTheme="majorEastAsia"/>
        </w:rPr>
      </w:pPr>
      <w:r w:rsidRPr="007C6E1B">
        <w:rPr>
          <w:rFonts w:asciiTheme="majorEastAsia" w:eastAsiaTheme="majorEastAsia" w:hAnsiTheme="majorEastAsia"/>
          <w:color w:val="00B0F0"/>
        </w:rPr>
        <w:t>続きは</w:t>
      </w:r>
      <w:r w:rsidRPr="007C3A4A">
        <w:rPr>
          <w:rFonts w:asciiTheme="majorEastAsia" w:eastAsiaTheme="majorEastAsia" w:hAnsiTheme="majorEastAsia" w:hint="eastAsia"/>
          <w:color w:val="00B0F0"/>
        </w:rPr>
        <w:t>、</w:t>
      </w:r>
      <w:r w:rsidRPr="007C6E1B">
        <w:rPr>
          <w:rFonts w:asciiTheme="majorEastAsia" w:eastAsiaTheme="majorEastAsia" w:hAnsiTheme="majorEastAsia"/>
          <w:color w:val="00B0F0"/>
        </w:rPr>
        <w:t>次ページです。</w:t>
      </w:r>
      <w:r>
        <w:rPr>
          <w:rFonts w:asciiTheme="majorEastAsia" w:eastAsiaTheme="majorEastAsia" w:hAnsiTheme="majorEastAsia"/>
        </w:rPr>
        <w:br w:type="page"/>
      </w:r>
    </w:p>
    <w:p w14:paraId="1D5B2BFB" w14:textId="77777777" w:rsidR="00420765" w:rsidRPr="00E6559F" w:rsidRDefault="00420765" w:rsidP="00420765">
      <w:pPr>
        <w:rPr>
          <w:rFonts w:asciiTheme="majorEastAsia" w:eastAsiaTheme="majorEastAsia" w:hAnsiTheme="majorEastAsia"/>
        </w:rPr>
      </w:pPr>
      <w:bookmarkStart w:id="11" w:name="_Hlk161255553"/>
      <w:r>
        <w:rPr>
          <w:rFonts w:asciiTheme="majorEastAsia" w:eastAsiaTheme="majorEastAsia" w:hAnsiTheme="majorEastAsia" w:hint="eastAsia"/>
          <w:noProof/>
        </w:rPr>
        <w:lastRenderedPageBreak/>
        <w:drawing>
          <wp:anchor distT="0" distB="0" distL="114300" distR="114300" simplePos="0" relativeHeight="256157696" behindDoc="0" locked="0" layoutInCell="1" allowOverlap="1" wp14:anchorId="113971FE" wp14:editId="63D6E6ED">
            <wp:simplePos x="0" y="0"/>
            <wp:positionH relativeFrom="page">
              <wp:posOffset>6301740</wp:posOffset>
            </wp:positionH>
            <wp:positionV relativeFrom="page">
              <wp:posOffset>9433560</wp:posOffset>
            </wp:positionV>
            <wp:extent cx="716280" cy="716280"/>
            <wp:effectExtent l="0" t="0" r="7620" b="7620"/>
            <wp:wrapNone/>
            <wp:docPr id="611261736" name="JAVISCODE03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61736" name="JAVISCODE030-145"/>
                    <pic:cNvPicPr/>
                  </pic:nvPicPr>
                  <pic:blipFill>
                    <a:blip r:embed="rId5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E6559F">
        <w:rPr>
          <w:rFonts w:asciiTheme="majorEastAsia" w:eastAsiaTheme="majorEastAsia" w:hAnsiTheme="majorEastAsia" w:hint="eastAsia"/>
        </w:rPr>
        <w:t>２月１０日</w:t>
      </w:r>
      <w:r>
        <w:rPr>
          <w:rFonts w:asciiTheme="majorEastAsia" w:eastAsiaTheme="majorEastAsia" w:hAnsiTheme="majorEastAsia" w:hint="eastAsia"/>
        </w:rPr>
        <w:t>、</w:t>
      </w:r>
      <w:r w:rsidRPr="00E6559F">
        <w:rPr>
          <w:rFonts w:asciiTheme="majorEastAsia" w:eastAsiaTheme="majorEastAsia" w:hAnsiTheme="majorEastAsia" w:hint="eastAsia"/>
        </w:rPr>
        <w:t>第８４回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地域保健福祉審議会</w:t>
      </w:r>
      <w:r>
        <w:rPr>
          <w:rFonts w:asciiTheme="majorEastAsia" w:eastAsiaTheme="majorEastAsia" w:hAnsiTheme="majorEastAsia" w:hint="eastAsia"/>
        </w:rPr>
        <w:t>、</w:t>
      </w:r>
      <w:r w:rsidRPr="00E6559F">
        <w:rPr>
          <w:rFonts w:asciiTheme="majorEastAsia" w:eastAsiaTheme="majorEastAsia" w:hAnsiTheme="majorEastAsia" w:hint="eastAsia"/>
        </w:rPr>
        <w:t>計画策定に向けた検討状況について</w:t>
      </w:r>
    </w:p>
    <w:p w14:paraId="4DB2FCC5"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３月２７日</w:t>
      </w:r>
      <w:r>
        <w:rPr>
          <w:rFonts w:asciiTheme="majorEastAsia" w:eastAsiaTheme="majorEastAsia" w:hAnsiTheme="majorEastAsia" w:hint="eastAsia"/>
        </w:rPr>
        <w:t>、</w:t>
      </w:r>
      <w:r w:rsidRPr="00E6559F">
        <w:rPr>
          <w:rFonts w:asciiTheme="majorEastAsia" w:eastAsiaTheme="majorEastAsia" w:hAnsiTheme="majorEastAsia" w:hint="eastAsia"/>
        </w:rPr>
        <w:t>第４回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総合計画研究会</w:t>
      </w:r>
      <w:r>
        <w:rPr>
          <w:rFonts w:asciiTheme="majorEastAsia" w:eastAsiaTheme="majorEastAsia" w:hAnsiTheme="majorEastAsia" w:hint="eastAsia"/>
        </w:rPr>
        <w:t>、</w:t>
      </w:r>
      <w:r w:rsidRPr="00E6559F">
        <w:rPr>
          <w:rFonts w:asciiTheme="majorEastAsia" w:eastAsiaTheme="majorEastAsia" w:hAnsiTheme="majorEastAsia" w:hint="eastAsia"/>
        </w:rPr>
        <w:t>誰一人取り残さない世田谷をつくるための基盤整備</w:t>
      </w:r>
    </w:p>
    <w:p w14:paraId="6698016F"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４月２６日</w:t>
      </w:r>
      <w:r>
        <w:rPr>
          <w:rFonts w:asciiTheme="majorEastAsia" w:eastAsiaTheme="majorEastAsia" w:hAnsiTheme="majorEastAsia" w:hint="eastAsia"/>
        </w:rPr>
        <w:t>、</w:t>
      </w:r>
      <w:r w:rsidRPr="00E6559F">
        <w:rPr>
          <w:rFonts w:asciiTheme="majorEastAsia" w:eastAsiaTheme="majorEastAsia" w:hAnsiTheme="majorEastAsia" w:hint="eastAsia"/>
        </w:rPr>
        <w:t>第８５回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地域保健福祉審議会</w:t>
      </w:r>
      <w:r>
        <w:rPr>
          <w:rFonts w:asciiTheme="majorEastAsia" w:eastAsiaTheme="majorEastAsia" w:hAnsiTheme="majorEastAsia" w:hint="eastAsia"/>
        </w:rPr>
        <w:t>、</w:t>
      </w:r>
      <w:r w:rsidRPr="00E6559F">
        <w:rPr>
          <w:rFonts w:asciiTheme="majorEastAsia" w:eastAsiaTheme="majorEastAsia" w:hAnsiTheme="majorEastAsia" w:hint="eastAsia"/>
        </w:rPr>
        <w:t>計画策定に向けた検討状況について</w:t>
      </w:r>
    </w:p>
    <w:p w14:paraId="707BE06E"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６月２日</w:t>
      </w:r>
      <w:r>
        <w:rPr>
          <w:rFonts w:asciiTheme="majorEastAsia" w:eastAsiaTheme="majorEastAsia" w:hAnsiTheme="majorEastAsia" w:hint="eastAsia"/>
        </w:rPr>
        <w:t>、</w:t>
      </w:r>
      <w:r w:rsidRPr="00E6559F">
        <w:rPr>
          <w:rFonts w:asciiTheme="majorEastAsia" w:eastAsiaTheme="majorEastAsia" w:hAnsiTheme="majorEastAsia" w:hint="eastAsia"/>
        </w:rPr>
        <w:t>第５回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総合計画研究会</w:t>
      </w:r>
      <w:r>
        <w:rPr>
          <w:rFonts w:asciiTheme="majorEastAsia" w:eastAsiaTheme="majorEastAsia" w:hAnsiTheme="majorEastAsia" w:hint="eastAsia"/>
        </w:rPr>
        <w:t>、</w:t>
      </w:r>
      <w:r w:rsidRPr="00E6559F">
        <w:rPr>
          <w:rFonts w:asciiTheme="majorEastAsia" w:eastAsiaTheme="majorEastAsia" w:hAnsiTheme="majorEastAsia" w:hint="eastAsia"/>
        </w:rPr>
        <w:t>地域包括ケアシステムの４つの新たな要素について</w:t>
      </w:r>
    </w:p>
    <w:p w14:paraId="5B5DC562"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６月２９日</w:t>
      </w:r>
      <w:r>
        <w:rPr>
          <w:rFonts w:asciiTheme="majorEastAsia" w:eastAsiaTheme="majorEastAsia" w:hAnsiTheme="majorEastAsia" w:hint="eastAsia"/>
        </w:rPr>
        <w:t>、</w:t>
      </w:r>
      <w:r w:rsidRPr="00E6559F">
        <w:rPr>
          <w:rFonts w:asciiTheme="majorEastAsia" w:eastAsiaTheme="majorEastAsia" w:hAnsiTheme="majorEastAsia" w:hint="eastAsia"/>
        </w:rPr>
        <w:t>第６回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総合計画研究会</w:t>
      </w:r>
      <w:r>
        <w:rPr>
          <w:rFonts w:asciiTheme="majorEastAsia" w:eastAsiaTheme="majorEastAsia" w:hAnsiTheme="majorEastAsia" w:hint="eastAsia"/>
        </w:rPr>
        <w:t>、</w:t>
      </w:r>
      <w:r w:rsidRPr="00E6559F">
        <w:rPr>
          <w:rFonts w:asciiTheme="majorEastAsia" w:eastAsiaTheme="majorEastAsia" w:hAnsiTheme="majorEastAsia" w:hint="eastAsia"/>
        </w:rPr>
        <w:t>計画（素案）について</w:t>
      </w:r>
    </w:p>
    <w:p w14:paraId="376A3052"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７月２１日</w:t>
      </w:r>
      <w:r>
        <w:rPr>
          <w:rFonts w:asciiTheme="majorEastAsia" w:eastAsiaTheme="majorEastAsia" w:hAnsiTheme="majorEastAsia" w:hint="eastAsia"/>
        </w:rPr>
        <w:t>、</w:t>
      </w:r>
      <w:r w:rsidRPr="00E6559F">
        <w:rPr>
          <w:rFonts w:asciiTheme="majorEastAsia" w:eastAsiaTheme="majorEastAsia" w:hAnsiTheme="majorEastAsia" w:hint="eastAsia"/>
        </w:rPr>
        <w:t>第８６回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地域保健福祉審議会</w:t>
      </w:r>
      <w:r>
        <w:rPr>
          <w:rFonts w:asciiTheme="majorEastAsia" w:eastAsiaTheme="majorEastAsia" w:hAnsiTheme="majorEastAsia" w:hint="eastAsia"/>
        </w:rPr>
        <w:t>、</w:t>
      </w:r>
      <w:r w:rsidRPr="00E6559F">
        <w:rPr>
          <w:rFonts w:asciiTheme="majorEastAsia" w:eastAsiaTheme="majorEastAsia" w:hAnsiTheme="majorEastAsia" w:hint="eastAsia"/>
        </w:rPr>
        <w:t>世田谷区地域保健医療福祉総合計画の策定にあたっての考え方について（中間まとめ案）</w:t>
      </w:r>
    </w:p>
    <w:p w14:paraId="7FCC8CF5"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１０月４日</w:t>
      </w:r>
      <w:r>
        <w:rPr>
          <w:rFonts w:asciiTheme="majorEastAsia" w:eastAsiaTheme="majorEastAsia" w:hAnsiTheme="majorEastAsia" w:hint="eastAsia"/>
        </w:rPr>
        <w:t>、</w:t>
      </w:r>
      <w:r w:rsidRPr="00E6559F">
        <w:rPr>
          <w:rFonts w:asciiTheme="majorEastAsia" w:eastAsiaTheme="majorEastAsia" w:hAnsiTheme="majorEastAsia" w:hint="eastAsia"/>
        </w:rPr>
        <w:t>第７回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総合計画研究会</w:t>
      </w:r>
      <w:r>
        <w:rPr>
          <w:rFonts w:asciiTheme="majorEastAsia" w:eastAsiaTheme="majorEastAsia" w:hAnsiTheme="majorEastAsia" w:hint="eastAsia"/>
        </w:rPr>
        <w:t>、</w:t>
      </w:r>
      <w:r w:rsidRPr="00E6559F">
        <w:rPr>
          <w:rFonts w:asciiTheme="majorEastAsia" w:eastAsiaTheme="majorEastAsia" w:hAnsiTheme="majorEastAsia" w:hint="eastAsia"/>
        </w:rPr>
        <w:t>計画（答申案）について</w:t>
      </w:r>
    </w:p>
    <w:p w14:paraId="654884AB" w14:textId="77777777" w:rsidR="00420765" w:rsidRDefault="00420765" w:rsidP="00420765">
      <w:pPr>
        <w:rPr>
          <w:rFonts w:asciiTheme="majorEastAsia" w:eastAsiaTheme="majorEastAsia" w:hAnsiTheme="majorEastAsia"/>
        </w:rPr>
      </w:pPr>
      <w:r w:rsidRPr="00E6559F">
        <w:rPr>
          <w:rFonts w:asciiTheme="majorEastAsia" w:eastAsiaTheme="majorEastAsia" w:hAnsiTheme="majorEastAsia" w:hint="eastAsia"/>
        </w:rPr>
        <w:t>１０月２６日</w:t>
      </w:r>
      <w:r>
        <w:rPr>
          <w:rFonts w:asciiTheme="majorEastAsia" w:eastAsiaTheme="majorEastAsia" w:hAnsiTheme="majorEastAsia" w:hint="eastAsia"/>
        </w:rPr>
        <w:t>、</w:t>
      </w:r>
      <w:r w:rsidRPr="00E6559F">
        <w:rPr>
          <w:rFonts w:asciiTheme="majorEastAsia" w:eastAsiaTheme="majorEastAsia" w:hAnsiTheme="majorEastAsia" w:hint="eastAsia"/>
        </w:rPr>
        <w:t>第８７回</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地域保健福祉審議会</w:t>
      </w:r>
      <w:r>
        <w:rPr>
          <w:rFonts w:asciiTheme="majorEastAsia" w:eastAsiaTheme="majorEastAsia" w:hAnsiTheme="majorEastAsia" w:hint="eastAsia"/>
        </w:rPr>
        <w:t>、</w:t>
      </w:r>
      <w:r w:rsidRPr="00E6559F">
        <w:rPr>
          <w:rFonts w:asciiTheme="majorEastAsia" w:eastAsiaTheme="majorEastAsia" w:hAnsiTheme="majorEastAsia" w:hint="eastAsia"/>
        </w:rPr>
        <w:t>世田谷区地域保健医療福祉総合計画の策定にあたっての考え方について（答申）</w:t>
      </w:r>
    </w:p>
    <w:p w14:paraId="2A168317" w14:textId="77777777" w:rsidR="00420765" w:rsidRPr="002A67DE" w:rsidRDefault="00420765" w:rsidP="00420765">
      <w:pPr>
        <w:rPr>
          <w:rFonts w:asciiTheme="majorEastAsia" w:eastAsiaTheme="majorEastAsia" w:hAnsiTheme="majorEastAsia"/>
          <w:color w:val="FF0000"/>
        </w:rPr>
      </w:pPr>
      <w:r w:rsidRPr="002A67DE">
        <w:rPr>
          <w:rFonts w:asciiTheme="majorEastAsia" w:eastAsiaTheme="majorEastAsia" w:hAnsiTheme="majorEastAsia" w:hint="eastAsia"/>
          <w:color w:val="FF0000"/>
        </w:rPr>
        <w:t>令和６年、２０２４年、２月９日、第８８回、地域保健福祉審議会、世田谷区地域保健医療福祉総合計画、案について</w:t>
      </w:r>
    </w:p>
    <w:p w14:paraId="3CAFE392" w14:textId="77777777" w:rsidR="00420765" w:rsidRDefault="00420765" w:rsidP="00420765">
      <w:pPr>
        <w:rPr>
          <w:rFonts w:asciiTheme="majorEastAsia" w:eastAsiaTheme="majorEastAsia" w:hAnsiTheme="majorEastAsia"/>
          <w:color w:val="00B0F0"/>
        </w:rPr>
      </w:pPr>
      <w:r>
        <w:rPr>
          <w:rFonts w:asciiTheme="majorEastAsia" w:eastAsiaTheme="majorEastAsia" w:hAnsiTheme="majorEastAsia" w:hint="eastAsia"/>
          <w:color w:val="00B0F0"/>
        </w:rPr>
        <w:t>以上は155ページ</w:t>
      </w:r>
      <w:r>
        <w:rPr>
          <w:rFonts w:asciiTheme="majorEastAsia" w:eastAsiaTheme="majorEastAsia" w:hAnsiTheme="majorEastAsia"/>
          <w:color w:val="00B0F0"/>
        </w:rPr>
        <w:t>の内容です。</w:t>
      </w:r>
    </w:p>
    <w:p w14:paraId="42BA2630" w14:textId="77777777" w:rsidR="00420765" w:rsidRPr="00E6559F" w:rsidRDefault="00420765" w:rsidP="00420765">
      <w:pPr>
        <w:ind w:left="210" w:right="210"/>
        <w:rPr>
          <w:rFonts w:asciiTheme="majorEastAsia" w:eastAsiaTheme="majorEastAsia" w:hAnsiTheme="majorEastAsia"/>
          <w:color w:val="00B0F0"/>
        </w:rPr>
      </w:pPr>
      <w:r>
        <w:rPr>
          <w:rFonts w:asciiTheme="majorEastAsia" w:eastAsiaTheme="majorEastAsia" w:hAnsiTheme="majorEastAsia" w:hint="eastAsia"/>
          <w:color w:val="00B0F0"/>
        </w:rPr>
        <w:t>以下は</w:t>
      </w:r>
      <w:r w:rsidRPr="00E6559F">
        <w:rPr>
          <w:rFonts w:asciiTheme="majorEastAsia" w:eastAsiaTheme="majorEastAsia" w:hAnsiTheme="majorEastAsia" w:hint="eastAsia"/>
          <w:color w:val="00B0F0"/>
        </w:rPr>
        <w:t>1</w:t>
      </w:r>
      <w:r>
        <w:rPr>
          <w:rFonts w:asciiTheme="majorEastAsia" w:eastAsiaTheme="majorEastAsia" w:hAnsiTheme="majorEastAsia" w:hint="eastAsia"/>
          <w:color w:val="00B0F0"/>
        </w:rPr>
        <w:t>56</w:t>
      </w:r>
      <w:r w:rsidRPr="00E6559F">
        <w:rPr>
          <w:rFonts w:asciiTheme="majorEastAsia" w:eastAsiaTheme="majorEastAsia" w:hAnsiTheme="majorEastAsia" w:hint="eastAsia"/>
          <w:color w:val="00B0F0"/>
        </w:rPr>
        <w:t>ページ</w:t>
      </w:r>
      <w:r>
        <w:rPr>
          <w:rFonts w:asciiTheme="majorEastAsia" w:eastAsiaTheme="majorEastAsia" w:hAnsiTheme="majorEastAsia" w:hint="eastAsia"/>
          <w:color w:val="00B0F0"/>
        </w:rPr>
        <w:t>の内容です。</w:t>
      </w:r>
    </w:p>
    <w:p w14:paraId="7A57EA95"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２</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地域保健福祉審議会及び総合計画研究会の委員名簿</w:t>
      </w:r>
    </w:p>
    <w:p w14:paraId="19CF4C98" w14:textId="77777777" w:rsidR="00420765" w:rsidRDefault="00420765" w:rsidP="00420765">
      <w:pPr>
        <w:rPr>
          <w:rFonts w:asciiTheme="majorEastAsia" w:eastAsiaTheme="majorEastAsia" w:hAnsiTheme="majorEastAsia"/>
        </w:rPr>
      </w:pPr>
      <w:r w:rsidRPr="00E6559F">
        <w:rPr>
          <w:rFonts w:asciiTheme="majorEastAsia" w:eastAsiaTheme="majorEastAsia" w:hAnsiTheme="majorEastAsia" w:hint="eastAsia"/>
        </w:rPr>
        <w:t>世田谷区地域保健福祉審議会</w:t>
      </w:r>
      <w:r w:rsidRPr="00E6559F">
        <w:rPr>
          <w:rFonts w:asciiTheme="majorEastAsia" w:eastAsiaTheme="majorEastAsia" w:hAnsiTheme="majorEastAsia" w:hint="eastAsia"/>
          <w:color w:val="00B0F0"/>
        </w:rPr>
        <w:t>、</w:t>
      </w:r>
      <w:r w:rsidRPr="00E6559F">
        <w:rPr>
          <w:rFonts w:asciiTheme="majorEastAsia" w:eastAsiaTheme="majorEastAsia" w:hAnsiTheme="majorEastAsia" w:hint="eastAsia"/>
        </w:rPr>
        <w:t>委員名簿</w:t>
      </w:r>
      <w:r>
        <w:rPr>
          <w:rFonts w:asciiTheme="majorEastAsia" w:eastAsiaTheme="majorEastAsia" w:hAnsiTheme="majorEastAsia" w:hint="eastAsia"/>
        </w:rPr>
        <w:t>を、区分、分野、氏名、職(所属)、備考の順に読み上げます。</w:t>
      </w:r>
    </w:p>
    <w:p w14:paraId="40BA1D70" w14:textId="77777777" w:rsidR="00420765" w:rsidRDefault="00420765" w:rsidP="00420765">
      <w:pPr>
        <w:rPr>
          <w:rFonts w:asciiTheme="majorEastAsia" w:eastAsiaTheme="majorEastAsia" w:hAnsiTheme="majorEastAsia"/>
        </w:rPr>
      </w:pPr>
      <w:r>
        <w:rPr>
          <w:rFonts w:asciiTheme="majorEastAsia" w:eastAsiaTheme="majorEastAsia" w:hAnsiTheme="majorEastAsia"/>
        </w:rPr>
        <w:t>学識経験者</w:t>
      </w:r>
    </w:p>
    <w:p w14:paraId="3F0830B2"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中村　秀一</w:t>
      </w:r>
      <w:r>
        <w:rPr>
          <w:rFonts w:asciiTheme="majorEastAsia" w:eastAsiaTheme="majorEastAsia" w:hAnsiTheme="majorEastAsia" w:hint="eastAsia"/>
        </w:rPr>
        <w:t>、</w:t>
      </w:r>
      <w:r w:rsidRPr="00E6559F">
        <w:rPr>
          <w:rFonts w:asciiTheme="majorEastAsia" w:eastAsiaTheme="majorEastAsia" w:hAnsiTheme="majorEastAsia" w:hint="eastAsia"/>
        </w:rPr>
        <w:t>医療介護福祉政策研究フォーラム理事長</w:t>
      </w:r>
      <w:r>
        <w:rPr>
          <w:rFonts w:asciiTheme="majorEastAsia" w:eastAsiaTheme="majorEastAsia" w:hAnsiTheme="majorEastAsia" w:hint="eastAsia"/>
        </w:rPr>
        <w:t>、</w:t>
      </w:r>
      <w:r w:rsidRPr="00E6559F">
        <w:rPr>
          <w:rFonts w:asciiTheme="majorEastAsia" w:eastAsiaTheme="majorEastAsia" w:hAnsiTheme="majorEastAsia" w:hint="eastAsia"/>
        </w:rPr>
        <w:t>会長</w:t>
      </w:r>
    </w:p>
    <w:p w14:paraId="384102CB"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和気　純子</w:t>
      </w:r>
      <w:r>
        <w:rPr>
          <w:rFonts w:asciiTheme="majorEastAsia" w:eastAsiaTheme="majorEastAsia" w:hAnsiTheme="majorEastAsia" w:hint="eastAsia"/>
        </w:rPr>
        <w:t>、</w:t>
      </w:r>
      <w:r w:rsidRPr="00E6559F">
        <w:rPr>
          <w:rFonts w:asciiTheme="majorEastAsia" w:eastAsiaTheme="majorEastAsia" w:hAnsiTheme="majorEastAsia" w:hint="eastAsia"/>
        </w:rPr>
        <w:t>東京都立大学</w:t>
      </w:r>
      <w:r w:rsidRPr="007C3A4A">
        <w:rPr>
          <w:rFonts w:asciiTheme="majorEastAsia" w:eastAsiaTheme="majorEastAsia" w:hAnsiTheme="majorEastAsia" w:hint="eastAsia"/>
          <w:color w:val="00B0F0"/>
        </w:rPr>
        <w:t>、</w:t>
      </w:r>
      <w:r w:rsidRPr="00E6559F">
        <w:rPr>
          <w:rFonts w:asciiTheme="majorEastAsia" w:eastAsiaTheme="majorEastAsia" w:hAnsiTheme="majorEastAsia" w:hint="eastAsia"/>
        </w:rPr>
        <w:t>人文社会学部教授</w:t>
      </w:r>
      <w:r>
        <w:rPr>
          <w:rFonts w:asciiTheme="majorEastAsia" w:eastAsiaTheme="majorEastAsia" w:hAnsiTheme="majorEastAsia" w:hint="eastAsia"/>
        </w:rPr>
        <w:t>、</w:t>
      </w:r>
      <w:r w:rsidRPr="00E6559F">
        <w:rPr>
          <w:rFonts w:asciiTheme="majorEastAsia" w:eastAsiaTheme="majorEastAsia" w:hAnsiTheme="majorEastAsia" w:hint="eastAsia"/>
        </w:rPr>
        <w:t>副会長</w:t>
      </w:r>
    </w:p>
    <w:p w14:paraId="3114EF54"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石渡　和実</w:t>
      </w:r>
      <w:r>
        <w:rPr>
          <w:rFonts w:asciiTheme="majorEastAsia" w:eastAsiaTheme="majorEastAsia" w:hAnsiTheme="majorEastAsia" w:hint="eastAsia"/>
        </w:rPr>
        <w:t>、</w:t>
      </w:r>
      <w:r w:rsidRPr="00E6559F">
        <w:rPr>
          <w:rFonts w:asciiTheme="majorEastAsia" w:eastAsiaTheme="majorEastAsia" w:hAnsiTheme="majorEastAsia" w:hint="eastAsia"/>
        </w:rPr>
        <w:t>東洋英和</w:t>
      </w:r>
      <w:r w:rsidRPr="007C3A4A">
        <w:rPr>
          <w:rFonts w:asciiTheme="majorEastAsia" w:eastAsiaTheme="majorEastAsia" w:hAnsiTheme="majorEastAsia" w:hint="eastAsia"/>
          <w:color w:val="00B0F0"/>
        </w:rPr>
        <w:t>、</w:t>
      </w:r>
      <w:r>
        <w:rPr>
          <w:rFonts w:asciiTheme="majorEastAsia" w:eastAsiaTheme="majorEastAsia" w:hAnsiTheme="majorEastAsia" w:hint="eastAsia"/>
          <w:color w:val="00B0F0"/>
        </w:rPr>
        <w:t>じょ</w:t>
      </w:r>
      <w:r w:rsidRPr="00E6559F">
        <w:rPr>
          <w:rFonts w:asciiTheme="majorEastAsia" w:eastAsiaTheme="majorEastAsia" w:hAnsiTheme="majorEastAsia" w:hint="eastAsia"/>
        </w:rPr>
        <w:t>学院大学</w:t>
      </w:r>
      <w:r w:rsidRPr="007C3A4A">
        <w:rPr>
          <w:rFonts w:asciiTheme="majorEastAsia" w:eastAsiaTheme="majorEastAsia" w:hAnsiTheme="majorEastAsia" w:hint="eastAsia"/>
          <w:color w:val="00B0F0"/>
        </w:rPr>
        <w:t>、</w:t>
      </w:r>
      <w:r w:rsidRPr="00E6559F">
        <w:rPr>
          <w:rFonts w:asciiTheme="majorEastAsia" w:eastAsiaTheme="majorEastAsia" w:hAnsiTheme="majorEastAsia" w:hint="eastAsia"/>
        </w:rPr>
        <w:t>名誉教授</w:t>
      </w:r>
    </w:p>
    <w:p w14:paraId="0B2E2B3B"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加藤　悦雄</w:t>
      </w:r>
      <w:r>
        <w:rPr>
          <w:rFonts w:asciiTheme="majorEastAsia" w:eastAsiaTheme="majorEastAsia" w:hAnsiTheme="majorEastAsia" w:hint="eastAsia"/>
        </w:rPr>
        <w:t>、</w:t>
      </w:r>
      <w:r w:rsidRPr="00E6559F">
        <w:rPr>
          <w:rFonts w:asciiTheme="majorEastAsia" w:eastAsiaTheme="majorEastAsia" w:hAnsiTheme="majorEastAsia" w:hint="eastAsia"/>
        </w:rPr>
        <w:t>大妻女子大学</w:t>
      </w:r>
      <w:r w:rsidRPr="007C3A4A">
        <w:rPr>
          <w:rFonts w:asciiTheme="majorEastAsia" w:eastAsiaTheme="majorEastAsia" w:hAnsiTheme="majorEastAsia" w:hint="eastAsia"/>
          <w:color w:val="00B0F0"/>
        </w:rPr>
        <w:t>、</w:t>
      </w:r>
      <w:r w:rsidRPr="00E6559F">
        <w:rPr>
          <w:rFonts w:asciiTheme="majorEastAsia" w:eastAsiaTheme="majorEastAsia" w:hAnsiTheme="majorEastAsia" w:hint="eastAsia"/>
        </w:rPr>
        <w:t>家政学部児童学科</w:t>
      </w:r>
      <w:r w:rsidRPr="007C3A4A">
        <w:rPr>
          <w:rFonts w:asciiTheme="majorEastAsia" w:eastAsiaTheme="majorEastAsia" w:hAnsiTheme="majorEastAsia" w:hint="eastAsia"/>
          <w:color w:val="00B0F0"/>
        </w:rPr>
        <w:t>、</w:t>
      </w:r>
      <w:r w:rsidRPr="00E6559F">
        <w:rPr>
          <w:rFonts w:asciiTheme="majorEastAsia" w:eastAsiaTheme="majorEastAsia" w:hAnsiTheme="majorEastAsia" w:hint="eastAsia"/>
        </w:rPr>
        <w:t>教授</w:t>
      </w:r>
    </w:p>
    <w:p w14:paraId="053D3561"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川上　富雄</w:t>
      </w:r>
      <w:r>
        <w:rPr>
          <w:rFonts w:asciiTheme="majorEastAsia" w:eastAsiaTheme="majorEastAsia" w:hAnsiTheme="majorEastAsia" w:hint="eastAsia"/>
        </w:rPr>
        <w:t>、</w:t>
      </w:r>
      <w:r w:rsidRPr="00E6559F">
        <w:rPr>
          <w:rFonts w:asciiTheme="majorEastAsia" w:eastAsiaTheme="majorEastAsia" w:hAnsiTheme="majorEastAsia" w:hint="eastAsia"/>
        </w:rPr>
        <w:t>駒澤大学</w:t>
      </w:r>
      <w:r w:rsidRPr="007C3A4A">
        <w:rPr>
          <w:rFonts w:asciiTheme="majorEastAsia" w:eastAsiaTheme="majorEastAsia" w:hAnsiTheme="majorEastAsia" w:hint="eastAsia"/>
          <w:color w:val="00B0F0"/>
        </w:rPr>
        <w:t>、</w:t>
      </w:r>
      <w:r w:rsidRPr="00E6559F">
        <w:rPr>
          <w:rFonts w:asciiTheme="majorEastAsia" w:eastAsiaTheme="majorEastAsia" w:hAnsiTheme="majorEastAsia" w:hint="eastAsia"/>
        </w:rPr>
        <w:t>文学部社会学科</w:t>
      </w:r>
      <w:r w:rsidRPr="007C3A4A">
        <w:rPr>
          <w:rFonts w:asciiTheme="majorEastAsia" w:eastAsiaTheme="majorEastAsia" w:hAnsiTheme="majorEastAsia" w:hint="eastAsia"/>
          <w:color w:val="00B0F0"/>
        </w:rPr>
        <w:t>、</w:t>
      </w:r>
      <w:r w:rsidRPr="00E6559F">
        <w:rPr>
          <w:rFonts w:asciiTheme="majorEastAsia" w:eastAsiaTheme="majorEastAsia" w:hAnsiTheme="majorEastAsia" w:hint="eastAsia"/>
        </w:rPr>
        <w:t>教授</w:t>
      </w:r>
    </w:p>
    <w:p w14:paraId="18356D88"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諏訪　徹</w:t>
      </w:r>
      <w:r>
        <w:rPr>
          <w:rFonts w:asciiTheme="majorEastAsia" w:eastAsiaTheme="majorEastAsia" w:hAnsiTheme="majorEastAsia" w:hint="eastAsia"/>
        </w:rPr>
        <w:t>、</w:t>
      </w:r>
      <w:r w:rsidRPr="00E6559F">
        <w:rPr>
          <w:rFonts w:asciiTheme="majorEastAsia" w:eastAsiaTheme="majorEastAsia" w:hAnsiTheme="majorEastAsia" w:hint="eastAsia"/>
        </w:rPr>
        <w:t>日本大学</w:t>
      </w:r>
      <w:r w:rsidRPr="007C3A4A">
        <w:rPr>
          <w:rFonts w:asciiTheme="majorEastAsia" w:eastAsiaTheme="majorEastAsia" w:hAnsiTheme="majorEastAsia" w:hint="eastAsia"/>
          <w:color w:val="00B0F0"/>
        </w:rPr>
        <w:t>、</w:t>
      </w:r>
      <w:r w:rsidRPr="00E6559F">
        <w:rPr>
          <w:rFonts w:asciiTheme="majorEastAsia" w:eastAsiaTheme="majorEastAsia" w:hAnsiTheme="majorEastAsia" w:hint="eastAsia"/>
        </w:rPr>
        <w:t>文理学部社会福祉学科</w:t>
      </w:r>
      <w:r w:rsidRPr="007C3A4A">
        <w:rPr>
          <w:rFonts w:asciiTheme="majorEastAsia" w:eastAsiaTheme="majorEastAsia" w:hAnsiTheme="majorEastAsia" w:hint="eastAsia"/>
          <w:color w:val="00B0F0"/>
        </w:rPr>
        <w:t>、</w:t>
      </w:r>
      <w:r w:rsidRPr="00E6559F">
        <w:rPr>
          <w:rFonts w:asciiTheme="majorEastAsia" w:eastAsiaTheme="majorEastAsia" w:hAnsiTheme="majorEastAsia" w:hint="eastAsia"/>
        </w:rPr>
        <w:t>教授</w:t>
      </w:r>
    </w:p>
    <w:p w14:paraId="54B7C316" w14:textId="77777777" w:rsidR="00420765" w:rsidRPr="00E6559F" w:rsidRDefault="00420765" w:rsidP="00420765">
      <w:pPr>
        <w:rPr>
          <w:rFonts w:asciiTheme="majorEastAsia" w:eastAsiaTheme="majorEastAsia" w:hAnsiTheme="majorEastAsia"/>
        </w:rPr>
      </w:pPr>
      <w:r w:rsidRPr="00E6559F">
        <w:rPr>
          <w:rFonts w:asciiTheme="majorEastAsia" w:eastAsiaTheme="majorEastAsia" w:hAnsiTheme="majorEastAsia" w:hint="eastAsia"/>
        </w:rPr>
        <w:t>岩永　俊博</w:t>
      </w:r>
      <w:r>
        <w:rPr>
          <w:rFonts w:asciiTheme="majorEastAsia" w:eastAsiaTheme="majorEastAsia" w:hAnsiTheme="majorEastAsia" w:hint="eastAsia"/>
        </w:rPr>
        <w:t>、</w:t>
      </w:r>
      <w:r w:rsidRPr="00E6559F">
        <w:rPr>
          <w:rFonts w:asciiTheme="majorEastAsia" w:eastAsiaTheme="majorEastAsia" w:hAnsiTheme="majorEastAsia" w:hint="eastAsia"/>
        </w:rPr>
        <w:t>全国健康保険協会</w:t>
      </w:r>
      <w:r w:rsidRPr="007C3A4A">
        <w:rPr>
          <w:rFonts w:asciiTheme="majorEastAsia" w:eastAsiaTheme="majorEastAsia" w:hAnsiTheme="majorEastAsia" w:hint="eastAsia"/>
          <w:color w:val="00B0F0"/>
        </w:rPr>
        <w:t>、ぜん</w:t>
      </w:r>
      <w:r w:rsidRPr="00E6559F">
        <w:rPr>
          <w:rFonts w:asciiTheme="majorEastAsia" w:eastAsiaTheme="majorEastAsia" w:hAnsiTheme="majorEastAsia" w:hint="eastAsia"/>
        </w:rPr>
        <w:t>理事</w:t>
      </w:r>
    </w:p>
    <w:p w14:paraId="28C4042D"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区民</w:t>
      </w:r>
    </w:p>
    <w:p w14:paraId="02E0FC62" w14:textId="77777777" w:rsidR="00420765" w:rsidRDefault="00420765" w:rsidP="00420765">
      <w:pPr>
        <w:rPr>
          <w:rFonts w:asciiTheme="majorEastAsia" w:eastAsiaTheme="majorEastAsia" w:hAnsiTheme="majorEastAsia"/>
        </w:rPr>
      </w:pPr>
      <w:r>
        <w:rPr>
          <w:rFonts w:asciiTheme="majorEastAsia" w:eastAsiaTheme="majorEastAsia" w:hAnsiTheme="majorEastAsia"/>
        </w:rPr>
        <w:t>福祉団体・地域団体</w:t>
      </w:r>
    </w:p>
    <w:p w14:paraId="0C3EDA67"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吉村　俊雄</w:t>
      </w:r>
      <w:r>
        <w:rPr>
          <w:rFonts w:asciiTheme="majorEastAsia" w:eastAsiaTheme="majorEastAsia" w:hAnsiTheme="majorEastAsia" w:hint="eastAsia"/>
        </w:rPr>
        <w:t>、</w:t>
      </w:r>
      <w:r w:rsidRPr="006E2496">
        <w:rPr>
          <w:rFonts w:asciiTheme="majorEastAsia" w:eastAsiaTheme="majorEastAsia" w:hAnsiTheme="majorEastAsia" w:hint="eastAsia"/>
        </w:rPr>
        <w:t>世田谷区社会福祉協議会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会長</w:t>
      </w:r>
    </w:p>
    <w:p w14:paraId="624D47A2"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坂本　雅則</w:t>
      </w:r>
      <w:r>
        <w:rPr>
          <w:rFonts w:asciiTheme="majorEastAsia" w:eastAsiaTheme="majorEastAsia" w:hAnsiTheme="majorEastAsia" w:hint="eastAsia"/>
        </w:rPr>
        <w:t>、</w:t>
      </w:r>
      <w:r w:rsidRPr="006E2496">
        <w:rPr>
          <w:rFonts w:asciiTheme="majorEastAsia" w:eastAsiaTheme="majorEastAsia" w:hAnsiTheme="majorEastAsia" w:hint="eastAsia"/>
        </w:rPr>
        <w:t>世田谷区民生委員児童委員協議会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会長</w:t>
      </w:r>
    </w:p>
    <w:p w14:paraId="49C1F4BF"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西﨑　守</w:t>
      </w:r>
      <w:r>
        <w:rPr>
          <w:rFonts w:asciiTheme="majorEastAsia" w:eastAsiaTheme="majorEastAsia" w:hAnsiTheme="majorEastAsia" w:hint="eastAsia"/>
        </w:rPr>
        <w:t>、</w:t>
      </w:r>
      <w:r w:rsidRPr="006E2496">
        <w:rPr>
          <w:rFonts w:asciiTheme="majorEastAsia" w:eastAsiaTheme="majorEastAsia" w:hAnsiTheme="majorEastAsia" w:hint="eastAsia"/>
        </w:rPr>
        <w:t>世田谷区町会総連合会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副会長</w:t>
      </w:r>
      <w:r>
        <w:rPr>
          <w:rFonts w:asciiTheme="majorEastAsia" w:eastAsiaTheme="majorEastAsia" w:hAnsiTheme="majorEastAsia" w:hint="eastAsia"/>
        </w:rPr>
        <w:t>、</w:t>
      </w:r>
      <w:r>
        <w:rPr>
          <w:rFonts w:asciiTheme="majorEastAsia" w:eastAsiaTheme="majorEastAsia" w:hAnsiTheme="majorEastAsia" w:hint="eastAsia"/>
          <w:color w:val="00B0F0"/>
        </w:rPr>
        <w:t>令和5年7月5日</w:t>
      </w:r>
      <w:r w:rsidRPr="006E2496">
        <w:rPr>
          <w:rFonts w:asciiTheme="majorEastAsia" w:eastAsiaTheme="majorEastAsia" w:hAnsiTheme="majorEastAsia" w:hint="eastAsia"/>
        </w:rPr>
        <w:t>退任</w:t>
      </w:r>
    </w:p>
    <w:p w14:paraId="30D72B50" w14:textId="77777777" w:rsidR="00420765" w:rsidRDefault="00420765" w:rsidP="00420765">
      <w:pPr>
        <w:rPr>
          <w:rFonts w:asciiTheme="majorEastAsia" w:eastAsiaTheme="majorEastAsia" w:hAnsiTheme="majorEastAsia"/>
        </w:rPr>
      </w:pPr>
      <w:r w:rsidRPr="006E2496">
        <w:rPr>
          <w:rFonts w:asciiTheme="majorEastAsia" w:eastAsiaTheme="majorEastAsia" w:hAnsiTheme="majorEastAsia" w:hint="eastAsia"/>
        </w:rPr>
        <w:t xml:space="preserve">岩波　</w:t>
      </w:r>
      <w:r>
        <w:rPr>
          <w:rFonts w:asciiTheme="majorEastAsia" w:eastAsiaTheme="majorEastAsia" w:hAnsiTheme="majorEastAsia" w:hint="eastAsia"/>
        </w:rPr>
        <w:t>桂</w:t>
      </w:r>
      <w:r w:rsidRPr="006E2496">
        <w:rPr>
          <w:rFonts w:asciiTheme="majorEastAsia" w:eastAsiaTheme="majorEastAsia" w:hAnsiTheme="majorEastAsia" w:hint="eastAsia"/>
        </w:rPr>
        <w:t>三</w:t>
      </w:r>
      <w:r>
        <w:rPr>
          <w:rFonts w:asciiTheme="majorEastAsia" w:eastAsiaTheme="majorEastAsia" w:hAnsiTheme="majorEastAsia" w:hint="eastAsia"/>
        </w:rPr>
        <w:t>、</w:t>
      </w:r>
      <w:r w:rsidRPr="006E2496">
        <w:rPr>
          <w:rFonts w:asciiTheme="majorEastAsia" w:eastAsiaTheme="majorEastAsia" w:hAnsiTheme="majorEastAsia" w:hint="eastAsia"/>
        </w:rPr>
        <w:t>世田谷区町会総連合会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副会長</w:t>
      </w:r>
      <w:r>
        <w:rPr>
          <w:rFonts w:asciiTheme="majorEastAsia" w:eastAsiaTheme="majorEastAsia" w:hAnsiTheme="majorEastAsia" w:hint="eastAsia"/>
        </w:rPr>
        <w:t>、</w:t>
      </w:r>
      <w:r>
        <w:rPr>
          <w:rFonts w:asciiTheme="majorEastAsia" w:eastAsiaTheme="majorEastAsia" w:hAnsiTheme="majorEastAsia" w:hint="eastAsia"/>
          <w:color w:val="00B0F0"/>
        </w:rPr>
        <w:t>令和5年7月12日</w:t>
      </w:r>
      <w:r w:rsidRPr="006E2496">
        <w:rPr>
          <w:rFonts w:asciiTheme="majorEastAsia" w:eastAsiaTheme="majorEastAsia" w:hAnsiTheme="majorEastAsia" w:hint="eastAsia"/>
        </w:rPr>
        <w:t>新任</w:t>
      </w:r>
    </w:p>
    <w:p w14:paraId="49A5736E"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高齢</w:t>
      </w:r>
      <w:r>
        <w:rPr>
          <w:rFonts w:asciiTheme="majorEastAsia" w:eastAsiaTheme="majorEastAsia" w:hAnsiTheme="majorEastAsia" w:hint="eastAsia"/>
        </w:rPr>
        <w:t>、</w:t>
      </w:r>
      <w:r w:rsidRPr="006E2496">
        <w:rPr>
          <w:rFonts w:asciiTheme="majorEastAsia" w:eastAsiaTheme="majorEastAsia" w:hAnsiTheme="majorEastAsia" w:hint="eastAsia"/>
        </w:rPr>
        <w:t>蓮見　早苗</w:t>
      </w:r>
      <w:r>
        <w:rPr>
          <w:rFonts w:asciiTheme="majorEastAsia" w:eastAsiaTheme="majorEastAsia" w:hAnsiTheme="majorEastAsia" w:hint="eastAsia"/>
        </w:rPr>
        <w:t>、</w:t>
      </w:r>
      <w:r w:rsidRPr="006E2496">
        <w:rPr>
          <w:rFonts w:asciiTheme="majorEastAsia" w:eastAsiaTheme="majorEastAsia" w:hAnsiTheme="majorEastAsia" w:hint="eastAsia"/>
        </w:rPr>
        <w:t>用賀あんしんすこやかセンター管理者</w:t>
      </w:r>
    </w:p>
    <w:p w14:paraId="6B4A14DB"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障害</w:t>
      </w:r>
      <w:r>
        <w:rPr>
          <w:rFonts w:asciiTheme="majorEastAsia" w:eastAsiaTheme="majorEastAsia" w:hAnsiTheme="majorEastAsia" w:hint="eastAsia"/>
        </w:rPr>
        <w:t>、</w:t>
      </w:r>
      <w:r>
        <w:rPr>
          <w:rFonts w:asciiTheme="majorEastAsia" w:eastAsiaTheme="majorEastAsia" w:hAnsiTheme="majorEastAsia" w:hint="eastAsia"/>
          <w:color w:val="00B0F0"/>
        </w:rPr>
        <w:t>ばん</w:t>
      </w:r>
      <w:r w:rsidRPr="006E2496">
        <w:rPr>
          <w:rFonts w:asciiTheme="majorEastAsia" w:eastAsiaTheme="majorEastAsia" w:hAnsiTheme="majorEastAsia" w:hint="eastAsia"/>
        </w:rPr>
        <w:t xml:space="preserve">　ますみ</w:t>
      </w:r>
      <w:r>
        <w:rPr>
          <w:rFonts w:asciiTheme="majorEastAsia" w:eastAsiaTheme="majorEastAsia" w:hAnsiTheme="majorEastAsia" w:hint="eastAsia"/>
        </w:rPr>
        <w:t>、</w:t>
      </w:r>
      <w:r w:rsidRPr="006E2496">
        <w:rPr>
          <w:rFonts w:asciiTheme="majorEastAsia" w:eastAsiaTheme="majorEastAsia" w:hAnsiTheme="majorEastAsia" w:hint="eastAsia"/>
        </w:rPr>
        <w:t>世田谷区肢体不自由児者父母の会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会長</w:t>
      </w:r>
    </w:p>
    <w:p w14:paraId="140F03DB" w14:textId="77777777" w:rsidR="00420765" w:rsidRDefault="00420765" w:rsidP="00420765">
      <w:pPr>
        <w:rPr>
          <w:rFonts w:asciiTheme="majorEastAsia" w:eastAsiaTheme="majorEastAsia" w:hAnsiTheme="majorEastAsia"/>
        </w:rPr>
      </w:pPr>
      <w:r w:rsidRPr="006E2496">
        <w:rPr>
          <w:rFonts w:asciiTheme="majorEastAsia" w:eastAsiaTheme="majorEastAsia" w:hAnsiTheme="majorEastAsia" w:hint="eastAsia"/>
        </w:rPr>
        <w:t>児童</w:t>
      </w:r>
      <w:r>
        <w:rPr>
          <w:rFonts w:asciiTheme="majorEastAsia" w:eastAsiaTheme="majorEastAsia" w:hAnsiTheme="majorEastAsia" w:hint="eastAsia"/>
        </w:rPr>
        <w:t>、</w:t>
      </w:r>
      <w:r w:rsidRPr="006E2496">
        <w:rPr>
          <w:rFonts w:asciiTheme="majorEastAsia" w:eastAsiaTheme="majorEastAsia" w:hAnsiTheme="majorEastAsia" w:hint="eastAsia"/>
        </w:rPr>
        <w:t>飯田　政人</w:t>
      </w:r>
      <w:r>
        <w:rPr>
          <w:rFonts w:asciiTheme="majorEastAsia" w:eastAsiaTheme="majorEastAsia" w:hAnsiTheme="majorEastAsia" w:hint="eastAsia"/>
        </w:rPr>
        <w:t>、</w:t>
      </w:r>
      <w:r w:rsidRPr="006E2496">
        <w:rPr>
          <w:rFonts w:asciiTheme="majorEastAsia" w:eastAsiaTheme="majorEastAsia" w:hAnsiTheme="majorEastAsia" w:hint="eastAsia"/>
        </w:rPr>
        <w:t>社会福祉法人福音寮</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理事長</w:t>
      </w:r>
    </w:p>
    <w:p w14:paraId="1F13AA6C"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医療</w:t>
      </w:r>
    </w:p>
    <w:p w14:paraId="507DBE1C"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窪田　美幸</w:t>
      </w:r>
      <w:r>
        <w:rPr>
          <w:rFonts w:asciiTheme="majorEastAsia" w:eastAsiaTheme="majorEastAsia" w:hAnsiTheme="majorEastAsia" w:hint="eastAsia"/>
        </w:rPr>
        <w:t>、</w:t>
      </w:r>
      <w:r w:rsidRPr="006E2496">
        <w:rPr>
          <w:rFonts w:asciiTheme="majorEastAsia" w:eastAsiaTheme="majorEastAsia" w:hAnsiTheme="majorEastAsia" w:hint="eastAsia"/>
        </w:rPr>
        <w:t>世田谷区医師会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会長</w:t>
      </w:r>
    </w:p>
    <w:p w14:paraId="02F31FF4"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吉本　一哉</w:t>
      </w:r>
      <w:r>
        <w:rPr>
          <w:rFonts w:asciiTheme="majorEastAsia" w:eastAsiaTheme="majorEastAsia" w:hAnsiTheme="majorEastAsia" w:hint="eastAsia"/>
        </w:rPr>
        <w:t>、</w:t>
      </w:r>
      <w:r w:rsidRPr="006E2496">
        <w:rPr>
          <w:rFonts w:asciiTheme="majorEastAsia" w:eastAsiaTheme="majorEastAsia" w:hAnsiTheme="majorEastAsia" w:hint="eastAsia"/>
        </w:rPr>
        <w:t>玉川医師会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会長</w:t>
      </w:r>
      <w:r>
        <w:rPr>
          <w:rFonts w:asciiTheme="majorEastAsia" w:eastAsiaTheme="majorEastAsia" w:hAnsiTheme="majorEastAsia" w:hint="eastAsia"/>
        </w:rPr>
        <w:t>、</w:t>
      </w:r>
      <w:r>
        <w:rPr>
          <w:rFonts w:asciiTheme="majorEastAsia" w:eastAsiaTheme="majorEastAsia" w:hAnsiTheme="majorEastAsia" w:hint="eastAsia"/>
          <w:color w:val="00B0F0"/>
        </w:rPr>
        <w:t>令和5年7月4日</w:t>
      </w:r>
      <w:r w:rsidRPr="006E2496">
        <w:rPr>
          <w:rFonts w:asciiTheme="majorEastAsia" w:eastAsiaTheme="majorEastAsia" w:hAnsiTheme="majorEastAsia" w:hint="eastAsia"/>
        </w:rPr>
        <w:t>退任</w:t>
      </w:r>
    </w:p>
    <w:p w14:paraId="441D76B5"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池上　晴彦</w:t>
      </w:r>
      <w:r>
        <w:rPr>
          <w:rFonts w:asciiTheme="majorEastAsia" w:eastAsiaTheme="majorEastAsia" w:hAnsiTheme="majorEastAsia" w:hint="eastAsia"/>
        </w:rPr>
        <w:t>、</w:t>
      </w:r>
      <w:r w:rsidRPr="006E2496">
        <w:rPr>
          <w:rFonts w:asciiTheme="majorEastAsia" w:eastAsiaTheme="majorEastAsia" w:hAnsiTheme="majorEastAsia" w:hint="eastAsia"/>
        </w:rPr>
        <w:t>玉川医師会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会長</w:t>
      </w:r>
      <w:r>
        <w:rPr>
          <w:rFonts w:asciiTheme="majorEastAsia" w:eastAsiaTheme="majorEastAsia" w:hAnsiTheme="majorEastAsia" w:hint="eastAsia"/>
        </w:rPr>
        <w:t>、</w:t>
      </w:r>
      <w:r>
        <w:rPr>
          <w:rFonts w:asciiTheme="majorEastAsia" w:eastAsiaTheme="majorEastAsia" w:hAnsiTheme="majorEastAsia" w:hint="eastAsia"/>
          <w:color w:val="00B0F0"/>
        </w:rPr>
        <w:t>令和5年7月5日</w:t>
      </w:r>
      <w:r w:rsidRPr="006E2496">
        <w:rPr>
          <w:rFonts w:asciiTheme="majorEastAsia" w:eastAsiaTheme="majorEastAsia" w:hAnsiTheme="majorEastAsia" w:hint="eastAsia"/>
        </w:rPr>
        <w:t>新任</w:t>
      </w:r>
    </w:p>
    <w:p w14:paraId="395FD7E5"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田村　昌三</w:t>
      </w:r>
      <w:r>
        <w:rPr>
          <w:rFonts w:asciiTheme="majorEastAsia" w:eastAsiaTheme="majorEastAsia" w:hAnsiTheme="majorEastAsia" w:hint="eastAsia"/>
        </w:rPr>
        <w:t>、</w:t>
      </w:r>
      <w:r w:rsidRPr="006E2496">
        <w:rPr>
          <w:rFonts w:asciiTheme="majorEastAsia" w:eastAsiaTheme="majorEastAsia" w:hAnsiTheme="majorEastAsia" w:hint="eastAsia"/>
        </w:rPr>
        <w:t>世田谷区歯科医師会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会長</w:t>
      </w:r>
    </w:p>
    <w:p w14:paraId="2CEA4A61"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島貫　博</w:t>
      </w:r>
      <w:r>
        <w:rPr>
          <w:rFonts w:asciiTheme="majorEastAsia" w:eastAsiaTheme="majorEastAsia" w:hAnsiTheme="majorEastAsia" w:hint="eastAsia"/>
        </w:rPr>
        <w:t>、</w:t>
      </w:r>
      <w:r w:rsidRPr="006E2496">
        <w:rPr>
          <w:rFonts w:asciiTheme="majorEastAsia" w:eastAsiaTheme="majorEastAsia" w:hAnsiTheme="majorEastAsia" w:hint="eastAsia"/>
        </w:rPr>
        <w:t>玉川歯科医師会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会長</w:t>
      </w:r>
    </w:p>
    <w:p w14:paraId="33342B14"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富田　勝司</w:t>
      </w:r>
      <w:r>
        <w:rPr>
          <w:rFonts w:asciiTheme="majorEastAsia" w:eastAsiaTheme="majorEastAsia" w:hAnsiTheme="majorEastAsia" w:hint="eastAsia"/>
        </w:rPr>
        <w:t>、</w:t>
      </w:r>
      <w:r w:rsidRPr="006E2496">
        <w:rPr>
          <w:rFonts w:asciiTheme="majorEastAsia" w:eastAsiaTheme="majorEastAsia" w:hAnsiTheme="majorEastAsia" w:hint="eastAsia"/>
        </w:rPr>
        <w:t>世田谷薬剤師会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会長</w:t>
      </w:r>
    </w:p>
    <w:p w14:paraId="73656ED0" w14:textId="77777777" w:rsidR="00420765" w:rsidRDefault="00420765" w:rsidP="00420765">
      <w:pPr>
        <w:rPr>
          <w:rFonts w:asciiTheme="majorEastAsia" w:eastAsiaTheme="majorEastAsia" w:hAnsiTheme="majorEastAsia"/>
        </w:rPr>
      </w:pPr>
      <w:r w:rsidRPr="006E2496">
        <w:rPr>
          <w:rFonts w:asciiTheme="majorEastAsia" w:eastAsiaTheme="majorEastAsia" w:hAnsiTheme="majorEastAsia" w:hint="eastAsia"/>
        </w:rPr>
        <w:t>髙野　和則</w:t>
      </w:r>
      <w:r>
        <w:rPr>
          <w:rFonts w:asciiTheme="majorEastAsia" w:eastAsiaTheme="majorEastAsia" w:hAnsiTheme="majorEastAsia" w:hint="eastAsia"/>
        </w:rPr>
        <w:t>、</w:t>
      </w:r>
      <w:r w:rsidRPr="006E2496">
        <w:rPr>
          <w:rFonts w:asciiTheme="majorEastAsia" w:eastAsiaTheme="majorEastAsia" w:hAnsiTheme="majorEastAsia" w:hint="eastAsia"/>
        </w:rPr>
        <w:t>玉川砧薬剤師会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会長</w:t>
      </w:r>
    </w:p>
    <w:p w14:paraId="15590585"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13357EC9" w14:textId="77777777" w:rsidR="00420765" w:rsidRDefault="00420765" w:rsidP="00420765">
      <w:pPr>
        <w:rPr>
          <w:rFonts w:asciiTheme="majorEastAsia" w:eastAsiaTheme="majorEastAsia" w:hAnsiTheme="majorEastAsia"/>
        </w:rPr>
      </w:pPr>
      <w:r>
        <w:rPr>
          <w:rFonts w:asciiTheme="majorEastAsia" w:eastAsiaTheme="majorEastAsia" w:hAnsiTheme="majorEastAsia"/>
          <w:noProof/>
          <w:lang w:val="ja-JP"/>
        </w:rPr>
        <w:lastRenderedPageBreak/>
        <w:drawing>
          <wp:anchor distT="0" distB="0" distL="114300" distR="114300" simplePos="0" relativeHeight="256158720" behindDoc="0" locked="0" layoutInCell="1" allowOverlap="1" wp14:anchorId="46660124" wp14:editId="5246A342">
            <wp:simplePos x="0" y="0"/>
            <wp:positionH relativeFrom="page">
              <wp:posOffset>6301740</wp:posOffset>
            </wp:positionH>
            <wp:positionV relativeFrom="page">
              <wp:posOffset>9433560</wp:posOffset>
            </wp:positionV>
            <wp:extent cx="716280" cy="716280"/>
            <wp:effectExtent l="0" t="0" r="7620" b="7620"/>
            <wp:wrapNone/>
            <wp:docPr id="1460346532" name="JAVISCODE03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46532" name="JAVISCODE031-327"/>
                    <pic:cNvPicPr/>
                  </pic:nvPicPr>
                  <pic:blipFill>
                    <a:blip r:embed="rId6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rPr>
        <w:t>公募委員</w:t>
      </w:r>
    </w:p>
    <w:p w14:paraId="064D92BB"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 xml:space="preserve">栗原　</w:t>
      </w:r>
      <w:r>
        <w:rPr>
          <w:rFonts w:asciiTheme="majorEastAsia" w:eastAsiaTheme="majorEastAsia" w:hAnsiTheme="majorEastAsia" w:hint="eastAsia"/>
          <w:color w:val="00B0F0"/>
        </w:rPr>
        <w:t>しょう</w:t>
      </w:r>
    </w:p>
    <w:p w14:paraId="6902BBC4" w14:textId="77777777" w:rsidR="00420765" w:rsidRDefault="00420765" w:rsidP="00420765">
      <w:pPr>
        <w:rPr>
          <w:rFonts w:asciiTheme="majorEastAsia" w:eastAsiaTheme="majorEastAsia" w:hAnsiTheme="majorEastAsia"/>
        </w:rPr>
      </w:pPr>
      <w:r w:rsidRPr="006E2496">
        <w:rPr>
          <w:rFonts w:asciiTheme="majorEastAsia" w:eastAsiaTheme="majorEastAsia" w:hAnsiTheme="majorEastAsia" w:hint="eastAsia"/>
        </w:rPr>
        <w:t>山中　武</w:t>
      </w:r>
    </w:p>
    <w:p w14:paraId="28EA3202"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hint="eastAsia"/>
          <w:color w:val="00B0F0"/>
        </w:rPr>
        <w:t>以上は</w:t>
      </w:r>
      <w:r w:rsidRPr="002A67DE">
        <w:rPr>
          <w:rFonts w:asciiTheme="majorEastAsia" w:eastAsiaTheme="majorEastAsia" w:hAnsiTheme="majorEastAsia"/>
          <w:color w:val="00B0F0"/>
        </w:rPr>
        <w:t>156ページの内容です</w:t>
      </w:r>
      <w:r w:rsidRPr="002A67DE">
        <w:rPr>
          <w:rFonts w:asciiTheme="majorEastAsia" w:eastAsiaTheme="majorEastAsia" w:hAnsiTheme="majorEastAsia" w:hint="eastAsia"/>
          <w:color w:val="00B0F0"/>
        </w:rPr>
        <w:t>。</w:t>
      </w:r>
    </w:p>
    <w:p w14:paraId="3B8D4E78" w14:textId="77777777" w:rsidR="00420765" w:rsidRPr="006E2496" w:rsidRDefault="00420765" w:rsidP="00420765">
      <w:pPr>
        <w:rPr>
          <w:rFonts w:asciiTheme="majorEastAsia" w:eastAsiaTheme="majorEastAsia" w:hAnsiTheme="majorEastAsia"/>
          <w:color w:val="00B0F0"/>
        </w:rPr>
      </w:pPr>
      <w:r>
        <w:rPr>
          <w:rFonts w:asciiTheme="majorEastAsia" w:eastAsiaTheme="majorEastAsia" w:hAnsiTheme="majorEastAsia" w:hint="eastAsia"/>
          <w:color w:val="00B0F0"/>
        </w:rPr>
        <w:t>以下は157ページの内容です。</w:t>
      </w:r>
    </w:p>
    <w:p w14:paraId="37081FF8" w14:textId="77777777" w:rsidR="00420765" w:rsidRDefault="00420765" w:rsidP="00420765">
      <w:pPr>
        <w:rPr>
          <w:rFonts w:asciiTheme="majorEastAsia" w:eastAsiaTheme="majorEastAsia" w:hAnsiTheme="majorEastAsia"/>
        </w:rPr>
      </w:pPr>
      <w:r w:rsidRPr="006E2496">
        <w:rPr>
          <w:rFonts w:asciiTheme="majorEastAsia" w:eastAsiaTheme="majorEastAsia" w:hAnsiTheme="majorEastAsia" w:hint="eastAsia"/>
        </w:rPr>
        <w:t>総合計画研究会</w:t>
      </w:r>
      <w:r w:rsidRPr="006E2496">
        <w:rPr>
          <w:rFonts w:asciiTheme="majorEastAsia" w:eastAsiaTheme="majorEastAsia" w:hAnsiTheme="majorEastAsia" w:hint="eastAsia"/>
          <w:color w:val="00B0F0"/>
        </w:rPr>
        <w:t>、</w:t>
      </w:r>
      <w:r w:rsidRPr="006E2496">
        <w:rPr>
          <w:rFonts w:asciiTheme="majorEastAsia" w:eastAsiaTheme="majorEastAsia" w:hAnsiTheme="majorEastAsia" w:hint="eastAsia"/>
        </w:rPr>
        <w:t>委員名簿</w:t>
      </w:r>
      <w:r>
        <w:rPr>
          <w:rFonts w:asciiTheme="majorEastAsia" w:eastAsiaTheme="majorEastAsia" w:hAnsiTheme="majorEastAsia" w:hint="eastAsia"/>
        </w:rPr>
        <w:t>を氏名、職(所属)、備考の順に読み上げます。</w:t>
      </w:r>
    </w:p>
    <w:p w14:paraId="4DBF46C8"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中村　秀一</w:t>
      </w:r>
      <w:r>
        <w:rPr>
          <w:rFonts w:asciiTheme="majorEastAsia" w:eastAsiaTheme="majorEastAsia" w:hAnsiTheme="majorEastAsia" w:hint="eastAsia"/>
        </w:rPr>
        <w:t>、</w:t>
      </w:r>
      <w:r w:rsidRPr="006E2496">
        <w:rPr>
          <w:rFonts w:asciiTheme="majorEastAsia" w:eastAsiaTheme="majorEastAsia" w:hAnsiTheme="majorEastAsia" w:hint="eastAsia"/>
        </w:rPr>
        <w:t>医療介護福祉政策研究フォーラム理事長</w:t>
      </w:r>
    </w:p>
    <w:p w14:paraId="3E0B50C1"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和気　純子</w:t>
      </w:r>
      <w:r>
        <w:rPr>
          <w:rFonts w:asciiTheme="majorEastAsia" w:eastAsiaTheme="majorEastAsia" w:hAnsiTheme="majorEastAsia" w:hint="eastAsia"/>
        </w:rPr>
        <w:t>、</w:t>
      </w:r>
      <w:r w:rsidRPr="006E2496">
        <w:rPr>
          <w:rFonts w:asciiTheme="majorEastAsia" w:eastAsiaTheme="majorEastAsia" w:hAnsiTheme="majorEastAsia" w:hint="eastAsia"/>
        </w:rPr>
        <w:t>東京都立大学</w:t>
      </w:r>
      <w:r w:rsidRPr="007C3A4A">
        <w:rPr>
          <w:rFonts w:asciiTheme="majorEastAsia" w:eastAsiaTheme="majorEastAsia" w:hAnsiTheme="majorEastAsia" w:hint="eastAsia"/>
          <w:color w:val="00B0F0"/>
        </w:rPr>
        <w:t>、</w:t>
      </w:r>
      <w:r w:rsidRPr="006E2496">
        <w:rPr>
          <w:rFonts w:asciiTheme="majorEastAsia" w:eastAsiaTheme="majorEastAsia" w:hAnsiTheme="majorEastAsia" w:hint="eastAsia"/>
        </w:rPr>
        <w:t>人文社会学部</w:t>
      </w:r>
      <w:r w:rsidRPr="007C3A4A">
        <w:rPr>
          <w:rFonts w:asciiTheme="majorEastAsia" w:eastAsiaTheme="majorEastAsia" w:hAnsiTheme="majorEastAsia" w:hint="eastAsia"/>
          <w:color w:val="00B0F0"/>
        </w:rPr>
        <w:t>、</w:t>
      </w:r>
      <w:r w:rsidRPr="006E2496">
        <w:rPr>
          <w:rFonts w:asciiTheme="majorEastAsia" w:eastAsiaTheme="majorEastAsia" w:hAnsiTheme="majorEastAsia" w:hint="eastAsia"/>
        </w:rPr>
        <w:t>教授</w:t>
      </w:r>
    </w:p>
    <w:p w14:paraId="5325DDBE"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石渡　和実</w:t>
      </w:r>
      <w:r>
        <w:rPr>
          <w:rFonts w:asciiTheme="majorEastAsia" w:eastAsiaTheme="majorEastAsia" w:hAnsiTheme="majorEastAsia" w:hint="eastAsia"/>
        </w:rPr>
        <w:t>、</w:t>
      </w:r>
      <w:r w:rsidRPr="006E2496">
        <w:rPr>
          <w:rFonts w:asciiTheme="majorEastAsia" w:eastAsiaTheme="majorEastAsia" w:hAnsiTheme="majorEastAsia" w:hint="eastAsia"/>
        </w:rPr>
        <w:t>東洋英和</w:t>
      </w:r>
      <w:r w:rsidRPr="007C3A4A">
        <w:rPr>
          <w:rFonts w:asciiTheme="majorEastAsia" w:eastAsiaTheme="majorEastAsia" w:hAnsiTheme="majorEastAsia" w:hint="eastAsia"/>
          <w:color w:val="00B0F0"/>
        </w:rPr>
        <w:t>、</w:t>
      </w:r>
      <w:r>
        <w:rPr>
          <w:rFonts w:asciiTheme="majorEastAsia" w:eastAsiaTheme="majorEastAsia" w:hAnsiTheme="majorEastAsia" w:hint="eastAsia"/>
          <w:color w:val="00B0F0"/>
        </w:rPr>
        <w:t>じょ</w:t>
      </w:r>
      <w:r w:rsidRPr="006E2496">
        <w:rPr>
          <w:rFonts w:asciiTheme="majorEastAsia" w:eastAsiaTheme="majorEastAsia" w:hAnsiTheme="majorEastAsia" w:hint="eastAsia"/>
        </w:rPr>
        <w:t>学院大学</w:t>
      </w:r>
      <w:r w:rsidRPr="007C3A4A">
        <w:rPr>
          <w:rFonts w:asciiTheme="majorEastAsia" w:eastAsiaTheme="majorEastAsia" w:hAnsiTheme="majorEastAsia" w:hint="eastAsia"/>
          <w:color w:val="00B0F0"/>
        </w:rPr>
        <w:t>、</w:t>
      </w:r>
      <w:r w:rsidRPr="006E2496">
        <w:rPr>
          <w:rFonts w:asciiTheme="majorEastAsia" w:eastAsiaTheme="majorEastAsia" w:hAnsiTheme="majorEastAsia" w:hint="eastAsia"/>
        </w:rPr>
        <w:t>名誉教授</w:t>
      </w:r>
    </w:p>
    <w:p w14:paraId="6EB8B5DC"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加藤　悦雄</w:t>
      </w:r>
      <w:r>
        <w:rPr>
          <w:rFonts w:asciiTheme="majorEastAsia" w:eastAsiaTheme="majorEastAsia" w:hAnsiTheme="majorEastAsia" w:hint="eastAsia"/>
        </w:rPr>
        <w:t>、</w:t>
      </w:r>
      <w:r w:rsidRPr="006E2496">
        <w:rPr>
          <w:rFonts w:asciiTheme="majorEastAsia" w:eastAsiaTheme="majorEastAsia" w:hAnsiTheme="majorEastAsia" w:hint="eastAsia"/>
        </w:rPr>
        <w:t>大妻女子大学</w:t>
      </w:r>
      <w:r w:rsidRPr="007C3A4A">
        <w:rPr>
          <w:rFonts w:asciiTheme="majorEastAsia" w:eastAsiaTheme="majorEastAsia" w:hAnsiTheme="majorEastAsia" w:hint="eastAsia"/>
          <w:color w:val="00B0F0"/>
        </w:rPr>
        <w:t>、、</w:t>
      </w:r>
      <w:r w:rsidRPr="006E2496">
        <w:rPr>
          <w:rFonts w:asciiTheme="majorEastAsia" w:eastAsiaTheme="majorEastAsia" w:hAnsiTheme="majorEastAsia" w:hint="eastAsia"/>
        </w:rPr>
        <w:t>家政学部児童学科</w:t>
      </w:r>
      <w:r w:rsidRPr="007C3A4A">
        <w:rPr>
          <w:rFonts w:asciiTheme="majorEastAsia" w:eastAsiaTheme="majorEastAsia" w:hAnsiTheme="majorEastAsia" w:hint="eastAsia"/>
          <w:color w:val="00B0F0"/>
        </w:rPr>
        <w:t>、</w:t>
      </w:r>
      <w:r w:rsidRPr="006E2496">
        <w:rPr>
          <w:rFonts w:asciiTheme="majorEastAsia" w:eastAsiaTheme="majorEastAsia" w:hAnsiTheme="majorEastAsia" w:hint="eastAsia"/>
        </w:rPr>
        <w:t>教授</w:t>
      </w:r>
    </w:p>
    <w:p w14:paraId="3F25B215"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川上　富雄</w:t>
      </w:r>
      <w:r>
        <w:rPr>
          <w:rFonts w:asciiTheme="majorEastAsia" w:eastAsiaTheme="majorEastAsia" w:hAnsiTheme="majorEastAsia" w:hint="eastAsia"/>
        </w:rPr>
        <w:t>、</w:t>
      </w:r>
      <w:r w:rsidRPr="006E2496">
        <w:rPr>
          <w:rFonts w:asciiTheme="majorEastAsia" w:eastAsiaTheme="majorEastAsia" w:hAnsiTheme="majorEastAsia" w:hint="eastAsia"/>
        </w:rPr>
        <w:t>駒澤大学文学部社会学科</w:t>
      </w:r>
      <w:r w:rsidRPr="007C3A4A">
        <w:rPr>
          <w:rFonts w:asciiTheme="majorEastAsia" w:eastAsiaTheme="majorEastAsia" w:hAnsiTheme="majorEastAsia" w:hint="eastAsia"/>
          <w:color w:val="00B0F0"/>
        </w:rPr>
        <w:t>、</w:t>
      </w:r>
      <w:r w:rsidRPr="006E2496">
        <w:rPr>
          <w:rFonts w:asciiTheme="majorEastAsia" w:eastAsiaTheme="majorEastAsia" w:hAnsiTheme="majorEastAsia" w:hint="eastAsia"/>
        </w:rPr>
        <w:t>教授</w:t>
      </w:r>
    </w:p>
    <w:p w14:paraId="242D9E88"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諏訪　徹</w:t>
      </w:r>
      <w:r>
        <w:rPr>
          <w:rFonts w:asciiTheme="majorEastAsia" w:eastAsiaTheme="majorEastAsia" w:hAnsiTheme="majorEastAsia" w:hint="eastAsia"/>
        </w:rPr>
        <w:t>、</w:t>
      </w:r>
      <w:r w:rsidRPr="006E2496">
        <w:rPr>
          <w:rFonts w:asciiTheme="majorEastAsia" w:eastAsiaTheme="majorEastAsia" w:hAnsiTheme="majorEastAsia" w:hint="eastAsia"/>
        </w:rPr>
        <w:t>日本大学</w:t>
      </w:r>
      <w:r w:rsidRPr="007C3A4A">
        <w:rPr>
          <w:rFonts w:asciiTheme="majorEastAsia" w:eastAsiaTheme="majorEastAsia" w:hAnsiTheme="majorEastAsia" w:hint="eastAsia"/>
          <w:color w:val="00B0F0"/>
        </w:rPr>
        <w:t>、</w:t>
      </w:r>
      <w:r w:rsidRPr="006E2496">
        <w:rPr>
          <w:rFonts w:asciiTheme="majorEastAsia" w:eastAsiaTheme="majorEastAsia" w:hAnsiTheme="majorEastAsia" w:hint="eastAsia"/>
        </w:rPr>
        <w:t>文理学部社会福祉学科</w:t>
      </w:r>
      <w:r w:rsidRPr="007C3A4A">
        <w:rPr>
          <w:rFonts w:asciiTheme="majorEastAsia" w:eastAsiaTheme="majorEastAsia" w:hAnsiTheme="majorEastAsia" w:hint="eastAsia"/>
          <w:color w:val="00B0F0"/>
        </w:rPr>
        <w:t>、</w:t>
      </w:r>
      <w:r w:rsidRPr="006E2496">
        <w:rPr>
          <w:rFonts w:asciiTheme="majorEastAsia" w:eastAsiaTheme="majorEastAsia" w:hAnsiTheme="majorEastAsia" w:hint="eastAsia"/>
        </w:rPr>
        <w:t>教授</w:t>
      </w:r>
    </w:p>
    <w:p w14:paraId="05278527"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菱沼　幹男</w:t>
      </w:r>
      <w:r>
        <w:rPr>
          <w:rFonts w:asciiTheme="majorEastAsia" w:eastAsiaTheme="majorEastAsia" w:hAnsiTheme="majorEastAsia" w:hint="eastAsia"/>
        </w:rPr>
        <w:t>、</w:t>
      </w:r>
      <w:r w:rsidRPr="006E2496">
        <w:rPr>
          <w:rFonts w:asciiTheme="majorEastAsia" w:eastAsiaTheme="majorEastAsia" w:hAnsiTheme="majorEastAsia" w:hint="eastAsia"/>
        </w:rPr>
        <w:t>日本社会事業大学</w:t>
      </w:r>
      <w:r w:rsidRPr="007C3A4A">
        <w:rPr>
          <w:rFonts w:asciiTheme="majorEastAsia" w:eastAsiaTheme="majorEastAsia" w:hAnsiTheme="majorEastAsia" w:hint="eastAsia"/>
          <w:color w:val="00B0F0"/>
        </w:rPr>
        <w:t>、</w:t>
      </w:r>
      <w:r w:rsidRPr="006E2496">
        <w:rPr>
          <w:rFonts w:asciiTheme="majorEastAsia" w:eastAsiaTheme="majorEastAsia" w:hAnsiTheme="majorEastAsia" w:hint="eastAsia"/>
        </w:rPr>
        <w:t>社会福祉学部福祉計画学科</w:t>
      </w:r>
      <w:r w:rsidRPr="007C3A4A">
        <w:rPr>
          <w:rFonts w:asciiTheme="majorEastAsia" w:eastAsiaTheme="majorEastAsia" w:hAnsiTheme="majorEastAsia" w:hint="eastAsia"/>
          <w:color w:val="00B0F0"/>
        </w:rPr>
        <w:t>、</w:t>
      </w:r>
      <w:r w:rsidRPr="006E2496">
        <w:rPr>
          <w:rFonts w:asciiTheme="majorEastAsia" w:eastAsiaTheme="majorEastAsia" w:hAnsiTheme="majorEastAsia" w:hint="eastAsia"/>
        </w:rPr>
        <w:t>教授</w:t>
      </w:r>
    </w:p>
    <w:p w14:paraId="582BD00E"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木本　義彦</w:t>
      </w:r>
      <w:r>
        <w:rPr>
          <w:rFonts w:asciiTheme="majorEastAsia" w:eastAsiaTheme="majorEastAsia" w:hAnsiTheme="majorEastAsia" w:hint="eastAsia"/>
        </w:rPr>
        <w:t>、</w:t>
      </w:r>
      <w:r w:rsidRPr="006E2496">
        <w:rPr>
          <w:rFonts w:asciiTheme="majorEastAsia" w:eastAsiaTheme="majorEastAsia" w:hAnsiTheme="majorEastAsia" w:hint="eastAsia"/>
        </w:rPr>
        <w:t>北沢総合支所長</w:t>
      </w:r>
      <w:r>
        <w:rPr>
          <w:rFonts w:asciiTheme="majorEastAsia" w:eastAsiaTheme="majorEastAsia" w:hAnsiTheme="majorEastAsia" w:hint="eastAsia"/>
        </w:rPr>
        <w:t>、</w:t>
      </w:r>
      <w:r w:rsidRPr="006E2496">
        <w:rPr>
          <w:rFonts w:asciiTheme="majorEastAsia" w:eastAsiaTheme="majorEastAsia" w:hAnsiTheme="majorEastAsia" w:hint="eastAsia"/>
        </w:rPr>
        <w:t>令和４年度</w:t>
      </w:r>
    </w:p>
    <w:p w14:paraId="23D98D58"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柳澤　純</w:t>
      </w:r>
      <w:r>
        <w:rPr>
          <w:rFonts w:asciiTheme="majorEastAsia" w:eastAsiaTheme="majorEastAsia" w:hAnsiTheme="majorEastAsia" w:hint="eastAsia"/>
        </w:rPr>
        <w:t>、</w:t>
      </w:r>
      <w:r w:rsidRPr="006E2496">
        <w:rPr>
          <w:rFonts w:asciiTheme="majorEastAsia" w:eastAsiaTheme="majorEastAsia" w:hAnsiTheme="majorEastAsia" w:hint="eastAsia"/>
        </w:rPr>
        <w:t>北沢総合支所長</w:t>
      </w:r>
      <w:r>
        <w:rPr>
          <w:rFonts w:asciiTheme="majorEastAsia" w:eastAsiaTheme="majorEastAsia" w:hAnsiTheme="majorEastAsia" w:hint="eastAsia"/>
        </w:rPr>
        <w:t>、</w:t>
      </w:r>
      <w:r w:rsidRPr="006E2496">
        <w:rPr>
          <w:rFonts w:asciiTheme="majorEastAsia" w:eastAsiaTheme="majorEastAsia" w:hAnsiTheme="majorEastAsia" w:hint="eastAsia"/>
        </w:rPr>
        <w:t>令和５年度</w:t>
      </w:r>
    </w:p>
    <w:p w14:paraId="6C101DCA"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土屋　雅章</w:t>
      </w:r>
      <w:r>
        <w:rPr>
          <w:rFonts w:asciiTheme="majorEastAsia" w:eastAsiaTheme="majorEastAsia" w:hAnsiTheme="majorEastAsia" w:hint="eastAsia"/>
        </w:rPr>
        <w:t>、</w:t>
      </w:r>
      <w:r w:rsidRPr="006E2496">
        <w:rPr>
          <w:rFonts w:asciiTheme="majorEastAsia" w:eastAsiaTheme="majorEastAsia" w:hAnsiTheme="majorEastAsia" w:hint="eastAsia"/>
        </w:rPr>
        <w:t>世田谷総合支所副支所長</w:t>
      </w:r>
      <w:r>
        <w:rPr>
          <w:rFonts w:asciiTheme="majorEastAsia" w:eastAsiaTheme="majorEastAsia" w:hAnsiTheme="majorEastAsia" w:hint="eastAsia"/>
        </w:rPr>
        <w:t>、</w:t>
      </w:r>
      <w:r w:rsidRPr="006E2496">
        <w:rPr>
          <w:rFonts w:asciiTheme="majorEastAsia" w:eastAsiaTheme="majorEastAsia" w:hAnsiTheme="majorEastAsia" w:hint="eastAsia"/>
        </w:rPr>
        <w:t>令和４年度</w:t>
      </w:r>
    </w:p>
    <w:p w14:paraId="4153D0C2"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内田　潤一</w:t>
      </w:r>
      <w:r>
        <w:rPr>
          <w:rFonts w:asciiTheme="majorEastAsia" w:eastAsiaTheme="majorEastAsia" w:hAnsiTheme="majorEastAsia" w:hint="eastAsia"/>
        </w:rPr>
        <w:t>、</w:t>
      </w:r>
      <w:r w:rsidRPr="006E2496">
        <w:rPr>
          <w:rFonts w:asciiTheme="majorEastAsia" w:eastAsiaTheme="majorEastAsia" w:hAnsiTheme="majorEastAsia" w:hint="eastAsia"/>
        </w:rPr>
        <w:t>世田谷総合支所副支所長</w:t>
      </w:r>
      <w:r>
        <w:rPr>
          <w:rFonts w:asciiTheme="majorEastAsia" w:eastAsiaTheme="majorEastAsia" w:hAnsiTheme="majorEastAsia" w:hint="eastAsia"/>
        </w:rPr>
        <w:t>、</w:t>
      </w:r>
      <w:r w:rsidRPr="006E2496">
        <w:rPr>
          <w:rFonts w:asciiTheme="majorEastAsia" w:eastAsiaTheme="majorEastAsia" w:hAnsiTheme="majorEastAsia" w:hint="eastAsia"/>
        </w:rPr>
        <w:t>令和５年度</w:t>
      </w:r>
    </w:p>
    <w:p w14:paraId="477C7E6A" w14:textId="77777777" w:rsidR="00420765" w:rsidRPr="006E2496" w:rsidRDefault="00420765" w:rsidP="00420765">
      <w:pPr>
        <w:rPr>
          <w:rFonts w:asciiTheme="majorEastAsia" w:eastAsiaTheme="majorEastAsia" w:hAnsiTheme="majorEastAsia"/>
        </w:rPr>
      </w:pPr>
      <w:r>
        <w:rPr>
          <w:rFonts w:asciiTheme="majorEastAsia" w:eastAsiaTheme="majorEastAsia" w:hAnsiTheme="majorEastAsia" w:hint="eastAsia"/>
          <w:color w:val="00B0F0"/>
        </w:rPr>
        <w:t>みつわ</w:t>
      </w:r>
      <w:r w:rsidRPr="006E2496">
        <w:rPr>
          <w:rFonts w:asciiTheme="majorEastAsia" w:eastAsiaTheme="majorEastAsia" w:hAnsiTheme="majorEastAsia" w:hint="eastAsia"/>
        </w:rPr>
        <w:t xml:space="preserve">　</w:t>
      </w:r>
      <w:r>
        <w:rPr>
          <w:rFonts w:asciiTheme="majorEastAsia" w:eastAsiaTheme="majorEastAsia" w:hAnsiTheme="majorEastAsia" w:hint="eastAsia"/>
          <w:color w:val="00B0F0"/>
        </w:rPr>
        <w:t>ただし</w:t>
      </w:r>
      <w:r>
        <w:rPr>
          <w:rFonts w:asciiTheme="majorEastAsia" w:eastAsiaTheme="majorEastAsia" w:hAnsiTheme="majorEastAsia" w:hint="eastAsia"/>
        </w:rPr>
        <w:t>、</w:t>
      </w:r>
      <w:r w:rsidRPr="006E2496">
        <w:rPr>
          <w:rFonts w:asciiTheme="majorEastAsia" w:eastAsiaTheme="majorEastAsia" w:hAnsiTheme="majorEastAsia" w:hint="eastAsia"/>
        </w:rPr>
        <w:t>砧総合支所保健福祉センター所長</w:t>
      </w:r>
    </w:p>
    <w:p w14:paraId="0E0A7D7B"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舟波　勇</w:t>
      </w:r>
      <w:r>
        <w:rPr>
          <w:rFonts w:asciiTheme="majorEastAsia" w:eastAsiaTheme="majorEastAsia" w:hAnsiTheme="majorEastAsia" w:hint="eastAsia"/>
        </w:rPr>
        <w:t>、</w:t>
      </w:r>
      <w:r w:rsidRPr="006E2496">
        <w:rPr>
          <w:rFonts w:asciiTheme="majorEastAsia" w:eastAsiaTheme="majorEastAsia" w:hAnsiTheme="majorEastAsia" w:hint="eastAsia"/>
        </w:rPr>
        <w:t>地域行政部長</w:t>
      </w:r>
      <w:r>
        <w:rPr>
          <w:rFonts w:asciiTheme="majorEastAsia" w:eastAsiaTheme="majorEastAsia" w:hAnsiTheme="majorEastAsia" w:hint="eastAsia"/>
        </w:rPr>
        <w:t>、</w:t>
      </w:r>
      <w:r w:rsidRPr="006E2496">
        <w:rPr>
          <w:rFonts w:asciiTheme="majorEastAsia" w:eastAsiaTheme="majorEastAsia" w:hAnsiTheme="majorEastAsia" w:hint="eastAsia"/>
        </w:rPr>
        <w:t>令和４年度</w:t>
      </w:r>
    </w:p>
    <w:p w14:paraId="437C8A69"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岩元　浩一</w:t>
      </w:r>
      <w:r>
        <w:rPr>
          <w:rFonts w:asciiTheme="majorEastAsia" w:eastAsiaTheme="majorEastAsia" w:hAnsiTheme="majorEastAsia" w:hint="eastAsia"/>
        </w:rPr>
        <w:t>、</w:t>
      </w:r>
      <w:r w:rsidRPr="006E2496">
        <w:rPr>
          <w:rFonts w:asciiTheme="majorEastAsia" w:eastAsiaTheme="majorEastAsia" w:hAnsiTheme="majorEastAsia" w:hint="eastAsia"/>
        </w:rPr>
        <w:t>地域行政部長</w:t>
      </w:r>
      <w:r>
        <w:rPr>
          <w:rFonts w:asciiTheme="majorEastAsia" w:eastAsiaTheme="majorEastAsia" w:hAnsiTheme="majorEastAsia" w:hint="eastAsia"/>
        </w:rPr>
        <w:t>、</w:t>
      </w:r>
      <w:r w:rsidRPr="006E2496">
        <w:rPr>
          <w:rFonts w:asciiTheme="majorEastAsia" w:eastAsiaTheme="majorEastAsia" w:hAnsiTheme="majorEastAsia" w:hint="eastAsia"/>
        </w:rPr>
        <w:t>令和５年度</w:t>
      </w:r>
    </w:p>
    <w:p w14:paraId="1BD6B6DD"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田中　耕太</w:t>
      </w:r>
      <w:r>
        <w:rPr>
          <w:rFonts w:asciiTheme="majorEastAsia" w:eastAsiaTheme="majorEastAsia" w:hAnsiTheme="majorEastAsia" w:hint="eastAsia"/>
        </w:rPr>
        <w:t>、</w:t>
      </w:r>
      <w:r w:rsidRPr="006E2496">
        <w:rPr>
          <w:rFonts w:asciiTheme="majorEastAsia" w:eastAsiaTheme="majorEastAsia" w:hAnsiTheme="majorEastAsia" w:hint="eastAsia"/>
        </w:rPr>
        <w:t>保健福祉政策部長</w:t>
      </w:r>
      <w:r>
        <w:rPr>
          <w:rFonts w:asciiTheme="majorEastAsia" w:eastAsiaTheme="majorEastAsia" w:hAnsiTheme="majorEastAsia" w:hint="eastAsia"/>
        </w:rPr>
        <w:t>、</w:t>
      </w:r>
      <w:r w:rsidRPr="006E2496">
        <w:rPr>
          <w:rFonts w:asciiTheme="majorEastAsia" w:eastAsiaTheme="majorEastAsia" w:hAnsiTheme="majorEastAsia" w:hint="eastAsia"/>
        </w:rPr>
        <w:t>座長</w:t>
      </w:r>
    </w:p>
    <w:p w14:paraId="1731F229"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有馬　秀人</w:t>
      </w:r>
      <w:r>
        <w:rPr>
          <w:rFonts w:asciiTheme="majorEastAsia" w:eastAsiaTheme="majorEastAsia" w:hAnsiTheme="majorEastAsia" w:hint="eastAsia"/>
        </w:rPr>
        <w:t>、</w:t>
      </w:r>
      <w:r w:rsidRPr="006E2496">
        <w:rPr>
          <w:rFonts w:asciiTheme="majorEastAsia" w:eastAsiaTheme="majorEastAsia" w:hAnsiTheme="majorEastAsia" w:hint="eastAsia"/>
        </w:rPr>
        <w:t>保健福祉政策部次長</w:t>
      </w:r>
      <w:r>
        <w:rPr>
          <w:rFonts w:asciiTheme="majorEastAsia" w:eastAsiaTheme="majorEastAsia" w:hAnsiTheme="majorEastAsia" w:hint="eastAsia"/>
        </w:rPr>
        <w:t>、</w:t>
      </w:r>
      <w:r w:rsidRPr="006E2496">
        <w:rPr>
          <w:rFonts w:asciiTheme="majorEastAsia" w:eastAsiaTheme="majorEastAsia" w:hAnsiTheme="majorEastAsia" w:hint="eastAsia"/>
        </w:rPr>
        <w:t>令和４年度</w:t>
      </w:r>
    </w:p>
    <w:p w14:paraId="7223D95F"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庄司　秀人</w:t>
      </w:r>
      <w:r>
        <w:rPr>
          <w:rFonts w:asciiTheme="majorEastAsia" w:eastAsiaTheme="majorEastAsia" w:hAnsiTheme="majorEastAsia" w:hint="eastAsia"/>
        </w:rPr>
        <w:t>、</w:t>
      </w:r>
      <w:r w:rsidRPr="006E2496">
        <w:rPr>
          <w:rFonts w:asciiTheme="majorEastAsia" w:eastAsiaTheme="majorEastAsia" w:hAnsiTheme="majorEastAsia" w:hint="eastAsia"/>
        </w:rPr>
        <w:t>保健福祉政策部次長</w:t>
      </w:r>
      <w:r>
        <w:rPr>
          <w:rFonts w:asciiTheme="majorEastAsia" w:eastAsiaTheme="majorEastAsia" w:hAnsiTheme="majorEastAsia" w:hint="eastAsia"/>
        </w:rPr>
        <w:t>、</w:t>
      </w:r>
      <w:r w:rsidRPr="006E2496">
        <w:rPr>
          <w:rFonts w:asciiTheme="majorEastAsia" w:eastAsiaTheme="majorEastAsia" w:hAnsiTheme="majorEastAsia" w:hint="eastAsia"/>
        </w:rPr>
        <w:t>令和５年度</w:t>
      </w:r>
    </w:p>
    <w:p w14:paraId="6457007B"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山戸　茂子</w:t>
      </w:r>
      <w:r>
        <w:rPr>
          <w:rFonts w:asciiTheme="majorEastAsia" w:eastAsiaTheme="majorEastAsia" w:hAnsiTheme="majorEastAsia" w:hint="eastAsia"/>
        </w:rPr>
        <w:t>、</w:t>
      </w:r>
      <w:r w:rsidRPr="006E2496">
        <w:rPr>
          <w:rFonts w:asciiTheme="majorEastAsia" w:eastAsiaTheme="majorEastAsia" w:hAnsiTheme="majorEastAsia" w:hint="eastAsia"/>
        </w:rPr>
        <w:t>高齢福祉部長</w:t>
      </w:r>
    </w:p>
    <w:p w14:paraId="78BA48F8"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須藤　剛志</w:t>
      </w:r>
      <w:r>
        <w:rPr>
          <w:rFonts w:asciiTheme="majorEastAsia" w:eastAsiaTheme="majorEastAsia" w:hAnsiTheme="majorEastAsia" w:hint="eastAsia"/>
        </w:rPr>
        <w:t>、</w:t>
      </w:r>
      <w:r w:rsidRPr="006E2496">
        <w:rPr>
          <w:rFonts w:asciiTheme="majorEastAsia" w:eastAsiaTheme="majorEastAsia" w:hAnsiTheme="majorEastAsia" w:hint="eastAsia"/>
        </w:rPr>
        <w:t>障害福祉部長</w:t>
      </w:r>
    </w:p>
    <w:p w14:paraId="1D8E4D94"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柳澤　純</w:t>
      </w:r>
      <w:r>
        <w:rPr>
          <w:rFonts w:asciiTheme="majorEastAsia" w:eastAsiaTheme="majorEastAsia" w:hAnsiTheme="majorEastAsia" w:hint="eastAsia"/>
        </w:rPr>
        <w:t>、</w:t>
      </w:r>
      <w:r w:rsidRPr="006E2496">
        <w:rPr>
          <w:rFonts w:asciiTheme="majorEastAsia" w:eastAsiaTheme="majorEastAsia" w:hAnsiTheme="majorEastAsia" w:hint="eastAsia"/>
        </w:rPr>
        <w:t>子ども・若者部長</w:t>
      </w:r>
      <w:r>
        <w:rPr>
          <w:rFonts w:asciiTheme="majorEastAsia" w:eastAsiaTheme="majorEastAsia" w:hAnsiTheme="majorEastAsia" w:hint="eastAsia"/>
        </w:rPr>
        <w:t>、</w:t>
      </w:r>
      <w:r w:rsidRPr="006E2496">
        <w:rPr>
          <w:rFonts w:asciiTheme="majorEastAsia" w:eastAsiaTheme="majorEastAsia" w:hAnsiTheme="majorEastAsia" w:hint="eastAsia"/>
        </w:rPr>
        <w:t>令和４年度</w:t>
      </w:r>
    </w:p>
    <w:p w14:paraId="7742E76D"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松本　幸夫</w:t>
      </w:r>
      <w:r>
        <w:rPr>
          <w:rFonts w:asciiTheme="majorEastAsia" w:eastAsiaTheme="majorEastAsia" w:hAnsiTheme="majorEastAsia" w:hint="eastAsia"/>
        </w:rPr>
        <w:t>、</w:t>
      </w:r>
      <w:r w:rsidRPr="006E2496">
        <w:rPr>
          <w:rFonts w:asciiTheme="majorEastAsia" w:eastAsiaTheme="majorEastAsia" w:hAnsiTheme="majorEastAsia" w:hint="eastAsia"/>
        </w:rPr>
        <w:t>子ども・若者部長</w:t>
      </w:r>
      <w:r>
        <w:rPr>
          <w:rFonts w:asciiTheme="majorEastAsia" w:eastAsiaTheme="majorEastAsia" w:hAnsiTheme="majorEastAsia" w:hint="eastAsia"/>
        </w:rPr>
        <w:t>、</w:t>
      </w:r>
      <w:r w:rsidRPr="006E2496">
        <w:rPr>
          <w:rFonts w:asciiTheme="majorEastAsia" w:eastAsiaTheme="majorEastAsia" w:hAnsiTheme="majorEastAsia" w:hint="eastAsia"/>
        </w:rPr>
        <w:t>令和５年度</w:t>
      </w:r>
    </w:p>
    <w:p w14:paraId="5CB5376F" w14:textId="77777777" w:rsidR="00420765" w:rsidRPr="006E2496" w:rsidRDefault="00420765" w:rsidP="00420765">
      <w:pPr>
        <w:rPr>
          <w:rFonts w:asciiTheme="majorEastAsia" w:eastAsiaTheme="majorEastAsia" w:hAnsiTheme="majorEastAsia"/>
        </w:rPr>
      </w:pPr>
      <w:r>
        <w:rPr>
          <w:rFonts w:asciiTheme="majorEastAsia" w:eastAsiaTheme="majorEastAsia" w:hAnsiTheme="majorEastAsia" w:hint="eastAsia"/>
          <w:color w:val="00B0F0"/>
        </w:rPr>
        <w:t>つち</w:t>
      </w:r>
      <w:r w:rsidRPr="00CE6D2B">
        <w:rPr>
          <w:rFonts w:asciiTheme="majorEastAsia" w:eastAsiaTheme="majorEastAsia" w:hAnsiTheme="majorEastAsia" w:hint="eastAsia"/>
        </w:rPr>
        <w:t>橋</w:t>
      </w:r>
      <w:r w:rsidRPr="006E2496">
        <w:rPr>
          <w:rFonts w:asciiTheme="majorEastAsia" w:eastAsiaTheme="majorEastAsia" w:hAnsiTheme="majorEastAsia" w:hint="eastAsia"/>
        </w:rPr>
        <w:t xml:space="preserve">　俊彦</w:t>
      </w:r>
      <w:r>
        <w:rPr>
          <w:rFonts w:asciiTheme="majorEastAsia" w:eastAsiaTheme="majorEastAsia" w:hAnsiTheme="majorEastAsia" w:hint="eastAsia"/>
        </w:rPr>
        <w:t>、</w:t>
      </w:r>
      <w:r w:rsidRPr="006E2496">
        <w:rPr>
          <w:rFonts w:asciiTheme="majorEastAsia" w:eastAsiaTheme="majorEastAsia" w:hAnsiTheme="majorEastAsia" w:hint="eastAsia"/>
        </w:rPr>
        <w:t>児童相談所長</w:t>
      </w:r>
      <w:r>
        <w:rPr>
          <w:rFonts w:asciiTheme="majorEastAsia" w:eastAsiaTheme="majorEastAsia" w:hAnsiTheme="majorEastAsia" w:hint="eastAsia"/>
        </w:rPr>
        <w:t>、</w:t>
      </w:r>
      <w:r w:rsidRPr="006E2496">
        <w:rPr>
          <w:rFonts w:asciiTheme="majorEastAsia" w:eastAsiaTheme="majorEastAsia" w:hAnsiTheme="majorEastAsia" w:hint="eastAsia"/>
        </w:rPr>
        <w:t>令和４年度</w:t>
      </w:r>
    </w:p>
    <w:p w14:paraId="2F1C7A76"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河島　貴子</w:t>
      </w:r>
      <w:r>
        <w:rPr>
          <w:rFonts w:asciiTheme="majorEastAsia" w:eastAsiaTheme="majorEastAsia" w:hAnsiTheme="majorEastAsia" w:hint="eastAsia"/>
        </w:rPr>
        <w:t>、</w:t>
      </w:r>
      <w:r w:rsidRPr="006E2496">
        <w:rPr>
          <w:rFonts w:asciiTheme="majorEastAsia" w:eastAsiaTheme="majorEastAsia" w:hAnsiTheme="majorEastAsia" w:hint="eastAsia"/>
        </w:rPr>
        <w:t>児童相談所長</w:t>
      </w:r>
      <w:r>
        <w:rPr>
          <w:rFonts w:asciiTheme="majorEastAsia" w:eastAsiaTheme="majorEastAsia" w:hAnsiTheme="majorEastAsia" w:hint="eastAsia"/>
        </w:rPr>
        <w:t>、</w:t>
      </w:r>
      <w:r w:rsidRPr="006E2496">
        <w:rPr>
          <w:rFonts w:asciiTheme="majorEastAsia" w:eastAsiaTheme="majorEastAsia" w:hAnsiTheme="majorEastAsia" w:hint="eastAsia"/>
        </w:rPr>
        <w:t>令和５年度</w:t>
      </w:r>
    </w:p>
    <w:p w14:paraId="7292D23D"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和田　康子</w:t>
      </w:r>
      <w:r>
        <w:rPr>
          <w:rFonts w:asciiTheme="majorEastAsia" w:eastAsiaTheme="majorEastAsia" w:hAnsiTheme="majorEastAsia" w:hint="eastAsia"/>
        </w:rPr>
        <w:t>、</w:t>
      </w:r>
      <w:r w:rsidRPr="006E2496">
        <w:rPr>
          <w:rFonts w:asciiTheme="majorEastAsia" w:eastAsiaTheme="majorEastAsia" w:hAnsiTheme="majorEastAsia" w:hint="eastAsia"/>
        </w:rPr>
        <w:t>保育部長</w:t>
      </w:r>
      <w:r>
        <w:rPr>
          <w:rFonts w:asciiTheme="majorEastAsia" w:eastAsiaTheme="majorEastAsia" w:hAnsiTheme="majorEastAsia" w:hint="eastAsia"/>
        </w:rPr>
        <w:t>、</w:t>
      </w:r>
      <w:r w:rsidRPr="006E2496">
        <w:rPr>
          <w:rFonts w:asciiTheme="majorEastAsia" w:eastAsiaTheme="majorEastAsia" w:hAnsiTheme="majorEastAsia" w:hint="eastAsia"/>
        </w:rPr>
        <w:t>令和４年度</w:t>
      </w:r>
    </w:p>
    <w:p w14:paraId="0598520B" w14:textId="77777777" w:rsidR="00420765" w:rsidRPr="006E2496" w:rsidRDefault="00420765" w:rsidP="00420765">
      <w:pPr>
        <w:rPr>
          <w:rFonts w:asciiTheme="majorEastAsia" w:eastAsiaTheme="majorEastAsia" w:hAnsiTheme="majorEastAsia"/>
        </w:rPr>
      </w:pPr>
      <w:r>
        <w:rPr>
          <w:rFonts w:asciiTheme="majorEastAsia" w:eastAsiaTheme="majorEastAsia" w:hAnsiTheme="majorEastAsia" w:hint="eastAsia"/>
          <w:color w:val="00B0F0"/>
        </w:rPr>
        <w:t>むこうやま</w:t>
      </w:r>
      <w:r w:rsidRPr="006E2496">
        <w:rPr>
          <w:rFonts w:asciiTheme="majorEastAsia" w:eastAsiaTheme="majorEastAsia" w:hAnsiTheme="majorEastAsia" w:hint="eastAsia"/>
        </w:rPr>
        <w:t xml:space="preserve">　晴子</w:t>
      </w:r>
      <w:r>
        <w:rPr>
          <w:rFonts w:asciiTheme="majorEastAsia" w:eastAsiaTheme="majorEastAsia" w:hAnsiTheme="majorEastAsia" w:hint="eastAsia"/>
        </w:rPr>
        <w:t>、</w:t>
      </w:r>
      <w:r w:rsidRPr="006E2496">
        <w:rPr>
          <w:rFonts w:asciiTheme="majorEastAsia" w:eastAsiaTheme="majorEastAsia" w:hAnsiTheme="majorEastAsia" w:hint="eastAsia"/>
        </w:rPr>
        <w:t>世田谷保健</w:t>
      </w:r>
      <w:r>
        <w:rPr>
          <w:rFonts w:asciiTheme="majorEastAsia" w:eastAsiaTheme="majorEastAsia" w:hAnsiTheme="majorEastAsia" w:hint="eastAsia"/>
        </w:rPr>
        <w:t>じょ</w:t>
      </w:r>
      <w:r w:rsidRPr="006E2496">
        <w:rPr>
          <w:rFonts w:asciiTheme="majorEastAsia" w:eastAsiaTheme="majorEastAsia" w:hAnsiTheme="majorEastAsia" w:hint="eastAsia"/>
        </w:rPr>
        <w:t>長</w:t>
      </w:r>
    </w:p>
    <w:p w14:paraId="3F90286B"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松本　幸夫</w:t>
      </w:r>
      <w:r>
        <w:rPr>
          <w:rFonts w:asciiTheme="majorEastAsia" w:eastAsiaTheme="majorEastAsia" w:hAnsiTheme="majorEastAsia" w:hint="eastAsia"/>
        </w:rPr>
        <w:t>、</w:t>
      </w:r>
      <w:r w:rsidRPr="006E2496">
        <w:rPr>
          <w:rFonts w:asciiTheme="majorEastAsia" w:eastAsiaTheme="majorEastAsia" w:hAnsiTheme="majorEastAsia" w:hint="eastAsia"/>
        </w:rPr>
        <w:t>世田谷保健</w:t>
      </w:r>
      <w:r>
        <w:rPr>
          <w:rFonts w:asciiTheme="majorEastAsia" w:eastAsiaTheme="majorEastAsia" w:hAnsiTheme="majorEastAsia" w:hint="eastAsia"/>
        </w:rPr>
        <w:t>じょ</w:t>
      </w:r>
      <w:r w:rsidRPr="006E2496">
        <w:rPr>
          <w:rFonts w:asciiTheme="majorEastAsia" w:eastAsiaTheme="majorEastAsia" w:hAnsiTheme="majorEastAsia" w:hint="eastAsia"/>
        </w:rPr>
        <w:t>副所長</w:t>
      </w:r>
      <w:r>
        <w:rPr>
          <w:rFonts w:asciiTheme="majorEastAsia" w:eastAsiaTheme="majorEastAsia" w:hAnsiTheme="majorEastAsia" w:hint="eastAsia"/>
        </w:rPr>
        <w:t>、</w:t>
      </w:r>
      <w:r w:rsidRPr="006E2496">
        <w:rPr>
          <w:rFonts w:asciiTheme="majorEastAsia" w:eastAsiaTheme="majorEastAsia" w:hAnsiTheme="majorEastAsia" w:hint="eastAsia"/>
        </w:rPr>
        <w:t>令和４年度</w:t>
      </w:r>
    </w:p>
    <w:p w14:paraId="186B6219"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清水　昭夫</w:t>
      </w:r>
      <w:r>
        <w:rPr>
          <w:rFonts w:asciiTheme="majorEastAsia" w:eastAsiaTheme="majorEastAsia" w:hAnsiTheme="majorEastAsia" w:hint="eastAsia"/>
        </w:rPr>
        <w:t>、</w:t>
      </w:r>
      <w:r w:rsidRPr="006E2496">
        <w:rPr>
          <w:rFonts w:asciiTheme="majorEastAsia" w:eastAsiaTheme="majorEastAsia" w:hAnsiTheme="majorEastAsia" w:hint="eastAsia"/>
        </w:rPr>
        <w:t>世田谷保健</w:t>
      </w:r>
      <w:r>
        <w:rPr>
          <w:rFonts w:asciiTheme="majorEastAsia" w:eastAsiaTheme="majorEastAsia" w:hAnsiTheme="majorEastAsia" w:hint="eastAsia"/>
        </w:rPr>
        <w:t>じょ</w:t>
      </w:r>
      <w:r w:rsidRPr="006E2496">
        <w:rPr>
          <w:rFonts w:asciiTheme="majorEastAsia" w:eastAsiaTheme="majorEastAsia" w:hAnsiTheme="majorEastAsia" w:hint="eastAsia"/>
        </w:rPr>
        <w:t>副所長</w:t>
      </w:r>
      <w:r>
        <w:rPr>
          <w:rFonts w:asciiTheme="majorEastAsia" w:eastAsiaTheme="majorEastAsia" w:hAnsiTheme="majorEastAsia" w:hint="eastAsia"/>
        </w:rPr>
        <w:t>、</w:t>
      </w:r>
      <w:r w:rsidRPr="006E2496">
        <w:rPr>
          <w:rFonts w:asciiTheme="majorEastAsia" w:eastAsiaTheme="majorEastAsia" w:hAnsiTheme="majorEastAsia" w:hint="eastAsia"/>
        </w:rPr>
        <w:t>令和５年度</w:t>
      </w:r>
    </w:p>
    <w:p w14:paraId="6A9F08A9" w14:textId="77777777" w:rsidR="00420765" w:rsidRPr="006E2496" w:rsidRDefault="00420765" w:rsidP="00420765">
      <w:pPr>
        <w:rPr>
          <w:rFonts w:asciiTheme="majorEastAsia" w:eastAsiaTheme="majorEastAsia" w:hAnsiTheme="majorEastAsia"/>
        </w:rPr>
      </w:pPr>
      <w:r>
        <w:rPr>
          <w:rFonts w:asciiTheme="majorEastAsia" w:eastAsiaTheme="majorEastAsia" w:hAnsiTheme="majorEastAsia" w:hint="eastAsia"/>
          <w:color w:val="00B0F0"/>
        </w:rPr>
        <w:t>うめね</w:t>
      </w:r>
      <w:r w:rsidRPr="006E2496">
        <w:rPr>
          <w:rFonts w:asciiTheme="majorEastAsia" w:eastAsiaTheme="majorEastAsia" w:hAnsiTheme="majorEastAsia" w:hint="eastAsia"/>
        </w:rPr>
        <w:t xml:space="preserve">　晴彦</w:t>
      </w:r>
      <w:r>
        <w:rPr>
          <w:rFonts w:asciiTheme="majorEastAsia" w:eastAsiaTheme="majorEastAsia" w:hAnsiTheme="majorEastAsia" w:hint="eastAsia"/>
        </w:rPr>
        <w:t>、</w:t>
      </w:r>
      <w:r w:rsidRPr="006E2496">
        <w:rPr>
          <w:rFonts w:asciiTheme="majorEastAsia" w:eastAsiaTheme="majorEastAsia" w:hAnsiTheme="majorEastAsia" w:hint="eastAsia"/>
        </w:rPr>
        <w:t>都市整備政策部長</w:t>
      </w:r>
      <w:r>
        <w:rPr>
          <w:rFonts w:asciiTheme="majorEastAsia" w:eastAsiaTheme="majorEastAsia" w:hAnsiTheme="majorEastAsia" w:hint="eastAsia"/>
        </w:rPr>
        <w:t>、</w:t>
      </w:r>
      <w:r w:rsidRPr="006E2496">
        <w:rPr>
          <w:rFonts w:asciiTheme="majorEastAsia" w:eastAsiaTheme="majorEastAsia" w:hAnsiTheme="majorEastAsia" w:hint="eastAsia"/>
        </w:rPr>
        <w:t>令和４年度</w:t>
      </w:r>
    </w:p>
    <w:p w14:paraId="721C2258" w14:textId="77777777" w:rsidR="00420765" w:rsidRPr="006E2496" w:rsidRDefault="00420765" w:rsidP="00420765">
      <w:pPr>
        <w:rPr>
          <w:rFonts w:asciiTheme="majorEastAsia" w:eastAsiaTheme="majorEastAsia" w:hAnsiTheme="majorEastAsia"/>
        </w:rPr>
      </w:pPr>
      <w:r w:rsidRPr="006E2496">
        <w:rPr>
          <w:rFonts w:asciiTheme="majorEastAsia" w:eastAsiaTheme="majorEastAsia" w:hAnsiTheme="majorEastAsia" w:hint="eastAsia"/>
        </w:rPr>
        <w:t xml:space="preserve">笠原　</w:t>
      </w:r>
      <w:r>
        <w:rPr>
          <w:rFonts w:asciiTheme="majorEastAsia" w:eastAsiaTheme="majorEastAsia" w:hAnsiTheme="majorEastAsia" w:hint="eastAsia"/>
          <w:color w:val="00B0F0"/>
        </w:rPr>
        <w:t>そう</w:t>
      </w:r>
      <w:r>
        <w:rPr>
          <w:rFonts w:asciiTheme="majorEastAsia" w:eastAsiaTheme="majorEastAsia" w:hAnsiTheme="majorEastAsia" w:hint="eastAsia"/>
        </w:rPr>
        <w:t>、</w:t>
      </w:r>
      <w:r w:rsidRPr="006E2496">
        <w:rPr>
          <w:rFonts w:asciiTheme="majorEastAsia" w:eastAsiaTheme="majorEastAsia" w:hAnsiTheme="majorEastAsia" w:hint="eastAsia"/>
        </w:rPr>
        <w:t>都市整備政策部長</w:t>
      </w:r>
      <w:r>
        <w:rPr>
          <w:rFonts w:asciiTheme="majorEastAsia" w:eastAsiaTheme="majorEastAsia" w:hAnsiTheme="majorEastAsia" w:hint="eastAsia"/>
        </w:rPr>
        <w:t>、</w:t>
      </w:r>
      <w:r w:rsidRPr="006E2496">
        <w:rPr>
          <w:rFonts w:asciiTheme="majorEastAsia" w:eastAsiaTheme="majorEastAsia" w:hAnsiTheme="majorEastAsia" w:hint="eastAsia"/>
        </w:rPr>
        <w:t>令和５年度</w:t>
      </w:r>
    </w:p>
    <w:p w14:paraId="3C5E79D6" w14:textId="77777777" w:rsidR="00420765" w:rsidRDefault="00420765" w:rsidP="00420765">
      <w:pPr>
        <w:rPr>
          <w:rFonts w:asciiTheme="majorEastAsia" w:eastAsiaTheme="majorEastAsia" w:hAnsiTheme="majorEastAsia"/>
        </w:rPr>
      </w:pPr>
      <w:r w:rsidRPr="006E2496">
        <w:rPr>
          <w:rFonts w:asciiTheme="majorEastAsia" w:eastAsiaTheme="majorEastAsia" w:hAnsiTheme="majorEastAsia" w:hint="eastAsia"/>
        </w:rPr>
        <w:t>長岡　光春</w:t>
      </w:r>
      <w:r>
        <w:rPr>
          <w:rFonts w:asciiTheme="majorEastAsia" w:eastAsiaTheme="majorEastAsia" w:hAnsiTheme="majorEastAsia" w:hint="eastAsia"/>
        </w:rPr>
        <w:t>、</w:t>
      </w:r>
      <w:r w:rsidRPr="006E2496">
        <w:rPr>
          <w:rFonts w:asciiTheme="majorEastAsia" w:eastAsiaTheme="majorEastAsia" w:hAnsiTheme="majorEastAsia" w:hint="eastAsia"/>
        </w:rPr>
        <w:t>世田谷区社会福祉協議会事務局長</w:t>
      </w:r>
    </w:p>
    <w:p w14:paraId="0F74E7ED" w14:textId="77777777" w:rsidR="00420765" w:rsidRPr="00954ED8" w:rsidRDefault="00420765" w:rsidP="00420765">
      <w:pPr>
        <w:rPr>
          <w:rFonts w:asciiTheme="majorEastAsia" w:eastAsiaTheme="majorEastAsia" w:hAnsiTheme="majorEastAsia"/>
          <w:color w:val="00B0F0"/>
        </w:rPr>
      </w:pPr>
      <w:bookmarkStart w:id="12" w:name="_Hlk161249554"/>
      <w:r>
        <w:rPr>
          <w:rFonts w:asciiTheme="majorEastAsia" w:eastAsiaTheme="majorEastAsia" w:hAnsiTheme="majorEastAsia" w:hint="eastAsia"/>
          <w:color w:val="00B0F0"/>
        </w:rPr>
        <w:t>以下は158ページの内容です</w:t>
      </w:r>
    </w:p>
    <w:p w14:paraId="12F23921" w14:textId="77777777" w:rsidR="00420765" w:rsidRPr="00954ED8" w:rsidRDefault="00420765" w:rsidP="00420765">
      <w:pPr>
        <w:rPr>
          <w:rFonts w:asciiTheme="majorEastAsia" w:eastAsiaTheme="majorEastAsia" w:hAnsiTheme="majorEastAsia"/>
        </w:rPr>
      </w:pPr>
      <w:r>
        <w:rPr>
          <w:rFonts w:asciiTheme="majorEastAsia" w:eastAsiaTheme="majorEastAsia" w:hAnsiTheme="majorEastAsia"/>
        </w:rPr>
        <w:t>第3節、</w:t>
      </w:r>
      <w:r w:rsidRPr="00954ED8">
        <w:rPr>
          <w:rFonts w:asciiTheme="majorEastAsia" w:eastAsiaTheme="majorEastAsia" w:hAnsiTheme="majorEastAsia" w:hint="eastAsia"/>
        </w:rPr>
        <w:t>区民意見・提案等</w:t>
      </w:r>
    </w:p>
    <w:p w14:paraId="71866C25"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１</w:t>
      </w:r>
      <w:r w:rsidRPr="00954ED8">
        <w:rPr>
          <w:rFonts w:asciiTheme="majorEastAsia" w:eastAsiaTheme="majorEastAsia" w:hAnsiTheme="majorEastAsia" w:hint="eastAsia"/>
          <w:color w:val="00B0F0"/>
        </w:rPr>
        <w:t>、</w:t>
      </w:r>
      <w:r w:rsidRPr="00954ED8">
        <w:rPr>
          <w:rFonts w:asciiTheme="majorEastAsia" w:eastAsiaTheme="majorEastAsia" w:hAnsiTheme="majorEastAsia" w:hint="eastAsia"/>
        </w:rPr>
        <w:t>シンポジウム</w:t>
      </w:r>
    </w:p>
    <w:p w14:paraId="4CEFBA62" w14:textId="77777777" w:rsidR="00420765" w:rsidRDefault="00420765" w:rsidP="00420765">
      <w:pPr>
        <w:rPr>
          <w:rFonts w:asciiTheme="majorEastAsia" w:eastAsiaTheme="majorEastAsia" w:hAnsiTheme="majorEastAsia"/>
        </w:rPr>
      </w:pPr>
      <w:r w:rsidRPr="00954ED8">
        <w:rPr>
          <w:rFonts w:asciiTheme="majorEastAsia" w:eastAsiaTheme="majorEastAsia" w:hAnsiTheme="majorEastAsia" w:hint="eastAsia"/>
        </w:rPr>
        <w:t>計画について広く周知し、これからの世田谷の保健福祉についてともに考えていくために、これからの世田谷の保健福祉を考えるシンポジウム「誰一人取り残さない世田谷をつくろう」を開催しました。</w:t>
      </w:r>
    </w:p>
    <w:p w14:paraId="23CE0DA8" w14:textId="77777777" w:rsidR="00420765" w:rsidRDefault="00420765" w:rsidP="00420765">
      <w:pPr>
        <w:widowControl/>
        <w:jc w:val="left"/>
        <w:rPr>
          <w:rFonts w:asciiTheme="majorEastAsia" w:eastAsiaTheme="majorEastAsia" w:hAnsiTheme="majorEastAsia"/>
          <w:lang w:val="x-none"/>
        </w:rPr>
      </w:pPr>
      <w:r w:rsidRPr="0019176B">
        <w:rPr>
          <w:rFonts w:asciiTheme="majorEastAsia" w:eastAsiaTheme="majorEastAsia" w:hAnsiTheme="majorEastAsia"/>
          <w:color w:val="00B0F0"/>
        </w:rPr>
        <w:t>続きは</w:t>
      </w:r>
      <w:r w:rsidRPr="007C3A4A">
        <w:rPr>
          <w:rFonts w:asciiTheme="majorEastAsia" w:eastAsiaTheme="majorEastAsia" w:hAnsiTheme="majorEastAsia" w:hint="eastAsia"/>
          <w:color w:val="00B0F0"/>
        </w:rPr>
        <w:t>、</w:t>
      </w:r>
      <w:r w:rsidRPr="0019176B">
        <w:rPr>
          <w:rFonts w:asciiTheme="majorEastAsia" w:eastAsiaTheme="majorEastAsia" w:hAnsiTheme="majorEastAsia"/>
          <w:color w:val="00B0F0"/>
        </w:rPr>
        <w:t>次ページです。</w:t>
      </w:r>
      <w:r>
        <w:rPr>
          <w:rFonts w:asciiTheme="majorEastAsia" w:eastAsiaTheme="majorEastAsia" w:hAnsiTheme="majorEastAsia"/>
          <w:lang w:val="x-none"/>
        </w:rPr>
        <w:br w:type="page"/>
      </w:r>
    </w:p>
    <w:p w14:paraId="32EEA785" w14:textId="77777777" w:rsidR="00420765" w:rsidRPr="00954ED8" w:rsidRDefault="00420765" w:rsidP="00420765">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6159744" behindDoc="0" locked="0" layoutInCell="1" allowOverlap="1" wp14:anchorId="7AF20B5E" wp14:editId="32AB00AC">
            <wp:simplePos x="0" y="0"/>
            <wp:positionH relativeFrom="page">
              <wp:posOffset>6301740</wp:posOffset>
            </wp:positionH>
            <wp:positionV relativeFrom="page">
              <wp:posOffset>9433560</wp:posOffset>
            </wp:positionV>
            <wp:extent cx="716280" cy="716280"/>
            <wp:effectExtent l="0" t="0" r="7620" b="7620"/>
            <wp:wrapNone/>
            <wp:docPr id="1960856313" name="JAVISCODE03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856313" name="JAVISCODE032-509"/>
                    <pic:cNvPicPr/>
                  </pic:nvPicPr>
                  <pic:blipFill>
                    <a:blip r:embed="rId6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954ED8">
        <w:rPr>
          <w:rFonts w:asciiTheme="majorEastAsia" w:eastAsiaTheme="majorEastAsia" w:hAnsiTheme="majorEastAsia" w:hint="eastAsia"/>
        </w:rPr>
        <w:t>開催日</w:t>
      </w:r>
      <w:r>
        <w:rPr>
          <w:rFonts w:asciiTheme="majorEastAsia" w:eastAsiaTheme="majorEastAsia" w:hAnsiTheme="majorEastAsia" w:hint="eastAsia"/>
        </w:rPr>
        <w:t>、</w:t>
      </w:r>
      <w:r w:rsidRPr="00954ED8">
        <w:rPr>
          <w:rFonts w:asciiTheme="majorEastAsia" w:eastAsiaTheme="majorEastAsia" w:hAnsiTheme="majorEastAsia" w:hint="eastAsia"/>
        </w:rPr>
        <w:t>令和５年９月７日（木）</w:t>
      </w:r>
    </w:p>
    <w:p w14:paraId="089D69B8"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会場</w:t>
      </w:r>
      <w:r>
        <w:rPr>
          <w:rFonts w:asciiTheme="majorEastAsia" w:eastAsiaTheme="majorEastAsia" w:hAnsiTheme="majorEastAsia" w:hint="eastAsia"/>
        </w:rPr>
        <w:t>、</w:t>
      </w:r>
      <w:r w:rsidRPr="00954ED8">
        <w:rPr>
          <w:rFonts w:asciiTheme="majorEastAsia" w:eastAsiaTheme="majorEastAsia" w:hAnsiTheme="majorEastAsia" w:hint="eastAsia"/>
        </w:rPr>
        <w:t>玉川せせらぎホール（世田谷区等々力３－４－１）またはオンライン</w:t>
      </w:r>
    </w:p>
    <w:p w14:paraId="19ED6780" w14:textId="77777777" w:rsidR="00420765" w:rsidRDefault="00420765" w:rsidP="00420765">
      <w:pPr>
        <w:rPr>
          <w:rFonts w:asciiTheme="majorEastAsia" w:eastAsiaTheme="majorEastAsia" w:hAnsiTheme="majorEastAsia"/>
        </w:rPr>
      </w:pPr>
      <w:r w:rsidRPr="00954ED8">
        <w:rPr>
          <w:rFonts w:asciiTheme="majorEastAsia" w:eastAsiaTheme="majorEastAsia" w:hAnsiTheme="majorEastAsia" w:hint="eastAsia"/>
        </w:rPr>
        <w:t>プログラム</w:t>
      </w:r>
    </w:p>
    <w:p w14:paraId="43A8610E"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第１部</w:t>
      </w:r>
      <w:r>
        <w:rPr>
          <w:rFonts w:asciiTheme="majorEastAsia" w:eastAsiaTheme="majorEastAsia" w:hAnsiTheme="majorEastAsia" w:hint="eastAsia"/>
        </w:rPr>
        <w:t>、</w:t>
      </w:r>
      <w:r w:rsidRPr="00954ED8">
        <w:rPr>
          <w:rFonts w:asciiTheme="majorEastAsia" w:eastAsiaTheme="majorEastAsia" w:hAnsiTheme="majorEastAsia" w:hint="eastAsia"/>
        </w:rPr>
        <w:t>計画素案の概要説明</w:t>
      </w:r>
    </w:p>
    <w:p w14:paraId="2DA041D6"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第２部</w:t>
      </w:r>
      <w:r>
        <w:rPr>
          <w:rFonts w:asciiTheme="majorEastAsia" w:eastAsiaTheme="majorEastAsia" w:hAnsiTheme="majorEastAsia" w:hint="eastAsia"/>
        </w:rPr>
        <w:t>、</w:t>
      </w:r>
      <w:r w:rsidRPr="00954ED8">
        <w:rPr>
          <w:rFonts w:asciiTheme="majorEastAsia" w:eastAsiaTheme="majorEastAsia" w:hAnsiTheme="majorEastAsia" w:hint="eastAsia"/>
        </w:rPr>
        <w:t>基調講演「これからの世田谷の福祉に求められるもの」</w:t>
      </w:r>
    </w:p>
    <w:p w14:paraId="780A69DC"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≪講演者≫中村　秀一　氏（世田谷区地域保健福祉審議会会長）</w:t>
      </w:r>
    </w:p>
    <w:p w14:paraId="428C02D3"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第３部</w:t>
      </w:r>
      <w:r>
        <w:rPr>
          <w:rFonts w:asciiTheme="majorEastAsia" w:eastAsiaTheme="majorEastAsia" w:hAnsiTheme="majorEastAsia" w:hint="eastAsia"/>
        </w:rPr>
        <w:t>、</w:t>
      </w:r>
      <w:r w:rsidRPr="00954ED8">
        <w:rPr>
          <w:rFonts w:asciiTheme="majorEastAsia" w:eastAsiaTheme="majorEastAsia" w:hAnsiTheme="majorEastAsia" w:hint="eastAsia"/>
        </w:rPr>
        <w:t>パネルディスカッション「誰一人取り残さない世田谷をつくろう」</w:t>
      </w:r>
    </w:p>
    <w:p w14:paraId="105533B2"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≪コーディネーター≫</w:t>
      </w:r>
    </w:p>
    <w:p w14:paraId="2FACDB61"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中村　秀一　氏</w:t>
      </w:r>
    </w:p>
    <w:p w14:paraId="1568D60F"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≪パネリスト≫五十音順・敬称略</w:t>
      </w:r>
    </w:p>
    <w:p w14:paraId="71E8AB4D"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岩永　俊博（世田谷区健康づくり推進委員会会長）</w:t>
      </w:r>
    </w:p>
    <w:p w14:paraId="0600AF79"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河野　由香（池尻あんしんすこやかセンター管理者）</w:t>
      </w:r>
    </w:p>
    <w:p w14:paraId="63586A3B"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 xml:space="preserve">田邉　</w:t>
      </w:r>
      <w:r>
        <w:rPr>
          <w:rFonts w:asciiTheme="majorEastAsia" w:eastAsiaTheme="majorEastAsia" w:hAnsiTheme="majorEastAsia" w:hint="eastAsia"/>
          <w:color w:val="00B0F0"/>
        </w:rPr>
        <w:t>ひとえ</w:t>
      </w:r>
      <w:r w:rsidRPr="00954ED8">
        <w:rPr>
          <w:rFonts w:asciiTheme="majorEastAsia" w:eastAsiaTheme="majorEastAsia" w:hAnsiTheme="majorEastAsia" w:hint="eastAsia"/>
        </w:rPr>
        <w:t>（世田谷区社会福祉協議会自立生活支援課長）</w:t>
      </w:r>
    </w:p>
    <w:p w14:paraId="51F038E4" w14:textId="77777777" w:rsidR="00420765" w:rsidRPr="00954ED8" w:rsidRDefault="00420765" w:rsidP="00420765">
      <w:pPr>
        <w:rPr>
          <w:rFonts w:asciiTheme="majorEastAsia" w:eastAsiaTheme="majorEastAsia" w:hAnsiTheme="majorEastAsia"/>
        </w:rPr>
      </w:pPr>
      <w:r w:rsidRPr="007C3A4A">
        <w:rPr>
          <w:rFonts w:asciiTheme="majorEastAsia" w:eastAsiaTheme="majorEastAsia" w:hAnsiTheme="majorEastAsia" w:hint="eastAsia"/>
          <w:color w:val="00B0F0"/>
        </w:rPr>
        <w:t>ばん</w:t>
      </w:r>
      <w:r w:rsidRPr="00954ED8">
        <w:rPr>
          <w:rFonts w:asciiTheme="majorEastAsia" w:eastAsiaTheme="majorEastAsia" w:hAnsiTheme="majorEastAsia" w:hint="eastAsia"/>
        </w:rPr>
        <w:t xml:space="preserve">　ますみ（世田谷区肢体不自由児者父母の会会長）</w:t>
      </w:r>
    </w:p>
    <w:p w14:paraId="07C36C68"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保坂　展人（世田谷区長）</w:t>
      </w:r>
    </w:p>
    <w:p w14:paraId="6F2282A2" w14:textId="77777777" w:rsidR="00420765" w:rsidRDefault="00420765" w:rsidP="00420765">
      <w:pPr>
        <w:rPr>
          <w:rFonts w:asciiTheme="majorEastAsia" w:eastAsiaTheme="majorEastAsia" w:hAnsiTheme="majorEastAsia"/>
        </w:rPr>
      </w:pPr>
      <w:r w:rsidRPr="00954ED8">
        <w:rPr>
          <w:rFonts w:asciiTheme="majorEastAsia" w:eastAsiaTheme="majorEastAsia" w:hAnsiTheme="majorEastAsia" w:hint="eastAsia"/>
        </w:rPr>
        <w:t>参加者数</w:t>
      </w:r>
      <w:r>
        <w:rPr>
          <w:rFonts w:asciiTheme="majorEastAsia" w:eastAsiaTheme="majorEastAsia" w:hAnsiTheme="majorEastAsia" w:hint="eastAsia"/>
        </w:rPr>
        <w:t>、</w:t>
      </w:r>
      <w:r w:rsidRPr="00954ED8">
        <w:rPr>
          <w:rFonts w:asciiTheme="majorEastAsia" w:eastAsiaTheme="majorEastAsia" w:hAnsiTheme="majorEastAsia" w:hint="eastAsia"/>
        </w:rPr>
        <w:t>会場参加</w:t>
      </w:r>
      <w:r>
        <w:rPr>
          <w:rFonts w:asciiTheme="majorEastAsia" w:eastAsiaTheme="majorEastAsia" w:hAnsiTheme="majorEastAsia" w:hint="eastAsia"/>
        </w:rPr>
        <w:t>、</w:t>
      </w:r>
      <w:r w:rsidRPr="00954ED8">
        <w:rPr>
          <w:rFonts w:asciiTheme="majorEastAsia" w:eastAsiaTheme="majorEastAsia" w:hAnsiTheme="majorEastAsia" w:hint="eastAsia"/>
        </w:rPr>
        <w:t>８８名、オンライン参加</w:t>
      </w:r>
      <w:r>
        <w:rPr>
          <w:rFonts w:asciiTheme="majorEastAsia" w:eastAsiaTheme="majorEastAsia" w:hAnsiTheme="majorEastAsia" w:hint="eastAsia"/>
        </w:rPr>
        <w:t>、</w:t>
      </w:r>
      <w:r w:rsidRPr="00954ED8">
        <w:rPr>
          <w:rFonts w:asciiTheme="majorEastAsia" w:eastAsiaTheme="majorEastAsia" w:hAnsiTheme="majorEastAsia" w:hint="eastAsia"/>
        </w:rPr>
        <w:t>１１７名</w:t>
      </w:r>
    </w:p>
    <w:p w14:paraId="19FA6B2D"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以上は158ページの内容です。</w:t>
      </w:r>
    </w:p>
    <w:p w14:paraId="36EE6D99" w14:textId="77777777" w:rsidR="00420765" w:rsidRDefault="00420765" w:rsidP="00420765">
      <w:pPr>
        <w:rPr>
          <w:rFonts w:asciiTheme="majorEastAsia" w:eastAsiaTheme="majorEastAsia" w:hAnsiTheme="majorEastAsia"/>
          <w:color w:val="00B0F0"/>
        </w:rPr>
      </w:pPr>
      <w:r>
        <w:rPr>
          <w:rFonts w:asciiTheme="majorEastAsia" w:eastAsiaTheme="majorEastAsia" w:hAnsiTheme="majorEastAsia" w:hint="eastAsia"/>
          <w:color w:val="00B0F0"/>
        </w:rPr>
        <w:t>以下は159ページ</w:t>
      </w:r>
      <w:r w:rsidRPr="007A1A13">
        <w:rPr>
          <w:rFonts w:asciiTheme="majorEastAsia" w:eastAsiaTheme="majorEastAsia" w:hAnsiTheme="majorEastAsia" w:hint="eastAsia"/>
          <w:color w:val="00B0F0"/>
        </w:rPr>
        <w:t>の内容です。</w:t>
      </w:r>
    </w:p>
    <w:p w14:paraId="73EF4EA9"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パブリックコメント</w:t>
      </w:r>
    </w:p>
    <w:p w14:paraId="3EA99F8F" w14:textId="77777777" w:rsidR="00420765" w:rsidRDefault="00420765" w:rsidP="00420765">
      <w:pPr>
        <w:rPr>
          <w:rFonts w:asciiTheme="majorEastAsia" w:eastAsiaTheme="majorEastAsia" w:hAnsiTheme="majorEastAsia"/>
        </w:rPr>
      </w:pPr>
      <w:r w:rsidRPr="00954ED8">
        <w:rPr>
          <w:rFonts w:asciiTheme="majorEastAsia" w:eastAsiaTheme="majorEastAsia" w:hAnsiTheme="majorEastAsia" w:hint="eastAsia"/>
        </w:rPr>
        <w:t>区民意見を幅広く取り入れるために、計画（素案）についてパブリックコメントを実施しました。</w:t>
      </w:r>
    </w:p>
    <w:p w14:paraId="0C5AF5A9" w14:textId="77777777" w:rsidR="00420765" w:rsidRDefault="00420765" w:rsidP="00420765">
      <w:pPr>
        <w:rPr>
          <w:rFonts w:asciiTheme="majorEastAsia" w:eastAsiaTheme="majorEastAsia" w:hAnsiTheme="majorEastAsia"/>
        </w:rPr>
      </w:pPr>
    </w:p>
    <w:p w14:paraId="188F1D87"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募集期間</w:t>
      </w:r>
      <w:r>
        <w:rPr>
          <w:rFonts w:asciiTheme="majorEastAsia" w:eastAsiaTheme="majorEastAsia" w:hAnsiTheme="majorEastAsia" w:hint="eastAsia"/>
        </w:rPr>
        <w:t>、</w:t>
      </w:r>
      <w:r w:rsidRPr="00954ED8">
        <w:rPr>
          <w:rFonts w:asciiTheme="majorEastAsia" w:eastAsiaTheme="majorEastAsia" w:hAnsiTheme="majorEastAsia" w:hint="eastAsia"/>
        </w:rPr>
        <w:t>令和５年９月７日（木）から９月２８日（木）まで</w:t>
      </w:r>
    </w:p>
    <w:p w14:paraId="456C824F"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意見提出人数</w:t>
      </w:r>
      <w:r>
        <w:rPr>
          <w:rFonts w:asciiTheme="majorEastAsia" w:eastAsiaTheme="majorEastAsia" w:hAnsiTheme="majorEastAsia" w:hint="eastAsia"/>
        </w:rPr>
        <w:t>、</w:t>
      </w:r>
      <w:r w:rsidRPr="00954ED8">
        <w:rPr>
          <w:rFonts w:asciiTheme="majorEastAsia" w:eastAsiaTheme="majorEastAsia" w:hAnsiTheme="majorEastAsia" w:hint="eastAsia"/>
        </w:rPr>
        <w:t>２９人（ホームページ２３人、郵送５人、持参１人）</w:t>
      </w:r>
    </w:p>
    <w:p w14:paraId="6ECFE85D" w14:textId="77777777" w:rsidR="00420765" w:rsidRDefault="00420765" w:rsidP="00420765">
      <w:pPr>
        <w:rPr>
          <w:rFonts w:asciiTheme="majorEastAsia" w:eastAsiaTheme="majorEastAsia" w:hAnsiTheme="majorEastAsia"/>
        </w:rPr>
      </w:pPr>
      <w:r w:rsidRPr="00954ED8">
        <w:rPr>
          <w:rFonts w:asciiTheme="majorEastAsia" w:eastAsiaTheme="majorEastAsia" w:hAnsiTheme="majorEastAsia" w:hint="eastAsia"/>
        </w:rPr>
        <w:t>意見数</w:t>
      </w:r>
    </w:p>
    <w:p w14:paraId="3912258E"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第１章</w:t>
      </w:r>
      <w:r>
        <w:rPr>
          <w:rFonts w:asciiTheme="majorEastAsia" w:eastAsiaTheme="majorEastAsia" w:hAnsiTheme="majorEastAsia" w:hint="eastAsia"/>
        </w:rPr>
        <w:t>、</w:t>
      </w:r>
      <w:r w:rsidRPr="00954ED8">
        <w:rPr>
          <w:rFonts w:asciiTheme="majorEastAsia" w:eastAsiaTheme="majorEastAsia" w:hAnsiTheme="majorEastAsia" w:hint="eastAsia"/>
        </w:rPr>
        <w:t>計画策定にあたってに関すること</w:t>
      </w:r>
      <w:r>
        <w:rPr>
          <w:rFonts w:asciiTheme="majorEastAsia" w:eastAsiaTheme="majorEastAsia" w:hAnsiTheme="majorEastAsia" w:hint="eastAsia"/>
        </w:rPr>
        <w:t>、</w:t>
      </w:r>
      <w:r w:rsidRPr="00954ED8">
        <w:rPr>
          <w:rFonts w:asciiTheme="majorEastAsia" w:eastAsiaTheme="majorEastAsia" w:hAnsiTheme="majorEastAsia" w:hint="eastAsia"/>
        </w:rPr>
        <w:t>１件</w:t>
      </w:r>
    </w:p>
    <w:p w14:paraId="0837967A"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第３章</w:t>
      </w:r>
      <w:r>
        <w:rPr>
          <w:rFonts w:asciiTheme="majorEastAsia" w:eastAsiaTheme="majorEastAsia" w:hAnsiTheme="majorEastAsia" w:hint="eastAsia"/>
        </w:rPr>
        <w:t>、</w:t>
      </w:r>
      <w:r w:rsidRPr="00954ED8">
        <w:rPr>
          <w:rFonts w:asciiTheme="majorEastAsia" w:eastAsiaTheme="majorEastAsia" w:hAnsiTheme="majorEastAsia" w:hint="eastAsia"/>
        </w:rPr>
        <w:t>地域福祉を推進する基本的な考え方に関すること</w:t>
      </w:r>
      <w:r>
        <w:rPr>
          <w:rFonts w:asciiTheme="majorEastAsia" w:eastAsiaTheme="majorEastAsia" w:hAnsiTheme="majorEastAsia" w:hint="eastAsia"/>
        </w:rPr>
        <w:t>、</w:t>
      </w:r>
      <w:r w:rsidRPr="00954ED8">
        <w:rPr>
          <w:rFonts w:asciiTheme="majorEastAsia" w:eastAsiaTheme="majorEastAsia" w:hAnsiTheme="majorEastAsia" w:hint="eastAsia"/>
        </w:rPr>
        <w:t>２１件</w:t>
      </w:r>
    </w:p>
    <w:p w14:paraId="57946A49"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第４章</w:t>
      </w:r>
      <w:r>
        <w:rPr>
          <w:rFonts w:asciiTheme="majorEastAsia" w:eastAsiaTheme="majorEastAsia" w:hAnsiTheme="majorEastAsia" w:hint="eastAsia"/>
        </w:rPr>
        <w:t>、</w:t>
      </w:r>
      <w:r w:rsidRPr="00954ED8">
        <w:rPr>
          <w:rFonts w:asciiTheme="majorEastAsia" w:eastAsiaTheme="majorEastAsia" w:hAnsiTheme="majorEastAsia" w:hint="eastAsia"/>
        </w:rPr>
        <w:t>今後の施策の方向</w:t>
      </w:r>
      <w:r>
        <w:rPr>
          <w:rFonts w:asciiTheme="majorEastAsia" w:eastAsiaTheme="majorEastAsia" w:hAnsiTheme="majorEastAsia" w:hint="eastAsia"/>
        </w:rPr>
        <w:t>、第</w:t>
      </w:r>
      <w:r w:rsidRPr="00954ED8">
        <w:rPr>
          <w:rFonts w:asciiTheme="majorEastAsia" w:eastAsiaTheme="majorEastAsia" w:hAnsiTheme="majorEastAsia" w:hint="eastAsia"/>
        </w:rPr>
        <w:t>1</w:t>
      </w:r>
      <w:r>
        <w:rPr>
          <w:rFonts w:asciiTheme="majorEastAsia" w:eastAsiaTheme="majorEastAsia" w:hAnsiTheme="majorEastAsia" w:hint="eastAsia"/>
        </w:rPr>
        <w:t>節、</w:t>
      </w:r>
      <w:r w:rsidRPr="00954ED8">
        <w:rPr>
          <w:rFonts w:asciiTheme="majorEastAsia" w:eastAsiaTheme="majorEastAsia" w:hAnsiTheme="majorEastAsia" w:hint="eastAsia"/>
        </w:rPr>
        <w:t>世田谷版地域包括ケアシステムを強化するに関すること</w:t>
      </w:r>
      <w:r>
        <w:rPr>
          <w:rFonts w:asciiTheme="majorEastAsia" w:eastAsiaTheme="majorEastAsia" w:hAnsiTheme="majorEastAsia" w:hint="eastAsia"/>
        </w:rPr>
        <w:t>、</w:t>
      </w:r>
      <w:r w:rsidRPr="00954ED8">
        <w:rPr>
          <w:rFonts w:asciiTheme="majorEastAsia" w:eastAsiaTheme="majorEastAsia" w:hAnsiTheme="majorEastAsia" w:hint="eastAsia"/>
        </w:rPr>
        <w:t>１２件</w:t>
      </w:r>
    </w:p>
    <w:p w14:paraId="73BE538D"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第４章</w:t>
      </w:r>
      <w:r>
        <w:rPr>
          <w:rFonts w:asciiTheme="majorEastAsia" w:eastAsiaTheme="majorEastAsia" w:hAnsiTheme="majorEastAsia" w:hint="eastAsia"/>
        </w:rPr>
        <w:t>、</w:t>
      </w:r>
      <w:r w:rsidRPr="00954ED8">
        <w:rPr>
          <w:rFonts w:asciiTheme="majorEastAsia" w:eastAsiaTheme="majorEastAsia" w:hAnsiTheme="majorEastAsia" w:hint="eastAsia"/>
        </w:rPr>
        <w:t>今後の施策の方向</w:t>
      </w:r>
      <w:r>
        <w:rPr>
          <w:rFonts w:asciiTheme="majorEastAsia" w:eastAsiaTheme="majorEastAsia" w:hAnsiTheme="majorEastAsia" w:hint="eastAsia"/>
        </w:rPr>
        <w:t>、第</w:t>
      </w:r>
      <w:r w:rsidRPr="00954ED8">
        <w:rPr>
          <w:rFonts w:asciiTheme="majorEastAsia" w:eastAsiaTheme="majorEastAsia" w:hAnsiTheme="majorEastAsia" w:hint="eastAsia"/>
        </w:rPr>
        <w:t>2</w:t>
      </w:r>
      <w:r>
        <w:rPr>
          <w:rFonts w:asciiTheme="majorEastAsia" w:eastAsiaTheme="majorEastAsia" w:hAnsiTheme="majorEastAsia" w:hint="eastAsia"/>
        </w:rPr>
        <w:t>節、</w:t>
      </w:r>
      <w:r w:rsidRPr="00954ED8">
        <w:rPr>
          <w:rFonts w:asciiTheme="majorEastAsia" w:eastAsiaTheme="majorEastAsia" w:hAnsiTheme="majorEastAsia" w:hint="eastAsia"/>
        </w:rPr>
        <w:t>世田谷版地域包括ケアシステムを支える基盤整備に関すること</w:t>
      </w:r>
      <w:r>
        <w:rPr>
          <w:rFonts w:asciiTheme="majorEastAsia" w:eastAsiaTheme="majorEastAsia" w:hAnsiTheme="majorEastAsia" w:hint="eastAsia"/>
        </w:rPr>
        <w:t>、</w:t>
      </w:r>
      <w:r w:rsidRPr="00954ED8">
        <w:rPr>
          <w:rFonts w:asciiTheme="majorEastAsia" w:eastAsiaTheme="majorEastAsia" w:hAnsiTheme="majorEastAsia" w:hint="eastAsia"/>
        </w:rPr>
        <w:t>１１件</w:t>
      </w:r>
    </w:p>
    <w:p w14:paraId="67982AAD"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成年後見制度利用促進基本計画に関すること</w:t>
      </w:r>
      <w:r>
        <w:rPr>
          <w:rFonts w:asciiTheme="majorEastAsia" w:eastAsiaTheme="majorEastAsia" w:hAnsiTheme="majorEastAsia" w:hint="eastAsia"/>
        </w:rPr>
        <w:t>、</w:t>
      </w:r>
      <w:r w:rsidRPr="00954ED8">
        <w:rPr>
          <w:rFonts w:asciiTheme="majorEastAsia" w:eastAsiaTheme="majorEastAsia" w:hAnsiTheme="majorEastAsia" w:hint="eastAsia"/>
        </w:rPr>
        <w:t>４件</w:t>
      </w:r>
    </w:p>
    <w:p w14:paraId="53AA22C3"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再犯防止推進計画に関すること</w:t>
      </w:r>
      <w:r>
        <w:rPr>
          <w:rFonts w:asciiTheme="majorEastAsia" w:eastAsiaTheme="majorEastAsia" w:hAnsiTheme="majorEastAsia" w:hint="eastAsia"/>
        </w:rPr>
        <w:t>、</w:t>
      </w:r>
      <w:r w:rsidRPr="00954ED8">
        <w:rPr>
          <w:rFonts w:asciiTheme="majorEastAsia" w:eastAsiaTheme="majorEastAsia" w:hAnsiTheme="majorEastAsia" w:hint="eastAsia"/>
        </w:rPr>
        <w:t>３件</w:t>
      </w:r>
    </w:p>
    <w:p w14:paraId="41046C9B" w14:textId="77777777" w:rsidR="00420765" w:rsidRPr="00954ED8" w:rsidRDefault="00420765" w:rsidP="00420765">
      <w:pPr>
        <w:rPr>
          <w:rFonts w:asciiTheme="majorEastAsia" w:eastAsiaTheme="majorEastAsia" w:hAnsiTheme="majorEastAsia"/>
        </w:rPr>
      </w:pPr>
      <w:r w:rsidRPr="00954ED8">
        <w:rPr>
          <w:rFonts w:asciiTheme="majorEastAsia" w:eastAsiaTheme="majorEastAsia" w:hAnsiTheme="majorEastAsia" w:hint="eastAsia"/>
        </w:rPr>
        <w:t>その他</w:t>
      </w:r>
      <w:r>
        <w:rPr>
          <w:rFonts w:asciiTheme="majorEastAsia" w:eastAsiaTheme="majorEastAsia" w:hAnsiTheme="majorEastAsia" w:hint="eastAsia"/>
        </w:rPr>
        <w:t>、</w:t>
      </w:r>
      <w:r w:rsidRPr="00954ED8">
        <w:rPr>
          <w:rFonts w:asciiTheme="majorEastAsia" w:eastAsiaTheme="majorEastAsia" w:hAnsiTheme="majorEastAsia" w:hint="eastAsia"/>
        </w:rPr>
        <w:t>１９件</w:t>
      </w:r>
    </w:p>
    <w:p w14:paraId="61C74103" w14:textId="77777777" w:rsidR="00420765" w:rsidRDefault="00420765" w:rsidP="00420765">
      <w:pPr>
        <w:rPr>
          <w:rFonts w:asciiTheme="majorEastAsia" w:eastAsiaTheme="majorEastAsia" w:hAnsiTheme="majorEastAsia"/>
        </w:rPr>
      </w:pPr>
      <w:r w:rsidRPr="00954ED8">
        <w:rPr>
          <w:rFonts w:asciiTheme="majorEastAsia" w:eastAsiaTheme="majorEastAsia" w:hAnsiTheme="majorEastAsia" w:hint="eastAsia"/>
        </w:rPr>
        <w:t>合計</w:t>
      </w:r>
      <w:r>
        <w:rPr>
          <w:rFonts w:asciiTheme="majorEastAsia" w:eastAsiaTheme="majorEastAsia" w:hAnsiTheme="majorEastAsia" w:hint="eastAsia"/>
        </w:rPr>
        <w:t>、</w:t>
      </w:r>
      <w:r w:rsidRPr="00954ED8">
        <w:rPr>
          <w:rFonts w:asciiTheme="majorEastAsia" w:eastAsiaTheme="majorEastAsia" w:hAnsiTheme="majorEastAsia" w:hint="eastAsia"/>
        </w:rPr>
        <w:t>7１件</w:t>
      </w:r>
    </w:p>
    <w:p w14:paraId="3415ED9A" w14:textId="77777777" w:rsidR="00420765" w:rsidRDefault="00420765" w:rsidP="00420765">
      <w:pPr>
        <w:rPr>
          <w:rFonts w:asciiTheme="majorEastAsia" w:eastAsiaTheme="majorEastAsia" w:hAnsiTheme="majorEastAsia"/>
        </w:rPr>
      </w:pPr>
    </w:p>
    <w:p w14:paraId="4848FACC"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第１章</w:t>
      </w:r>
      <w:r w:rsidRPr="00F64832">
        <w:rPr>
          <w:rFonts w:asciiTheme="majorEastAsia" w:eastAsiaTheme="majorEastAsia" w:hAnsiTheme="majorEastAsia" w:hint="eastAsia"/>
          <w:color w:val="00B0F0"/>
        </w:rPr>
        <w:t>、</w:t>
      </w:r>
      <w:r w:rsidRPr="00F64832">
        <w:rPr>
          <w:rFonts w:asciiTheme="majorEastAsia" w:eastAsiaTheme="majorEastAsia" w:hAnsiTheme="majorEastAsia" w:hint="eastAsia"/>
        </w:rPr>
        <w:t>計画策定にあたってに関すること</w:t>
      </w:r>
      <w:r w:rsidRPr="00F64832">
        <w:rPr>
          <w:rFonts w:asciiTheme="majorEastAsia" w:eastAsiaTheme="majorEastAsia" w:hAnsiTheme="majorEastAsia" w:hint="eastAsia"/>
          <w:color w:val="00B0F0"/>
        </w:rPr>
        <w:t>、</w:t>
      </w:r>
      <w:r w:rsidRPr="00F64832">
        <w:rPr>
          <w:rFonts w:asciiTheme="majorEastAsia" w:eastAsiaTheme="majorEastAsia" w:hAnsiTheme="majorEastAsia" w:hint="eastAsia"/>
        </w:rPr>
        <w:t>１件</w:t>
      </w:r>
    </w:p>
    <w:p w14:paraId="32CA3362" w14:textId="77777777" w:rsidR="00420765" w:rsidRDefault="00420765" w:rsidP="00420765">
      <w:pPr>
        <w:rPr>
          <w:rFonts w:asciiTheme="majorEastAsia" w:eastAsiaTheme="majorEastAsia" w:hAnsiTheme="majorEastAsia"/>
        </w:rPr>
      </w:pPr>
      <w:r>
        <w:rPr>
          <w:rFonts w:asciiTheme="majorEastAsia" w:eastAsiaTheme="majorEastAsia" w:hAnsiTheme="majorEastAsia"/>
        </w:rPr>
        <w:t>1、主な意見の概要、</w:t>
      </w:r>
      <w:r w:rsidRPr="00F64832">
        <w:rPr>
          <w:rFonts w:asciiTheme="majorEastAsia" w:eastAsiaTheme="majorEastAsia" w:hAnsiTheme="majorEastAsia" w:hint="eastAsia"/>
        </w:rPr>
        <w:t>第１章の基本計画の理念の記載が「基本計画（素案）」にある「LGBTQなどの性的指向及びジェンダーアイデンティティ」を削除したように見受けられます。もし、これは「性別」に含まれると解釈されているなら誤りです。セクシュアリティの基本要素の全く別の概念ですので、追記してください。</w:t>
      </w:r>
    </w:p>
    <w:p w14:paraId="12221730" w14:textId="77777777" w:rsidR="00420765" w:rsidRDefault="00420765" w:rsidP="00420765">
      <w:pPr>
        <w:rPr>
          <w:rFonts w:asciiTheme="majorEastAsia" w:eastAsiaTheme="majorEastAsia" w:hAnsiTheme="majorEastAsia"/>
        </w:rPr>
      </w:pPr>
      <w:r>
        <w:rPr>
          <w:rFonts w:asciiTheme="majorEastAsia" w:eastAsiaTheme="majorEastAsia" w:hAnsiTheme="majorEastAsia"/>
        </w:rPr>
        <w:t>区の考え方、</w:t>
      </w:r>
      <w:r w:rsidRPr="00F64832">
        <w:rPr>
          <w:rFonts w:asciiTheme="majorEastAsia" w:eastAsiaTheme="majorEastAsia" w:hAnsiTheme="majorEastAsia" w:hint="eastAsia"/>
        </w:rPr>
        <w:t>基本計画の記載と合わせ、「LGBTQなどの性的指向及びジェンダーアイデンティティ」を記載しました。</w:t>
      </w:r>
    </w:p>
    <w:p w14:paraId="40E04515" w14:textId="77777777" w:rsidR="00420765" w:rsidRDefault="00420765" w:rsidP="00420765">
      <w:pPr>
        <w:widowControl/>
        <w:jc w:val="left"/>
        <w:rPr>
          <w:rFonts w:asciiTheme="majorEastAsia" w:eastAsiaTheme="majorEastAsia" w:hAnsiTheme="majorEastAsia"/>
          <w:color w:val="00B0F0"/>
          <w:sz w:val="20"/>
          <w:szCs w:val="20"/>
        </w:rPr>
      </w:pPr>
      <w:r w:rsidRPr="000E4CE7">
        <w:rPr>
          <w:rFonts w:asciiTheme="majorEastAsia" w:eastAsiaTheme="majorEastAsia" w:hAnsiTheme="majorEastAsia" w:hint="eastAsia"/>
          <w:color w:val="00B0F0"/>
          <w:sz w:val="20"/>
          <w:szCs w:val="20"/>
        </w:rPr>
        <w:t>続きは、次ページです。</w:t>
      </w:r>
    </w:p>
    <w:p w14:paraId="76C71CC1"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4FA7080E"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6160768" behindDoc="0" locked="0" layoutInCell="1" allowOverlap="1" wp14:anchorId="65459322" wp14:editId="392A7896">
            <wp:simplePos x="0" y="0"/>
            <wp:positionH relativeFrom="page">
              <wp:posOffset>6301740</wp:posOffset>
            </wp:positionH>
            <wp:positionV relativeFrom="page">
              <wp:posOffset>9433560</wp:posOffset>
            </wp:positionV>
            <wp:extent cx="716280" cy="716280"/>
            <wp:effectExtent l="0" t="0" r="7620" b="7620"/>
            <wp:wrapNone/>
            <wp:docPr id="631251557" name="JAVISCODE033-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51557" name="JAVISCODE033-463"/>
                    <pic:cNvPicPr/>
                  </pic:nvPicPr>
                  <pic:blipFill>
                    <a:blip r:embed="rId6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rPr>
        <w:t>第３章</w:t>
      </w:r>
      <w:r w:rsidRPr="00F64832">
        <w:rPr>
          <w:rFonts w:asciiTheme="majorEastAsia" w:eastAsiaTheme="majorEastAsia" w:hAnsiTheme="majorEastAsia" w:hint="eastAsia"/>
          <w:color w:val="00B0F0"/>
        </w:rPr>
        <w:t>、</w:t>
      </w:r>
      <w:r w:rsidRPr="00F64832">
        <w:rPr>
          <w:rFonts w:asciiTheme="majorEastAsia" w:eastAsiaTheme="majorEastAsia" w:hAnsiTheme="majorEastAsia" w:hint="eastAsia"/>
        </w:rPr>
        <w:t>地域福祉を推進する基本的な考え方に関すること</w:t>
      </w:r>
      <w:r w:rsidRPr="00F64832">
        <w:rPr>
          <w:rFonts w:asciiTheme="majorEastAsia" w:eastAsiaTheme="majorEastAsia" w:hAnsiTheme="majorEastAsia" w:hint="eastAsia"/>
          <w:color w:val="00B0F0"/>
        </w:rPr>
        <w:t>、</w:t>
      </w:r>
      <w:r w:rsidRPr="00F64832">
        <w:rPr>
          <w:rFonts w:asciiTheme="majorEastAsia" w:eastAsiaTheme="majorEastAsia" w:hAnsiTheme="majorEastAsia" w:hint="eastAsia"/>
        </w:rPr>
        <w:t>21件</w:t>
      </w:r>
    </w:p>
    <w:p w14:paraId="55ECE94F" w14:textId="77777777" w:rsidR="00420765" w:rsidRDefault="00420765" w:rsidP="00420765">
      <w:pPr>
        <w:rPr>
          <w:rFonts w:asciiTheme="majorEastAsia" w:eastAsiaTheme="majorEastAsia" w:hAnsiTheme="majorEastAsia"/>
        </w:rPr>
      </w:pPr>
      <w:r>
        <w:rPr>
          <w:rFonts w:asciiTheme="majorEastAsia" w:eastAsiaTheme="majorEastAsia" w:hAnsiTheme="majorEastAsia"/>
        </w:rPr>
        <w:t>1、主な意見の概要、</w:t>
      </w:r>
      <w:r w:rsidRPr="00F64832">
        <w:rPr>
          <w:rFonts w:asciiTheme="majorEastAsia" w:eastAsiaTheme="majorEastAsia" w:hAnsiTheme="majorEastAsia" w:hint="eastAsia"/>
        </w:rPr>
        <w:t>「困難な問題を抱える女性への支援に関する法律」が</w:t>
      </w:r>
      <w:r>
        <w:rPr>
          <w:rFonts w:asciiTheme="majorEastAsia" w:eastAsiaTheme="majorEastAsia" w:hAnsiTheme="majorEastAsia" w:hint="eastAsia"/>
        </w:rPr>
        <w:t>せこう</w:t>
      </w:r>
      <w:r w:rsidRPr="00F64832">
        <w:rPr>
          <w:rFonts w:asciiTheme="majorEastAsia" w:eastAsiaTheme="majorEastAsia" w:hAnsiTheme="majorEastAsia" w:hint="eastAsia"/>
        </w:rPr>
        <w:t>されますが、問題のある政党や宗教団体と関わりのある民間団体と連携しないようにお願いします。</w:t>
      </w:r>
    </w:p>
    <w:p w14:paraId="7CBF6EF0" w14:textId="77777777" w:rsidR="00420765" w:rsidRPr="00F64832" w:rsidRDefault="00420765" w:rsidP="00420765">
      <w:pPr>
        <w:rPr>
          <w:rFonts w:asciiTheme="majorEastAsia" w:eastAsiaTheme="majorEastAsia" w:hAnsiTheme="majorEastAsia"/>
        </w:rPr>
      </w:pPr>
      <w:r>
        <w:rPr>
          <w:rFonts w:asciiTheme="majorEastAsia" w:eastAsiaTheme="majorEastAsia" w:hAnsiTheme="majorEastAsia" w:hint="eastAsia"/>
        </w:rPr>
        <w:t>区の考え方、</w:t>
      </w:r>
      <w:r w:rsidRPr="00F64832">
        <w:rPr>
          <w:rFonts w:asciiTheme="majorEastAsia" w:eastAsiaTheme="majorEastAsia" w:hAnsiTheme="majorEastAsia" w:hint="eastAsia"/>
        </w:rPr>
        <w:t>地域福祉推進の視点③に記載のとおり、区では、区民、事業者、行政のそれぞれが持つアイデアや技術、ノウハウなどを組み合わせることで</w:t>
      </w:r>
      <w:r w:rsidRPr="007C3A4A">
        <w:rPr>
          <w:rFonts w:asciiTheme="majorEastAsia" w:eastAsiaTheme="majorEastAsia" w:hAnsiTheme="majorEastAsia" w:hint="eastAsia"/>
          <w:color w:val="00B0F0"/>
        </w:rPr>
        <w:t>、</w:t>
      </w:r>
      <w:r w:rsidRPr="00F64832">
        <w:rPr>
          <w:rFonts w:asciiTheme="majorEastAsia" w:eastAsiaTheme="majorEastAsia" w:hAnsiTheme="majorEastAsia" w:hint="eastAsia"/>
        </w:rPr>
        <w:t>新たな価値創造を可能とする地域社会の実現を目指してまいります。困難な問題を抱える女性への支援に限らず、連携先には留意しながら、地域福祉の推進に努めてまいります。</w:t>
      </w:r>
    </w:p>
    <w:p w14:paraId="570FD4F6" w14:textId="77777777" w:rsidR="00420765" w:rsidRDefault="00420765" w:rsidP="00420765">
      <w:pPr>
        <w:rPr>
          <w:rFonts w:asciiTheme="majorEastAsia" w:eastAsiaTheme="majorEastAsia" w:hAnsiTheme="majorEastAsia"/>
          <w:color w:val="00B0F0"/>
        </w:rPr>
      </w:pPr>
    </w:p>
    <w:p w14:paraId="1569D13D" w14:textId="77777777" w:rsidR="00420765" w:rsidRDefault="00420765" w:rsidP="00420765">
      <w:pPr>
        <w:ind w:leftChars="86" w:left="181"/>
        <w:rPr>
          <w:rFonts w:asciiTheme="majorEastAsia" w:eastAsiaTheme="majorEastAsia" w:hAnsiTheme="majorEastAsia"/>
          <w:color w:val="00B0F0"/>
        </w:rPr>
      </w:pPr>
      <w:r>
        <w:rPr>
          <w:rFonts w:asciiTheme="majorEastAsia" w:eastAsiaTheme="majorEastAsia" w:hAnsiTheme="majorEastAsia" w:hint="eastAsia"/>
          <w:color w:val="00B0F0"/>
        </w:rPr>
        <w:t>以上は159ページの内容です。</w:t>
      </w:r>
    </w:p>
    <w:p w14:paraId="178CCBE8" w14:textId="77777777" w:rsidR="00420765" w:rsidRDefault="00420765" w:rsidP="00420765">
      <w:pPr>
        <w:widowControl/>
        <w:jc w:val="left"/>
        <w:rPr>
          <w:rFonts w:asciiTheme="majorEastAsia" w:eastAsiaTheme="majorEastAsia" w:hAnsiTheme="majorEastAsia"/>
        </w:rPr>
      </w:pPr>
    </w:p>
    <w:p w14:paraId="0F774658" w14:textId="77777777" w:rsidR="00420765" w:rsidRPr="002A67DE" w:rsidRDefault="00420765" w:rsidP="00420765">
      <w:pPr>
        <w:ind w:leftChars="86" w:left="181"/>
        <w:rPr>
          <w:rFonts w:asciiTheme="majorEastAsia" w:eastAsiaTheme="majorEastAsia" w:hAnsiTheme="majorEastAsia"/>
          <w:color w:val="00B0F0"/>
        </w:rPr>
      </w:pPr>
      <w:r w:rsidRPr="002A67DE">
        <w:rPr>
          <w:rFonts w:asciiTheme="majorEastAsia" w:eastAsiaTheme="majorEastAsia" w:hAnsiTheme="majorEastAsia"/>
          <w:color w:val="00B0F0"/>
        </w:rPr>
        <w:t>160ページ</w:t>
      </w:r>
    </w:p>
    <w:p w14:paraId="6DD2673F"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主な意見の概要、</w:t>
      </w:r>
      <w:r w:rsidRPr="00F64832">
        <w:rPr>
          <w:rFonts w:asciiTheme="majorEastAsia" w:eastAsiaTheme="majorEastAsia" w:hAnsiTheme="majorEastAsia" w:hint="eastAsia"/>
        </w:rPr>
        <w:t>世田谷区で生活している性的マイノリティの一人です。私たちのことを見てください、知ってください。なにもかも不安です。</w:t>
      </w:r>
    </w:p>
    <w:p w14:paraId="3BCFCE74"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3、主な意見の概要、</w:t>
      </w:r>
      <w:r w:rsidRPr="002A7863">
        <w:rPr>
          <w:rFonts w:asciiTheme="majorEastAsia" w:eastAsiaTheme="majorEastAsia" w:hAnsiTheme="majorEastAsia" w:hint="eastAsia"/>
        </w:rPr>
        <w:t>本計画は男女</w:t>
      </w:r>
      <w:r w:rsidRPr="007C3A4A">
        <w:rPr>
          <w:rFonts w:asciiTheme="majorEastAsia" w:eastAsiaTheme="majorEastAsia" w:hAnsiTheme="majorEastAsia" w:hint="eastAsia"/>
          <w:color w:val="00B0F0"/>
        </w:rPr>
        <w:t>、</w:t>
      </w:r>
      <w:r w:rsidRPr="002A7863">
        <w:rPr>
          <w:rFonts w:asciiTheme="majorEastAsia" w:eastAsiaTheme="majorEastAsia" w:hAnsiTheme="majorEastAsia" w:hint="eastAsia"/>
        </w:rPr>
        <w:t>共同</w:t>
      </w:r>
      <w:r w:rsidRPr="007C3A4A">
        <w:rPr>
          <w:rFonts w:asciiTheme="majorEastAsia" w:eastAsiaTheme="majorEastAsia" w:hAnsiTheme="majorEastAsia" w:hint="eastAsia"/>
          <w:color w:val="00B0F0"/>
        </w:rPr>
        <w:t>、</w:t>
      </w:r>
      <w:r w:rsidRPr="002A7863">
        <w:rPr>
          <w:rFonts w:asciiTheme="majorEastAsia" w:eastAsiaTheme="majorEastAsia" w:hAnsiTheme="majorEastAsia" w:hint="eastAsia"/>
        </w:rPr>
        <w:t>参画、多文化共生推進等の計画と連携とうたっていながら、性的マイノリティについての記述がほとんどないことに疑問がある。ぜひ、連携を図り、すべての計画の中の対象者として性的マイノリティを含めるよう検討してほしい。</w:t>
      </w:r>
    </w:p>
    <w:p w14:paraId="2E3007A4"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4、主な意見の概要、</w:t>
      </w:r>
      <w:r w:rsidRPr="002A7863">
        <w:rPr>
          <w:rFonts w:asciiTheme="majorEastAsia" w:eastAsiaTheme="majorEastAsia" w:hAnsiTheme="majorEastAsia" w:hint="eastAsia"/>
        </w:rPr>
        <w:t>高齢のゲイ男性は地域から孤立していることが殆どです。ぜひ、地域包括ケアシステムの充実の中に性的マイノリティを明確化し支援の対象者としてください。</w:t>
      </w:r>
    </w:p>
    <w:p w14:paraId="03A1EDB5"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5、主な意見の概要、</w:t>
      </w:r>
      <w:r w:rsidRPr="002A7863">
        <w:rPr>
          <w:rFonts w:asciiTheme="majorEastAsia" w:eastAsiaTheme="majorEastAsia" w:hAnsiTheme="majorEastAsia" w:hint="eastAsia"/>
        </w:rPr>
        <w:t>高齢になっても世田谷で暮らしたいと考えている同性カップルは多いです。改めて居住支援に性的マイノリティを明確化してください。</w:t>
      </w:r>
    </w:p>
    <w:p w14:paraId="7628E50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6、主な意見の概要、</w:t>
      </w:r>
      <w:r w:rsidRPr="002A7863">
        <w:rPr>
          <w:rFonts w:asciiTheme="majorEastAsia" w:eastAsiaTheme="majorEastAsia" w:hAnsiTheme="majorEastAsia" w:hint="eastAsia"/>
        </w:rPr>
        <w:t>地域福祉推進の視点①の中で、性的マイノリティが「存在しない」と世田谷区に考えられているのでは、と不安を感じています。「等」で括られて総合計画の策定のときに取り残されることのないよう、身近な存在である</w:t>
      </w:r>
      <w:r w:rsidRPr="007C3A4A">
        <w:rPr>
          <w:rFonts w:asciiTheme="majorEastAsia" w:eastAsiaTheme="majorEastAsia" w:hAnsiTheme="majorEastAsia" w:hint="eastAsia"/>
          <w:color w:val="00B0F0"/>
        </w:rPr>
        <w:t>、</w:t>
      </w:r>
      <w:r w:rsidRPr="002A7863">
        <w:rPr>
          <w:rFonts w:asciiTheme="majorEastAsia" w:eastAsiaTheme="majorEastAsia" w:hAnsiTheme="majorEastAsia" w:hint="eastAsia"/>
        </w:rPr>
        <w:t>２万５千人あまりの</w:t>
      </w:r>
      <w:r w:rsidRPr="007C3A4A">
        <w:rPr>
          <w:rFonts w:asciiTheme="majorEastAsia" w:eastAsiaTheme="majorEastAsia" w:hAnsiTheme="majorEastAsia" w:hint="eastAsia"/>
          <w:color w:val="00B0F0"/>
        </w:rPr>
        <w:t>、</w:t>
      </w:r>
      <w:r w:rsidRPr="002A7863">
        <w:rPr>
          <w:rFonts w:asciiTheme="majorEastAsia" w:eastAsiaTheme="majorEastAsia" w:hAnsiTheme="majorEastAsia" w:hint="eastAsia"/>
        </w:rPr>
        <w:t>性的マイノリティ区民を計画の中に明記し、「生きづらさ」に気づき支援につなげていただけるよう、強く要望いたします。</w:t>
      </w:r>
    </w:p>
    <w:p w14:paraId="19E77186"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7、主な意見の概要、</w:t>
      </w:r>
      <w:r w:rsidRPr="002A7863">
        <w:rPr>
          <w:rFonts w:asciiTheme="majorEastAsia" w:eastAsiaTheme="majorEastAsia" w:hAnsiTheme="majorEastAsia" w:hint="eastAsia"/>
        </w:rPr>
        <w:t>支援対象として、「性別、性自認、性的指向」と明記して、性的少数者が含まれることを明確にしていただきたいです。そのうえで、トランスジェンダーや同性カップルに特有の医療福祉での困りごとに対応した施策の方向や推進策をぜひとも入れ込んでいただきたいと思います。</w:t>
      </w:r>
    </w:p>
    <w:p w14:paraId="5EFAE0D8" w14:textId="77777777" w:rsidR="00420765" w:rsidRPr="000E4CE7" w:rsidRDefault="00420765" w:rsidP="00420765">
      <w:pPr>
        <w:widowControl/>
        <w:jc w:val="left"/>
        <w:rPr>
          <w:rFonts w:asciiTheme="majorEastAsia" w:eastAsiaTheme="majorEastAsia" w:hAnsiTheme="majorEastAsia"/>
          <w:color w:val="00B0F0"/>
          <w:sz w:val="20"/>
          <w:szCs w:val="20"/>
        </w:rPr>
      </w:pPr>
      <w:r w:rsidRPr="000E4CE7">
        <w:rPr>
          <w:rFonts w:asciiTheme="majorEastAsia" w:eastAsiaTheme="majorEastAsia" w:hAnsiTheme="majorEastAsia" w:hint="eastAsia"/>
          <w:color w:val="00B0F0"/>
          <w:sz w:val="20"/>
          <w:szCs w:val="20"/>
        </w:rPr>
        <w:t>続きは、次ページです。</w:t>
      </w:r>
    </w:p>
    <w:p w14:paraId="59909D07" w14:textId="77777777" w:rsidR="00420765" w:rsidRPr="00B17529" w:rsidRDefault="00420765" w:rsidP="00420765">
      <w:pPr>
        <w:rPr>
          <w:rFonts w:asciiTheme="majorEastAsia" w:eastAsiaTheme="majorEastAsia" w:hAnsiTheme="majorEastAsia"/>
        </w:rPr>
      </w:pPr>
    </w:p>
    <w:p w14:paraId="1BE4F83A"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3A138503" w14:textId="77777777" w:rsidR="00420765" w:rsidRPr="00B17529" w:rsidRDefault="00420765" w:rsidP="00420765">
      <w:pPr>
        <w:widowControl/>
        <w:jc w:val="left"/>
        <w:rPr>
          <w:rFonts w:asciiTheme="majorEastAsia" w:eastAsiaTheme="majorEastAsia" w:hAnsiTheme="majorEastAsia"/>
          <w:szCs w:val="21"/>
        </w:rPr>
      </w:pPr>
      <w:r>
        <w:rPr>
          <w:rFonts w:asciiTheme="majorEastAsia" w:eastAsiaTheme="majorEastAsia" w:hAnsiTheme="majorEastAsia" w:hint="eastAsia"/>
          <w:noProof/>
          <w:color w:val="00B0F0"/>
          <w:sz w:val="20"/>
          <w:szCs w:val="20"/>
          <w:lang w:val="ja-JP"/>
        </w:rPr>
        <w:lastRenderedPageBreak/>
        <w:drawing>
          <wp:anchor distT="0" distB="0" distL="114300" distR="114300" simplePos="0" relativeHeight="256161792" behindDoc="0" locked="0" layoutInCell="1" allowOverlap="1" wp14:anchorId="2D60E849" wp14:editId="79BC1188">
            <wp:simplePos x="0" y="0"/>
            <wp:positionH relativeFrom="page">
              <wp:posOffset>6301740</wp:posOffset>
            </wp:positionH>
            <wp:positionV relativeFrom="page">
              <wp:posOffset>9433560</wp:posOffset>
            </wp:positionV>
            <wp:extent cx="716280" cy="716280"/>
            <wp:effectExtent l="0" t="0" r="7620" b="7620"/>
            <wp:wrapNone/>
            <wp:docPr id="1315579333" name="JAVISCODE03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79333" name="JAVISCODE034-217"/>
                    <pic:cNvPicPr/>
                  </pic:nvPicPr>
                  <pic:blipFill>
                    <a:blip r:embed="rId6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B17529">
        <w:rPr>
          <w:rFonts w:asciiTheme="majorEastAsia" w:eastAsiaTheme="majorEastAsia" w:hAnsiTheme="majorEastAsia"/>
          <w:szCs w:val="21"/>
        </w:rPr>
        <w:t>8、主な意見の概要、</w:t>
      </w:r>
      <w:r w:rsidRPr="00B17529">
        <w:rPr>
          <w:rFonts w:asciiTheme="majorEastAsia" w:eastAsiaTheme="majorEastAsia" w:hAnsiTheme="majorEastAsia" w:hint="eastAsia"/>
          <w:szCs w:val="21"/>
        </w:rPr>
        <w:t>「世田谷版地域包括ケアシステムを強化する」というならば、多様性を踏まえた記述を具体化すべきです。「地域包括ケアシステム」で示されている「高齢者、障害者、子ども、生活困窮者」以外の困難を抱えた多様な人へアウトリーチする方向性をつくるには、基本理念の対象をすべて表記し具体化するべきだと考えます。</w:t>
      </w:r>
    </w:p>
    <w:p w14:paraId="19E2A9EC" w14:textId="77777777" w:rsidR="00420765" w:rsidRPr="00B17529" w:rsidRDefault="00420765" w:rsidP="00420765">
      <w:pPr>
        <w:widowControl/>
        <w:jc w:val="left"/>
        <w:rPr>
          <w:rFonts w:asciiTheme="majorEastAsia" w:eastAsiaTheme="majorEastAsia" w:hAnsiTheme="majorEastAsia"/>
          <w:szCs w:val="21"/>
        </w:rPr>
      </w:pPr>
      <w:r w:rsidRPr="00B17529">
        <w:rPr>
          <w:rFonts w:asciiTheme="majorEastAsia" w:eastAsiaTheme="majorEastAsia" w:hAnsiTheme="majorEastAsia"/>
          <w:szCs w:val="21"/>
        </w:rPr>
        <w:t>9、主な意見の概要、</w:t>
      </w:r>
      <w:r w:rsidRPr="00B17529">
        <w:rPr>
          <w:rFonts w:asciiTheme="majorEastAsia" w:eastAsiaTheme="majorEastAsia" w:hAnsiTheme="majorEastAsia" w:hint="eastAsia"/>
          <w:szCs w:val="21"/>
        </w:rPr>
        <w:t>全体を通して「多様な性とセクシュアリティ」に配慮した視点が足りない。</w:t>
      </w:r>
    </w:p>
    <w:p w14:paraId="279D7071" w14:textId="77777777" w:rsidR="00420765" w:rsidRDefault="00420765" w:rsidP="00420765">
      <w:pPr>
        <w:widowControl/>
        <w:jc w:val="left"/>
        <w:rPr>
          <w:rFonts w:asciiTheme="majorEastAsia" w:eastAsiaTheme="majorEastAsia" w:hAnsiTheme="majorEastAsia"/>
          <w:szCs w:val="21"/>
        </w:rPr>
      </w:pPr>
    </w:p>
    <w:p w14:paraId="5DEF713F"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hint="eastAsia"/>
          <w:color w:val="00B0F0"/>
        </w:rPr>
        <w:t>以上は</w:t>
      </w:r>
      <w:r>
        <w:rPr>
          <w:rFonts w:asciiTheme="majorEastAsia" w:eastAsiaTheme="majorEastAsia" w:hAnsiTheme="majorEastAsia" w:hint="eastAsia"/>
          <w:color w:val="00B0F0"/>
        </w:rPr>
        <w:t>160ページの内容です。</w:t>
      </w:r>
    </w:p>
    <w:p w14:paraId="45D861B1" w14:textId="77777777" w:rsidR="00420765" w:rsidRPr="002A67DE"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以下は161ページ</w:t>
      </w:r>
      <w:r w:rsidRPr="007A1A13">
        <w:rPr>
          <w:rFonts w:asciiTheme="majorEastAsia" w:eastAsiaTheme="majorEastAsia" w:hAnsiTheme="majorEastAsia" w:hint="eastAsia"/>
          <w:color w:val="00B0F0"/>
        </w:rPr>
        <w:t>の内容です。</w:t>
      </w:r>
    </w:p>
    <w:p w14:paraId="19289B0B" w14:textId="77777777" w:rsidR="00420765" w:rsidRPr="00B17529" w:rsidRDefault="00420765" w:rsidP="00420765">
      <w:pPr>
        <w:widowControl/>
        <w:jc w:val="left"/>
        <w:rPr>
          <w:rFonts w:asciiTheme="majorEastAsia" w:eastAsiaTheme="majorEastAsia" w:hAnsiTheme="majorEastAsia"/>
          <w:szCs w:val="21"/>
        </w:rPr>
      </w:pPr>
      <w:r w:rsidRPr="00B17529">
        <w:rPr>
          <w:rFonts w:asciiTheme="majorEastAsia" w:eastAsiaTheme="majorEastAsia" w:hAnsiTheme="majorEastAsia"/>
          <w:szCs w:val="21"/>
        </w:rPr>
        <w:t>10、主な意見の概要、</w:t>
      </w:r>
      <w:r w:rsidRPr="00B17529">
        <w:rPr>
          <w:rFonts w:asciiTheme="majorEastAsia" w:eastAsiaTheme="majorEastAsia" w:hAnsiTheme="majorEastAsia" w:hint="eastAsia"/>
          <w:szCs w:val="21"/>
        </w:rPr>
        <w:t>全体を通して「ジェンダーの視点」が足りないように感じます。具体的には「多様な性とセクシュアリティ」「包括的性教育」「リプロダクティブ・ヘルス／ライツ」について、保健や福祉の分野を超えて、人権や教育に配慮した視点を計画の中に入れてほしいです。</w:t>
      </w:r>
    </w:p>
    <w:p w14:paraId="45D0C35F" w14:textId="77777777" w:rsidR="00420765" w:rsidRPr="00B17529" w:rsidRDefault="00420765" w:rsidP="00420765">
      <w:pPr>
        <w:widowControl/>
        <w:jc w:val="left"/>
        <w:rPr>
          <w:rFonts w:asciiTheme="majorEastAsia" w:eastAsiaTheme="majorEastAsia" w:hAnsiTheme="majorEastAsia"/>
          <w:szCs w:val="21"/>
        </w:rPr>
      </w:pPr>
      <w:r w:rsidRPr="00B17529">
        <w:rPr>
          <w:rFonts w:asciiTheme="majorEastAsia" w:eastAsiaTheme="majorEastAsia" w:hAnsiTheme="majorEastAsia"/>
          <w:szCs w:val="21"/>
        </w:rPr>
        <w:t>11、主な意見の概要、</w:t>
      </w:r>
      <w:r w:rsidRPr="00B17529">
        <w:rPr>
          <w:rFonts w:asciiTheme="majorEastAsia" w:eastAsiaTheme="majorEastAsia" w:hAnsiTheme="majorEastAsia" w:hint="eastAsia"/>
          <w:szCs w:val="21"/>
        </w:rPr>
        <w:t>世田谷区では、男女共同参画と多文化共生を推進する条例で、「性別等」の中に性自認、性的指向を含むことを明記しています。本計画でも含めることを求めます。</w:t>
      </w:r>
    </w:p>
    <w:p w14:paraId="74E3ED33" w14:textId="77777777" w:rsidR="00420765" w:rsidRPr="00B17529" w:rsidRDefault="00420765" w:rsidP="00420765">
      <w:pPr>
        <w:widowControl/>
        <w:jc w:val="left"/>
        <w:rPr>
          <w:rFonts w:asciiTheme="majorEastAsia" w:eastAsiaTheme="majorEastAsia" w:hAnsiTheme="majorEastAsia"/>
          <w:szCs w:val="21"/>
        </w:rPr>
      </w:pPr>
      <w:r w:rsidRPr="00B17529">
        <w:rPr>
          <w:rFonts w:asciiTheme="majorEastAsia" w:eastAsiaTheme="majorEastAsia" w:hAnsiTheme="majorEastAsia"/>
          <w:szCs w:val="21"/>
        </w:rPr>
        <w:t>12、主な意見の概要、</w:t>
      </w:r>
      <w:r w:rsidRPr="00B17529">
        <w:rPr>
          <w:rFonts w:asciiTheme="majorEastAsia" w:eastAsiaTheme="majorEastAsia" w:hAnsiTheme="majorEastAsia" w:hint="eastAsia"/>
          <w:szCs w:val="21"/>
        </w:rPr>
        <w:t>LGBTQは医療機関の受診や入院、面会、また介護サービスなどにおいても、家族として扱われなかったり、また本人の在り方と異なる性別で扱われたり、就労において不利な扱いを受けたりなど、様々な問題を抱えています。それぞれにLGBTQが抱える問題やその対処方法があるはずだと思いますので、より詳細な記述を求めます。</w:t>
      </w:r>
    </w:p>
    <w:p w14:paraId="670FA7A0" w14:textId="77777777" w:rsidR="00420765" w:rsidRPr="00B17529" w:rsidRDefault="00420765" w:rsidP="00420765">
      <w:pPr>
        <w:widowControl/>
        <w:jc w:val="left"/>
        <w:rPr>
          <w:rFonts w:asciiTheme="majorEastAsia" w:eastAsiaTheme="majorEastAsia" w:hAnsiTheme="majorEastAsia"/>
          <w:szCs w:val="21"/>
        </w:rPr>
      </w:pPr>
      <w:r w:rsidRPr="00B17529">
        <w:rPr>
          <w:rFonts w:asciiTheme="majorEastAsia" w:eastAsiaTheme="majorEastAsia" w:hAnsiTheme="majorEastAsia"/>
          <w:szCs w:val="21"/>
        </w:rPr>
        <w:t>1から12に対する区の考え方</w:t>
      </w:r>
    </w:p>
    <w:p w14:paraId="5E9E86C1" w14:textId="77777777" w:rsidR="00420765" w:rsidRPr="00B17529" w:rsidRDefault="00420765" w:rsidP="00420765">
      <w:pPr>
        <w:widowControl/>
        <w:jc w:val="left"/>
        <w:rPr>
          <w:rFonts w:asciiTheme="majorEastAsia" w:eastAsiaTheme="majorEastAsia" w:hAnsiTheme="majorEastAsia"/>
          <w:szCs w:val="21"/>
        </w:rPr>
      </w:pPr>
      <w:r w:rsidRPr="00B17529">
        <w:rPr>
          <w:rFonts w:asciiTheme="majorEastAsia" w:eastAsiaTheme="majorEastAsia" w:hAnsiTheme="majorEastAsia" w:hint="eastAsia"/>
          <w:szCs w:val="21"/>
        </w:rPr>
        <w:t>本計画は「誰一人取り残さない世田谷をつくろう」を基本方針としており、性的マイノリティの</w:t>
      </w:r>
      <w:r>
        <w:rPr>
          <w:rFonts w:asciiTheme="majorEastAsia" w:eastAsiaTheme="majorEastAsia" w:hAnsiTheme="majorEastAsia" w:hint="eastAsia"/>
          <w:color w:val="00B0F0"/>
          <w:szCs w:val="21"/>
        </w:rPr>
        <w:t>かた</w:t>
      </w:r>
      <w:r w:rsidRPr="00B17529">
        <w:rPr>
          <w:rFonts w:asciiTheme="majorEastAsia" w:eastAsiaTheme="majorEastAsia" w:hAnsiTheme="majorEastAsia" w:hint="eastAsia"/>
          <w:szCs w:val="21"/>
        </w:rPr>
        <w:t>も対象者としています。地域福祉推進の視点①の中に「LGBTQなどの性的指向及びジェンダーアイデンティティ」を明記するとともに、性の多様性に配慮し</w:t>
      </w:r>
      <w:r w:rsidRPr="007C3A4A">
        <w:rPr>
          <w:rFonts w:asciiTheme="majorEastAsia" w:eastAsiaTheme="majorEastAsia" w:hAnsiTheme="majorEastAsia" w:hint="eastAsia"/>
          <w:color w:val="00B0F0"/>
        </w:rPr>
        <w:t>、</w:t>
      </w:r>
      <w:r w:rsidRPr="00B17529">
        <w:rPr>
          <w:rFonts w:asciiTheme="majorEastAsia" w:eastAsiaTheme="majorEastAsia" w:hAnsiTheme="majorEastAsia" w:hint="eastAsia"/>
          <w:szCs w:val="21"/>
        </w:rPr>
        <w:t>権利を尊重した事業運営をしてまいります。</w:t>
      </w:r>
    </w:p>
    <w:p w14:paraId="02A48DF5" w14:textId="77777777" w:rsidR="00420765" w:rsidRPr="00B17529" w:rsidRDefault="00420765" w:rsidP="00420765">
      <w:pPr>
        <w:widowControl/>
        <w:jc w:val="left"/>
        <w:rPr>
          <w:rFonts w:asciiTheme="majorEastAsia" w:eastAsiaTheme="majorEastAsia" w:hAnsiTheme="majorEastAsia"/>
          <w:szCs w:val="21"/>
        </w:rPr>
      </w:pPr>
      <w:r w:rsidRPr="00B17529">
        <w:rPr>
          <w:rFonts w:asciiTheme="majorEastAsia" w:eastAsiaTheme="majorEastAsia" w:hAnsiTheme="majorEastAsia" w:hint="eastAsia"/>
          <w:szCs w:val="21"/>
        </w:rPr>
        <w:t>13、</w:t>
      </w:r>
      <w:r w:rsidRPr="00B17529">
        <w:rPr>
          <w:rFonts w:asciiTheme="majorEastAsia" w:eastAsiaTheme="majorEastAsia" w:hAnsiTheme="majorEastAsia"/>
          <w:szCs w:val="21"/>
        </w:rPr>
        <w:t>主な意見の概要、</w:t>
      </w:r>
      <w:r w:rsidRPr="00B17529">
        <w:rPr>
          <w:rFonts w:asciiTheme="majorEastAsia" w:eastAsiaTheme="majorEastAsia" w:hAnsiTheme="majorEastAsia" w:hint="eastAsia"/>
          <w:szCs w:val="21"/>
        </w:rPr>
        <w:t>性的マイノリティについて、ケアマネやヘルパー、訪問看護士、民生委員などへの理解啓発がされているのでしょうか。</w:t>
      </w:r>
    </w:p>
    <w:p w14:paraId="7DE69C6F" w14:textId="77777777" w:rsidR="00420765" w:rsidRPr="00B17529" w:rsidRDefault="00420765" w:rsidP="00420765">
      <w:pPr>
        <w:widowControl/>
        <w:jc w:val="left"/>
        <w:rPr>
          <w:rFonts w:asciiTheme="majorEastAsia" w:eastAsiaTheme="majorEastAsia" w:hAnsiTheme="majorEastAsia"/>
          <w:szCs w:val="21"/>
        </w:rPr>
      </w:pPr>
      <w:r w:rsidRPr="00B17529">
        <w:rPr>
          <w:rFonts w:asciiTheme="majorEastAsia" w:eastAsiaTheme="majorEastAsia" w:hAnsiTheme="majorEastAsia" w:hint="eastAsia"/>
          <w:szCs w:val="21"/>
        </w:rPr>
        <w:t>ぜひ、地域福祉推進の視点の中に性的マイノリティを明確化し、重層的支援体制整備事業として、福祉医療従事者や民生委員などへの理解啓発を行うようにしてください。また、研修の終了後には研修済みの見える化を明示してください。</w:t>
      </w:r>
    </w:p>
    <w:p w14:paraId="130C4384" w14:textId="77777777" w:rsidR="00420765" w:rsidRPr="00FC7F0D" w:rsidRDefault="00420765" w:rsidP="00420765">
      <w:pPr>
        <w:widowControl/>
        <w:jc w:val="left"/>
        <w:rPr>
          <w:rFonts w:asciiTheme="majorEastAsia" w:eastAsiaTheme="majorEastAsia" w:hAnsiTheme="majorEastAsia"/>
          <w:szCs w:val="21"/>
        </w:rPr>
      </w:pPr>
      <w:r w:rsidRPr="00FC7F0D">
        <w:rPr>
          <w:rFonts w:asciiTheme="majorEastAsia" w:eastAsiaTheme="majorEastAsia" w:hAnsiTheme="majorEastAsia"/>
          <w:szCs w:val="21"/>
        </w:rPr>
        <w:t>14、主な意見の概要、</w:t>
      </w:r>
      <w:r w:rsidRPr="00FC7F0D">
        <w:rPr>
          <w:rFonts w:asciiTheme="majorEastAsia" w:eastAsiaTheme="majorEastAsia" w:hAnsiTheme="majorEastAsia" w:hint="eastAsia"/>
          <w:szCs w:val="21"/>
        </w:rPr>
        <w:t>計画立案やその実施に関わる方々、保健・医療や福祉・介護サービスに関わる方々への性的マイノリティ理解と配慮をいただくよう、要望いたします。</w:t>
      </w:r>
    </w:p>
    <w:p w14:paraId="5886ECCD" w14:textId="77777777" w:rsidR="00420765" w:rsidRPr="00FC7F0D" w:rsidRDefault="00420765" w:rsidP="00420765">
      <w:pPr>
        <w:widowControl/>
        <w:jc w:val="left"/>
        <w:rPr>
          <w:rFonts w:asciiTheme="majorEastAsia" w:eastAsiaTheme="majorEastAsia" w:hAnsiTheme="majorEastAsia"/>
          <w:szCs w:val="21"/>
        </w:rPr>
      </w:pPr>
      <w:r w:rsidRPr="00FC7F0D">
        <w:rPr>
          <w:rFonts w:asciiTheme="majorEastAsia" w:eastAsiaTheme="majorEastAsia" w:hAnsiTheme="majorEastAsia"/>
          <w:szCs w:val="21"/>
        </w:rPr>
        <w:t>13、14に対する区の考え方</w:t>
      </w:r>
    </w:p>
    <w:p w14:paraId="4B376A1C" w14:textId="77777777" w:rsidR="00420765" w:rsidRDefault="00420765" w:rsidP="00420765">
      <w:pPr>
        <w:widowControl/>
        <w:jc w:val="left"/>
        <w:rPr>
          <w:rFonts w:asciiTheme="majorEastAsia" w:eastAsiaTheme="majorEastAsia" w:hAnsiTheme="majorEastAsia"/>
          <w:szCs w:val="21"/>
        </w:rPr>
      </w:pPr>
      <w:r w:rsidRPr="00FC7F0D">
        <w:rPr>
          <w:rFonts w:asciiTheme="majorEastAsia" w:eastAsiaTheme="majorEastAsia" w:hAnsiTheme="majorEastAsia" w:hint="eastAsia"/>
          <w:szCs w:val="21"/>
        </w:rPr>
        <w:t>地域福祉推進の視点①の中に「LGBTQなどの性的指向及びジェンダーアイデンティティ」を明記しました。</w:t>
      </w:r>
    </w:p>
    <w:p w14:paraId="27EE94C2" w14:textId="77777777" w:rsidR="00420765" w:rsidRPr="00D54AB6" w:rsidRDefault="00420765" w:rsidP="00420765">
      <w:pPr>
        <w:rPr>
          <w:rFonts w:asciiTheme="majorEastAsia" w:eastAsiaTheme="majorEastAsia" w:hAnsiTheme="majorEastAsia"/>
        </w:rPr>
      </w:pPr>
      <w:r w:rsidRPr="00B17529">
        <w:rPr>
          <w:rFonts w:asciiTheme="majorEastAsia" w:eastAsiaTheme="majorEastAsia" w:hAnsiTheme="majorEastAsia" w:hint="eastAsia"/>
          <w:color w:val="00B0F0"/>
          <w:szCs w:val="21"/>
        </w:rPr>
        <w:t>続きは、次ページです。</w:t>
      </w:r>
    </w:p>
    <w:p w14:paraId="06CD8F20"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16F87E64" w14:textId="77777777" w:rsidR="00420765" w:rsidRPr="00FC7F0D" w:rsidRDefault="00420765" w:rsidP="00420765">
      <w:pPr>
        <w:widowControl/>
        <w:jc w:val="left"/>
        <w:rPr>
          <w:rFonts w:asciiTheme="majorEastAsia" w:eastAsiaTheme="majorEastAsia" w:hAnsiTheme="majorEastAsia"/>
          <w:szCs w:val="21"/>
        </w:rPr>
      </w:pPr>
      <w:r>
        <w:rPr>
          <w:rFonts w:asciiTheme="majorEastAsia" w:eastAsiaTheme="majorEastAsia" w:hAnsiTheme="majorEastAsia" w:hint="eastAsia"/>
          <w:noProof/>
          <w:szCs w:val="21"/>
          <w:lang w:val="ja-JP"/>
        </w:rPr>
        <w:lastRenderedPageBreak/>
        <w:drawing>
          <wp:anchor distT="0" distB="0" distL="114300" distR="114300" simplePos="0" relativeHeight="256162816" behindDoc="0" locked="0" layoutInCell="1" allowOverlap="1" wp14:anchorId="3EF98684" wp14:editId="05AA5664">
            <wp:simplePos x="0" y="0"/>
            <wp:positionH relativeFrom="page">
              <wp:posOffset>6301740</wp:posOffset>
            </wp:positionH>
            <wp:positionV relativeFrom="page">
              <wp:posOffset>9433560</wp:posOffset>
            </wp:positionV>
            <wp:extent cx="716280" cy="716280"/>
            <wp:effectExtent l="0" t="0" r="7620" b="7620"/>
            <wp:wrapNone/>
            <wp:docPr id="376830583" name="JAVISCODE03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830583" name="JAVISCODE035-299"/>
                    <pic:cNvPicPr/>
                  </pic:nvPicPr>
                  <pic:blipFill>
                    <a:blip r:embed="rId6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FC7F0D">
        <w:rPr>
          <w:rFonts w:asciiTheme="majorEastAsia" w:eastAsiaTheme="majorEastAsia" w:hAnsiTheme="majorEastAsia" w:hint="eastAsia"/>
          <w:szCs w:val="21"/>
        </w:rPr>
        <w:t>また、区では、区内でサービスを提供している医療・福祉サービス事業所の職員等を対象に、医療・福祉職場における配慮や支援方法等についての研修を実施しています。今後も定期的に実施し、性的マイノリティ理解の普及啓発に取り組んでまいります。研修済みの見える化については、年度ごとに研修を受けた方の所属する事業所を世田谷区福祉人材育成・研修センターのホームページで公開しております。</w:t>
      </w:r>
    </w:p>
    <w:p w14:paraId="56158BE8" w14:textId="77777777" w:rsidR="00420765" w:rsidRPr="00FC7F0D" w:rsidRDefault="00420765" w:rsidP="00420765">
      <w:pPr>
        <w:widowControl/>
        <w:jc w:val="left"/>
        <w:rPr>
          <w:rFonts w:asciiTheme="majorEastAsia" w:eastAsiaTheme="majorEastAsia" w:hAnsiTheme="majorEastAsia"/>
          <w:szCs w:val="21"/>
        </w:rPr>
      </w:pPr>
      <w:r w:rsidRPr="00FC7F0D">
        <w:rPr>
          <w:rFonts w:asciiTheme="majorEastAsia" w:eastAsiaTheme="majorEastAsia" w:hAnsiTheme="majorEastAsia"/>
          <w:szCs w:val="21"/>
        </w:rPr>
        <w:t>15、主な意見の概要、</w:t>
      </w:r>
      <w:r w:rsidRPr="00FC7F0D">
        <w:rPr>
          <w:rFonts w:asciiTheme="majorEastAsia" w:eastAsiaTheme="majorEastAsia" w:hAnsiTheme="majorEastAsia" w:hint="eastAsia"/>
          <w:szCs w:val="21"/>
        </w:rPr>
        <w:t>基本方針を実現するためには、デジタル技術を駆使して、市民一人ひとりと区の行政と連絡が取れ、行政が市民の状況を確認できる</w:t>
      </w:r>
      <w:r w:rsidRPr="007C3A4A">
        <w:rPr>
          <w:rFonts w:asciiTheme="majorEastAsia" w:eastAsiaTheme="majorEastAsia" w:hAnsiTheme="majorEastAsia" w:hint="eastAsia"/>
          <w:color w:val="00B0F0"/>
        </w:rPr>
        <w:t>、</w:t>
      </w:r>
      <w:r w:rsidRPr="00FC7F0D">
        <w:rPr>
          <w:rFonts w:asciiTheme="majorEastAsia" w:eastAsiaTheme="majorEastAsia" w:hAnsiTheme="majorEastAsia" w:hint="eastAsia"/>
          <w:szCs w:val="21"/>
        </w:rPr>
        <w:t>電子メール、スマホ等を使ったシステムを構築し、一人ひとりの状況、医療データ、健康データを把握し、その対応を行うことである。</w:t>
      </w:r>
    </w:p>
    <w:p w14:paraId="13A52B5C" w14:textId="77777777" w:rsidR="00420765" w:rsidRPr="00FC7F0D" w:rsidRDefault="00420765" w:rsidP="00420765">
      <w:pPr>
        <w:widowControl/>
        <w:jc w:val="left"/>
        <w:rPr>
          <w:rFonts w:asciiTheme="majorEastAsia" w:eastAsiaTheme="majorEastAsia" w:hAnsiTheme="majorEastAsia"/>
          <w:szCs w:val="21"/>
        </w:rPr>
      </w:pPr>
      <w:r w:rsidRPr="00FC7F0D">
        <w:rPr>
          <w:rFonts w:asciiTheme="majorEastAsia" w:eastAsiaTheme="majorEastAsia" w:hAnsiTheme="majorEastAsia" w:hint="eastAsia"/>
          <w:szCs w:val="21"/>
        </w:rPr>
        <w:t>「先端技術を柔軟に取り入れ、区民の福祉を向上する」とあるが、積極的に先端技術を取り入れた計画を見たことがない。</w:t>
      </w:r>
    </w:p>
    <w:p w14:paraId="427D275D" w14:textId="77777777" w:rsidR="00420765" w:rsidRPr="00FC7F0D" w:rsidRDefault="00420765" w:rsidP="00420765">
      <w:pPr>
        <w:widowControl/>
        <w:jc w:val="left"/>
        <w:rPr>
          <w:rFonts w:asciiTheme="majorEastAsia" w:eastAsiaTheme="majorEastAsia" w:hAnsiTheme="majorEastAsia"/>
          <w:szCs w:val="21"/>
        </w:rPr>
      </w:pPr>
      <w:r w:rsidRPr="00FC7F0D">
        <w:rPr>
          <w:rFonts w:asciiTheme="majorEastAsia" w:eastAsiaTheme="majorEastAsia" w:hAnsiTheme="majorEastAsia" w:hint="eastAsia"/>
          <w:szCs w:val="21"/>
        </w:rPr>
        <w:t>区の考え方、ご提案いただいた点については今後参考にさせていただきながら、地域福祉推進の視点及び推進施策に記載しているとおり、先進技術を柔軟に取り入れ、区民の福祉の向上に努めてまいります。</w:t>
      </w:r>
    </w:p>
    <w:p w14:paraId="565BE470" w14:textId="77777777" w:rsidR="00420765" w:rsidRPr="002A67DE" w:rsidRDefault="00420765" w:rsidP="00420765">
      <w:pPr>
        <w:widowControl/>
        <w:ind w:leftChars="86" w:left="181"/>
        <w:jc w:val="left"/>
        <w:rPr>
          <w:rFonts w:asciiTheme="majorEastAsia" w:eastAsiaTheme="majorEastAsia" w:hAnsiTheme="majorEastAsia"/>
          <w:color w:val="00B0F0"/>
        </w:rPr>
      </w:pPr>
      <w:r>
        <w:rPr>
          <w:rFonts w:asciiTheme="majorEastAsia" w:eastAsiaTheme="majorEastAsia" w:hAnsiTheme="majorEastAsia" w:hint="eastAsia"/>
          <w:color w:val="00B0F0"/>
        </w:rPr>
        <w:t>以下は</w:t>
      </w:r>
      <w:r w:rsidRPr="002A67DE">
        <w:rPr>
          <w:rFonts w:asciiTheme="majorEastAsia" w:eastAsiaTheme="majorEastAsia" w:hAnsiTheme="majorEastAsia"/>
          <w:color w:val="00B0F0"/>
        </w:rPr>
        <w:t>162ページ</w:t>
      </w:r>
      <w:r w:rsidRPr="00ED5FD4">
        <w:rPr>
          <w:rFonts w:asciiTheme="majorEastAsia" w:eastAsiaTheme="majorEastAsia" w:hAnsiTheme="majorEastAsia" w:hint="eastAsia"/>
          <w:color w:val="00B0F0"/>
        </w:rPr>
        <w:t>の内容です。</w:t>
      </w:r>
    </w:p>
    <w:p w14:paraId="1E578BBC" w14:textId="77777777" w:rsidR="00420765" w:rsidRPr="00FC7F0D" w:rsidRDefault="00420765" w:rsidP="00420765">
      <w:pPr>
        <w:widowControl/>
        <w:jc w:val="left"/>
        <w:rPr>
          <w:rFonts w:asciiTheme="majorEastAsia" w:eastAsiaTheme="majorEastAsia" w:hAnsiTheme="majorEastAsia"/>
          <w:szCs w:val="21"/>
        </w:rPr>
      </w:pPr>
      <w:r w:rsidRPr="00FC7F0D">
        <w:rPr>
          <w:rFonts w:asciiTheme="majorEastAsia" w:eastAsiaTheme="majorEastAsia" w:hAnsiTheme="majorEastAsia"/>
          <w:szCs w:val="21"/>
        </w:rPr>
        <w:t>16、主な意見の概要、</w:t>
      </w:r>
      <w:r w:rsidRPr="00FC7F0D">
        <w:rPr>
          <w:rFonts w:asciiTheme="majorEastAsia" w:eastAsiaTheme="majorEastAsia" w:hAnsiTheme="majorEastAsia" w:hint="eastAsia"/>
          <w:szCs w:val="21"/>
        </w:rPr>
        <w:t>男女</w:t>
      </w:r>
      <w:r w:rsidRPr="007C3A4A">
        <w:rPr>
          <w:rFonts w:asciiTheme="majorEastAsia" w:eastAsiaTheme="majorEastAsia" w:hAnsiTheme="majorEastAsia" w:hint="eastAsia"/>
          <w:color w:val="00B0F0"/>
        </w:rPr>
        <w:t>、</w:t>
      </w:r>
      <w:r w:rsidRPr="00FC7F0D">
        <w:rPr>
          <w:rFonts w:asciiTheme="majorEastAsia" w:eastAsiaTheme="majorEastAsia" w:hAnsiTheme="majorEastAsia" w:hint="eastAsia"/>
          <w:szCs w:val="21"/>
        </w:rPr>
        <w:t>共同</w:t>
      </w:r>
      <w:r w:rsidRPr="007C3A4A">
        <w:rPr>
          <w:rFonts w:asciiTheme="majorEastAsia" w:eastAsiaTheme="majorEastAsia" w:hAnsiTheme="majorEastAsia" w:hint="eastAsia"/>
          <w:color w:val="00B0F0"/>
        </w:rPr>
        <w:t>、</w:t>
      </w:r>
      <w:r w:rsidRPr="00FC7F0D">
        <w:rPr>
          <w:rFonts w:asciiTheme="majorEastAsia" w:eastAsiaTheme="majorEastAsia" w:hAnsiTheme="majorEastAsia" w:hint="eastAsia"/>
          <w:szCs w:val="21"/>
        </w:rPr>
        <w:t>参画、多文化共生、犯罪被害者、ジェンダー、LGBTQなどへの理解については、多様性理解促進のために重要なことだと思います。</w:t>
      </w:r>
    </w:p>
    <w:p w14:paraId="1F98661E" w14:textId="77777777" w:rsidR="00420765" w:rsidRPr="00FC7F0D" w:rsidRDefault="00420765" w:rsidP="00420765">
      <w:pPr>
        <w:widowControl/>
        <w:jc w:val="left"/>
        <w:rPr>
          <w:rFonts w:asciiTheme="majorEastAsia" w:eastAsiaTheme="majorEastAsia" w:hAnsiTheme="majorEastAsia"/>
          <w:szCs w:val="21"/>
        </w:rPr>
      </w:pPr>
      <w:r w:rsidRPr="00FC7F0D">
        <w:rPr>
          <w:rFonts w:asciiTheme="majorEastAsia" w:eastAsiaTheme="majorEastAsia" w:hAnsiTheme="majorEastAsia" w:hint="eastAsia"/>
          <w:szCs w:val="21"/>
        </w:rPr>
        <w:t>区の考え方、多様性の尊重は区としても重要であると認識しております。地域福祉推進の視点①において記載するとともに、多様性を尊重した事業運営をしてまいります。</w:t>
      </w:r>
    </w:p>
    <w:p w14:paraId="349256EE" w14:textId="77777777" w:rsidR="00420765" w:rsidRPr="00FC7F0D" w:rsidRDefault="00420765" w:rsidP="00420765">
      <w:pPr>
        <w:widowControl/>
        <w:jc w:val="left"/>
        <w:rPr>
          <w:rFonts w:asciiTheme="majorEastAsia" w:eastAsiaTheme="majorEastAsia" w:hAnsiTheme="majorEastAsia"/>
          <w:szCs w:val="21"/>
        </w:rPr>
      </w:pPr>
      <w:r w:rsidRPr="00FC7F0D">
        <w:rPr>
          <w:rFonts w:asciiTheme="majorEastAsia" w:eastAsiaTheme="majorEastAsia" w:hAnsiTheme="majorEastAsia"/>
          <w:szCs w:val="21"/>
        </w:rPr>
        <w:t>17、主な意見の概要、</w:t>
      </w:r>
      <w:r w:rsidRPr="00FC7F0D">
        <w:rPr>
          <w:rFonts w:asciiTheme="majorEastAsia" w:eastAsiaTheme="majorEastAsia" w:hAnsiTheme="majorEastAsia" w:hint="eastAsia"/>
          <w:szCs w:val="21"/>
        </w:rPr>
        <w:t>区民の主体性を尊重し、一つひとつの施策においても区民一人ひとりがチカラをもっている主体であることを尊重した文言にしてほしい。</w:t>
      </w:r>
    </w:p>
    <w:p w14:paraId="6D1DAD9E" w14:textId="77777777" w:rsidR="00420765" w:rsidRPr="00FC7F0D" w:rsidRDefault="00420765" w:rsidP="00420765">
      <w:pPr>
        <w:widowControl/>
        <w:jc w:val="left"/>
        <w:rPr>
          <w:rFonts w:asciiTheme="majorEastAsia" w:eastAsiaTheme="majorEastAsia" w:hAnsiTheme="majorEastAsia"/>
          <w:szCs w:val="21"/>
        </w:rPr>
      </w:pPr>
      <w:r w:rsidRPr="00FC7F0D">
        <w:rPr>
          <w:rFonts w:asciiTheme="majorEastAsia" w:eastAsiaTheme="majorEastAsia" w:hAnsiTheme="majorEastAsia" w:hint="eastAsia"/>
          <w:szCs w:val="21"/>
        </w:rPr>
        <w:t>区の考え方、地域福祉推進の視点③に記載のとおり、区民を施策の対象として捉えるのではなく、自ら地域をつくり支える存在として位置づけ、主体的な参加への意欲を引き出すコミュニティづくりにつなげてまいります。</w:t>
      </w:r>
    </w:p>
    <w:p w14:paraId="269A7957" w14:textId="77777777" w:rsidR="00420765" w:rsidRPr="00FC7F0D" w:rsidRDefault="00420765" w:rsidP="00420765">
      <w:pPr>
        <w:widowControl/>
        <w:jc w:val="left"/>
        <w:rPr>
          <w:rFonts w:asciiTheme="majorEastAsia" w:eastAsiaTheme="majorEastAsia" w:hAnsiTheme="majorEastAsia"/>
          <w:szCs w:val="21"/>
        </w:rPr>
      </w:pPr>
      <w:r w:rsidRPr="00FC7F0D">
        <w:rPr>
          <w:rFonts w:asciiTheme="majorEastAsia" w:eastAsiaTheme="majorEastAsia" w:hAnsiTheme="majorEastAsia"/>
          <w:szCs w:val="21"/>
        </w:rPr>
        <w:t>18、主な意見の概要、</w:t>
      </w:r>
      <w:r w:rsidRPr="00FC7F0D">
        <w:rPr>
          <w:rFonts w:asciiTheme="majorEastAsia" w:eastAsiaTheme="majorEastAsia" w:hAnsiTheme="majorEastAsia" w:hint="eastAsia"/>
          <w:szCs w:val="21"/>
        </w:rPr>
        <w:t>困る前に支援につなげる地域づくりは、困っている人が「たすけて」と声をあげやすい環境づくり。「たすけて」の声を聴く人・聴く力をまち（市民）の中に育てる。</w:t>
      </w:r>
    </w:p>
    <w:p w14:paraId="0F2DCAA9" w14:textId="77777777" w:rsidR="00420765" w:rsidRPr="00631FC9"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631FC9">
        <w:rPr>
          <w:rFonts w:asciiTheme="majorEastAsia" w:eastAsiaTheme="majorEastAsia" w:hAnsiTheme="majorEastAsia" w:hint="eastAsia"/>
        </w:rPr>
        <w:t>区民の皆様が抱えている問題が深刻化・困難化する前に気づき、早期の支援につなげる地域づくりを推進してまいります。</w:t>
      </w:r>
    </w:p>
    <w:p w14:paraId="6AC476E1"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19、主な意見の概要、</w:t>
      </w:r>
      <w:r w:rsidRPr="00631FC9">
        <w:rPr>
          <w:rFonts w:asciiTheme="majorEastAsia" w:eastAsiaTheme="majorEastAsia" w:hAnsiTheme="majorEastAsia" w:hint="eastAsia"/>
        </w:rPr>
        <w:t>分野横断的な連携を推進するという視点について、どのような分野を指すのか明記して欲しい。</w:t>
      </w:r>
    </w:p>
    <w:p w14:paraId="0E118C81"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631FC9">
        <w:rPr>
          <w:rFonts w:asciiTheme="majorEastAsia" w:eastAsiaTheme="majorEastAsia" w:hAnsiTheme="majorEastAsia" w:hint="eastAsia"/>
        </w:rPr>
        <w:t>教育、防災、都市整備など、分野を超えて連携し、施策を推進してまいります。</w:t>
      </w:r>
    </w:p>
    <w:p w14:paraId="5247E098"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color w:val="00B0F0"/>
          <w:szCs w:val="21"/>
        </w:rPr>
        <w:t>続きは、次ページです。</w:t>
      </w:r>
    </w:p>
    <w:p w14:paraId="2A7FF5BF"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0A0361A7"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6163840" behindDoc="0" locked="0" layoutInCell="1" allowOverlap="1" wp14:anchorId="72C0E509" wp14:editId="6D1F78A3">
            <wp:simplePos x="0" y="0"/>
            <wp:positionH relativeFrom="page">
              <wp:posOffset>6301740</wp:posOffset>
            </wp:positionH>
            <wp:positionV relativeFrom="page">
              <wp:posOffset>9433560</wp:posOffset>
            </wp:positionV>
            <wp:extent cx="716280" cy="716280"/>
            <wp:effectExtent l="0" t="0" r="7620" b="7620"/>
            <wp:wrapNone/>
            <wp:docPr id="191814422" name="JAVISCODE03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14422" name="JAVISCODE036-297"/>
                    <pic:cNvPicPr/>
                  </pic:nvPicPr>
                  <pic:blipFill>
                    <a:blip r:embed="rId6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rPr>
        <w:t>20、主な意見の概要、</w:t>
      </w:r>
      <w:r w:rsidRPr="00631FC9">
        <w:rPr>
          <w:rFonts w:asciiTheme="majorEastAsia" w:eastAsiaTheme="majorEastAsia" w:hAnsiTheme="majorEastAsia" w:hint="eastAsia"/>
        </w:rPr>
        <w:t>弱者男性に関する課題も触れた方が良い。</w:t>
      </w:r>
    </w:p>
    <w:p w14:paraId="3EC5FF2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21、主な意見の概要、</w:t>
      </w:r>
      <w:r w:rsidRPr="00631FC9">
        <w:rPr>
          <w:rFonts w:asciiTheme="majorEastAsia" w:eastAsiaTheme="majorEastAsia" w:hAnsiTheme="majorEastAsia" w:hint="eastAsia"/>
        </w:rPr>
        <w:t>生活が苦しい妊婦に対する活動等もこの計画に加えて下さい。</w:t>
      </w:r>
    </w:p>
    <w:p w14:paraId="4CDAAA46"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20，21に対する区の考え方、</w:t>
      </w:r>
    </w:p>
    <w:p w14:paraId="7BC32C39" w14:textId="77777777" w:rsidR="00420765"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本計画は「誰一人取り残さない世田谷をつくろう」を基本方針としており、生きづらさを抱える男性も、妊婦も、生活困窮者も対象者としています。地域福祉推進の視点①に記載のとおり、支援の対象者は属性ではなく、「生活のしづらさを抱えた人、支援を必要とする人」また「その世帯」として捉え、事業運営をしてまいります。</w:t>
      </w:r>
    </w:p>
    <w:p w14:paraId="09847D06" w14:textId="77777777" w:rsidR="00420765" w:rsidRDefault="00420765" w:rsidP="00420765">
      <w:pPr>
        <w:rPr>
          <w:rFonts w:asciiTheme="majorEastAsia" w:eastAsiaTheme="majorEastAsia" w:hAnsiTheme="majorEastAsia"/>
          <w:color w:val="00B0F0"/>
        </w:rPr>
      </w:pPr>
      <w:r>
        <w:rPr>
          <w:rFonts w:asciiTheme="majorEastAsia" w:eastAsiaTheme="majorEastAsia" w:hAnsiTheme="majorEastAsia" w:hint="eastAsia"/>
          <w:color w:val="00B0F0"/>
        </w:rPr>
        <w:t>以上は162ページの内容です。</w:t>
      </w:r>
    </w:p>
    <w:p w14:paraId="3ABCFB77"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hint="eastAsia"/>
          <w:color w:val="00B0F0"/>
        </w:rPr>
        <w:t>以下は</w:t>
      </w:r>
      <w:r w:rsidRPr="002A67DE">
        <w:rPr>
          <w:rFonts w:asciiTheme="majorEastAsia" w:eastAsiaTheme="majorEastAsia" w:hAnsiTheme="majorEastAsia"/>
          <w:color w:val="00B0F0"/>
        </w:rPr>
        <w:t>163ページ</w:t>
      </w:r>
      <w:r w:rsidRPr="002A67DE">
        <w:rPr>
          <w:rFonts w:asciiTheme="majorEastAsia" w:eastAsiaTheme="majorEastAsia" w:hAnsiTheme="majorEastAsia" w:hint="eastAsia"/>
          <w:color w:val="00B0F0"/>
        </w:rPr>
        <w:t>の内容です。</w:t>
      </w:r>
    </w:p>
    <w:p w14:paraId="7F07C51D" w14:textId="77777777" w:rsidR="00420765"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第４章</w:t>
      </w:r>
      <w:r>
        <w:rPr>
          <w:rFonts w:asciiTheme="majorEastAsia" w:eastAsiaTheme="majorEastAsia" w:hAnsiTheme="majorEastAsia" w:hint="eastAsia"/>
        </w:rPr>
        <w:t>、</w:t>
      </w:r>
      <w:r w:rsidRPr="00631FC9">
        <w:rPr>
          <w:rFonts w:asciiTheme="majorEastAsia" w:eastAsiaTheme="majorEastAsia" w:hAnsiTheme="majorEastAsia" w:hint="eastAsia"/>
        </w:rPr>
        <w:t>今後の施策の方向</w:t>
      </w:r>
      <w:r>
        <w:rPr>
          <w:rFonts w:asciiTheme="majorEastAsia" w:eastAsiaTheme="majorEastAsia" w:hAnsiTheme="majorEastAsia" w:hint="eastAsia"/>
        </w:rPr>
        <w:t>、第</w:t>
      </w:r>
      <w:r w:rsidRPr="00631FC9">
        <w:rPr>
          <w:rFonts w:asciiTheme="majorEastAsia" w:eastAsiaTheme="majorEastAsia" w:hAnsiTheme="majorEastAsia" w:hint="eastAsia"/>
        </w:rPr>
        <w:t>1</w:t>
      </w:r>
      <w:r>
        <w:rPr>
          <w:rFonts w:asciiTheme="majorEastAsia" w:eastAsiaTheme="majorEastAsia" w:hAnsiTheme="majorEastAsia" w:hint="eastAsia"/>
        </w:rPr>
        <w:t>節、</w:t>
      </w:r>
      <w:r w:rsidRPr="00631FC9">
        <w:rPr>
          <w:rFonts w:asciiTheme="majorEastAsia" w:eastAsiaTheme="majorEastAsia" w:hAnsiTheme="majorEastAsia" w:hint="eastAsia"/>
        </w:rPr>
        <w:t>世田谷版地域包括ケアシステムを強化するに関すること</w:t>
      </w:r>
      <w:r>
        <w:rPr>
          <w:rFonts w:asciiTheme="majorEastAsia" w:eastAsiaTheme="majorEastAsia" w:hAnsiTheme="majorEastAsia" w:hint="eastAsia"/>
        </w:rPr>
        <w:t>、</w:t>
      </w:r>
      <w:r w:rsidRPr="00631FC9">
        <w:rPr>
          <w:rFonts w:asciiTheme="majorEastAsia" w:eastAsiaTheme="majorEastAsia" w:hAnsiTheme="majorEastAsia" w:hint="eastAsia"/>
        </w:rPr>
        <w:t>1２件</w:t>
      </w:r>
    </w:p>
    <w:p w14:paraId="6821F546" w14:textId="77777777" w:rsidR="00420765"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１</w:t>
      </w:r>
      <w:r>
        <w:rPr>
          <w:rFonts w:asciiTheme="majorEastAsia" w:eastAsiaTheme="majorEastAsia" w:hAnsiTheme="majorEastAsia" w:hint="eastAsia"/>
        </w:rPr>
        <w:t>、主な意見の概要、</w:t>
      </w:r>
      <w:r w:rsidRPr="00631FC9">
        <w:rPr>
          <w:rFonts w:asciiTheme="majorEastAsia" w:eastAsiaTheme="majorEastAsia" w:hAnsiTheme="majorEastAsia" w:hint="eastAsia"/>
        </w:rPr>
        <w:t>高齢者等の賃貸住宅確保については、オーナー斡旋による毎日のヤクルトや宅食配達を条件にし、これらについて補助金を出して良いと思う。</w:t>
      </w:r>
    </w:p>
    <w:p w14:paraId="79CB757D"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631FC9">
        <w:rPr>
          <w:rFonts w:asciiTheme="majorEastAsia" w:eastAsiaTheme="majorEastAsia" w:hAnsiTheme="majorEastAsia" w:hint="eastAsia"/>
        </w:rPr>
        <w:t>高齢者等の孤立死リスクを懸念するなどの理由で、高齢者等が民間賃貸住宅への入居を敬遠されることがあります。区では孤立死を防止するため、支援が必要な高齢者等を早期に把握し</w:t>
      </w:r>
      <w:r w:rsidRPr="007C3A4A">
        <w:rPr>
          <w:rFonts w:asciiTheme="majorEastAsia" w:eastAsiaTheme="majorEastAsia" w:hAnsiTheme="majorEastAsia" w:hint="eastAsia"/>
          <w:color w:val="00B0F0"/>
        </w:rPr>
        <w:t>、</w:t>
      </w:r>
      <w:r w:rsidRPr="00631FC9">
        <w:rPr>
          <w:rFonts w:asciiTheme="majorEastAsia" w:eastAsiaTheme="majorEastAsia" w:hAnsiTheme="majorEastAsia" w:hint="eastAsia"/>
        </w:rPr>
        <w:t>適切な対応が取れるように、宅配（ヤクルト、弁当等）・不動産・スーパー等の事業者と「高齢者見守り協定」を締結しています。協定締結事業者は、事業活動のなかで気づいた異変を区等に通報し、通報を受けた区は、高齢者等本人の状況確認を行っています。引き続き事業者等と連携を図り、安心して高齢者等に住宅を貸していただけるように、居住支援の取組みを行ってまいります。</w:t>
      </w:r>
    </w:p>
    <w:p w14:paraId="0D672E4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2、主な意見の概要、</w:t>
      </w:r>
      <w:r w:rsidRPr="00631FC9">
        <w:rPr>
          <w:rFonts w:asciiTheme="majorEastAsia" w:eastAsiaTheme="majorEastAsia" w:hAnsiTheme="majorEastAsia" w:hint="eastAsia"/>
        </w:rPr>
        <w:t>毎日、野良猫等への餌やりをしている方がいます。近隣では、車の傷、ノミ、糞尿、騒音などの被害もあり、地域の問題になっております。精神的な課題、孤独を抱えているようです。</w:t>
      </w:r>
    </w:p>
    <w:p w14:paraId="4A681D68" w14:textId="77777777" w:rsidR="00420765"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改善のお願いだけではなく、アルコール依存症のように包括的で精神的な支え、対処が必要のようです。今後、ぜひ、野良猫の餌やりをする</w:t>
      </w:r>
      <w:r>
        <w:rPr>
          <w:rFonts w:asciiTheme="majorEastAsia" w:eastAsiaTheme="majorEastAsia" w:hAnsiTheme="majorEastAsia" w:hint="eastAsia"/>
          <w:color w:val="00B0F0"/>
        </w:rPr>
        <w:t>かた</w:t>
      </w:r>
      <w:r w:rsidRPr="00631FC9">
        <w:rPr>
          <w:rFonts w:asciiTheme="majorEastAsia" w:eastAsiaTheme="majorEastAsia" w:hAnsiTheme="majorEastAsia" w:hint="eastAsia"/>
        </w:rPr>
        <w:t>への精神的なフォローや見回りもしていただけると幸いです。</w:t>
      </w:r>
    </w:p>
    <w:p w14:paraId="173D0C08" w14:textId="77777777" w:rsidR="00420765" w:rsidRPr="00631FC9" w:rsidRDefault="00420765" w:rsidP="00420765">
      <w:pPr>
        <w:widowControl/>
        <w:jc w:val="left"/>
        <w:rPr>
          <w:rFonts w:asciiTheme="majorEastAsia" w:eastAsiaTheme="majorEastAsia" w:hAnsiTheme="majorEastAsia"/>
        </w:rPr>
      </w:pPr>
      <w:r w:rsidRPr="000E4CE7">
        <w:rPr>
          <w:rFonts w:asciiTheme="majorEastAsia" w:eastAsiaTheme="majorEastAsia" w:hAnsiTheme="majorEastAsia"/>
        </w:rPr>
        <w:t>区の考え方、</w:t>
      </w:r>
      <w:r w:rsidRPr="00631FC9">
        <w:rPr>
          <w:rFonts w:asciiTheme="majorEastAsia" w:eastAsiaTheme="majorEastAsia" w:hAnsiTheme="majorEastAsia" w:hint="eastAsia"/>
        </w:rPr>
        <w:t>区内２８か所のまちづくりセンターでは、日常的な様々な問合せへの対応や地区の課題などの困りごとの相談を受け、解決策を一緒に考えます。</w:t>
      </w:r>
    </w:p>
    <w:p w14:paraId="1C033BF1" w14:textId="77777777" w:rsidR="00420765"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世田谷版地域包括ケアシステムの強化に向けては、地域に潜在している支援ニーズを抱えた方を早期発見し、必要な支援につなげることや、支援ニーズに沿った様々な社会資源につなげていくことが重要であると考えております。</w:t>
      </w:r>
    </w:p>
    <w:p w14:paraId="431F4665"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color w:val="00B0F0"/>
          <w:szCs w:val="21"/>
        </w:rPr>
        <w:t>続きは、次ページです。</w:t>
      </w:r>
    </w:p>
    <w:p w14:paraId="21DC733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213D2614"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noProof/>
          <w:lang w:val="ja-JP"/>
        </w:rPr>
        <w:lastRenderedPageBreak/>
        <w:drawing>
          <wp:anchor distT="0" distB="0" distL="114300" distR="114300" simplePos="0" relativeHeight="256164864" behindDoc="0" locked="0" layoutInCell="1" allowOverlap="1" wp14:anchorId="6B63F47B" wp14:editId="74A708D8">
            <wp:simplePos x="0" y="0"/>
            <wp:positionH relativeFrom="page">
              <wp:posOffset>6301740</wp:posOffset>
            </wp:positionH>
            <wp:positionV relativeFrom="page">
              <wp:posOffset>9433560</wp:posOffset>
            </wp:positionV>
            <wp:extent cx="716280" cy="716280"/>
            <wp:effectExtent l="0" t="0" r="7620" b="7620"/>
            <wp:wrapNone/>
            <wp:docPr id="289152755" name="JAVISCODE03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52755" name="JAVISCODE037-463"/>
                    <pic:cNvPicPr/>
                  </pic:nvPicPr>
                  <pic:blipFill>
                    <a:blip r:embed="rId6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631FC9">
        <w:rPr>
          <w:rFonts w:asciiTheme="majorEastAsia" w:eastAsiaTheme="majorEastAsia" w:hAnsiTheme="majorEastAsia" w:hint="eastAsia"/>
        </w:rPr>
        <w:t>一方で、そのような方を行政のみで発見し、アプローチしていくことは困難であることから、様々な支援機関や地域住民、地域活動団体と協力して、早期発見できる地域づくりに努めたいと考えております。お近くに気になる方がいましたら、ぜひ最寄りの福祉の相談窓口であるまちづくりセンターへご相談ください。</w:t>
      </w:r>
    </w:p>
    <w:p w14:paraId="41EA94F9" w14:textId="77777777" w:rsidR="00420765" w:rsidRPr="0060516D" w:rsidRDefault="00420765" w:rsidP="00420765">
      <w:pPr>
        <w:widowControl/>
        <w:jc w:val="left"/>
        <w:rPr>
          <w:rFonts w:asciiTheme="majorEastAsia" w:eastAsiaTheme="majorEastAsia" w:hAnsiTheme="majorEastAsia"/>
        </w:rPr>
      </w:pPr>
    </w:p>
    <w:p w14:paraId="5F61E7C7"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3、</w:t>
      </w:r>
      <w:r w:rsidRPr="00631FC9">
        <w:rPr>
          <w:rFonts w:asciiTheme="majorEastAsia" w:eastAsiaTheme="majorEastAsia" w:hAnsiTheme="majorEastAsia" w:hint="eastAsia"/>
        </w:rPr>
        <w:t>相談支援のイメージ図についてです。ぜひ男女</w:t>
      </w:r>
      <w:r w:rsidRPr="007C3A4A">
        <w:rPr>
          <w:rFonts w:asciiTheme="majorEastAsia" w:eastAsiaTheme="majorEastAsia" w:hAnsiTheme="majorEastAsia" w:hint="eastAsia"/>
          <w:color w:val="00B0F0"/>
        </w:rPr>
        <w:t>、</w:t>
      </w:r>
      <w:r w:rsidRPr="00631FC9">
        <w:rPr>
          <w:rFonts w:asciiTheme="majorEastAsia" w:eastAsiaTheme="majorEastAsia" w:hAnsiTheme="majorEastAsia" w:hint="eastAsia"/>
        </w:rPr>
        <w:t>共同</w:t>
      </w:r>
      <w:r w:rsidRPr="007C3A4A">
        <w:rPr>
          <w:rFonts w:asciiTheme="majorEastAsia" w:eastAsiaTheme="majorEastAsia" w:hAnsiTheme="majorEastAsia" w:hint="eastAsia"/>
          <w:color w:val="00B0F0"/>
        </w:rPr>
        <w:t>、</w:t>
      </w:r>
      <w:r w:rsidRPr="00631FC9">
        <w:rPr>
          <w:rFonts w:asciiTheme="majorEastAsia" w:eastAsiaTheme="majorEastAsia" w:hAnsiTheme="majorEastAsia" w:hint="eastAsia"/>
        </w:rPr>
        <w:t>参画センターらぷらすや性的マイノリティ当事者団体などを加えてください。共助としてのピアサポートは大変重要です。</w:t>
      </w:r>
    </w:p>
    <w:p w14:paraId="4A059688"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631FC9">
        <w:rPr>
          <w:rFonts w:asciiTheme="majorEastAsia" w:eastAsiaTheme="majorEastAsia" w:hAnsiTheme="majorEastAsia" w:hint="eastAsia"/>
        </w:rPr>
        <w:t>第４章第２節</w:t>
      </w:r>
      <w:r w:rsidRPr="007C3A4A">
        <w:rPr>
          <w:rFonts w:asciiTheme="majorEastAsia" w:eastAsiaTheme="majorEastAsia" w:hAnsiTheme="majorEastAsia" w:hint="eastAsia"/>
          <w:color w:val="00B0F0"/>
        </w:rPr>
        <w:t>、</w:t>
      </w:r>
      <w:r>
        <w:rPr>
          <w:rFonts w:asciiTheme="majorEastAsia" w:eastAsiaTheme="majorEastAsia" w:hAnsiTheme="majorEastAsia" w:hint="eastAsia"/>
          <w:color w:val="00B0F0"/>
        </w:rPr>
        <w:t>括弧</w:t>
      </w:r>
      <w:r w:rsidRPr="00631FC9">
        <w:rPr>
          <w:rFonts w:asciiTheme="majorEastAsia" w:eastAsiaTheme="majorEastAsia" w:hAnsiTheme="majorEastAsia" w:hint="eastAsia"/>
        </w:rPr>
        <w:t>２</w:t>
      </w:r>
      <w:r w:rsidRPr="007C3A4A">
        <w:rPr>
          <w:rFonts w:asciiTheme="majorEastAsia" w:eastAsiaTheme="majorEastAsia" w:hAnsiTheme="majorEastAsia" w:hint="eastAsia"/>
          <w:color w:val="00B0F0"/>
        </w:rPr>
        <w:t>、</w:t>
      </w:r>
      <w:r w:rsidRPr="00631FC9">
        <w:rPr>
          <w:rFonts w:asciiTheme="majorEastAsia" w:eastAsiaTheme="majorEastAsia" w:hAnsiTheme="majorEastAsia" w:hint="eastAsia"/>
        </w:rPr>
        <w:t>「人権擁護の推進」でも記載させていただいたとおり、性的マイノリティの</w:t>
      </w:r>
      <w:r w:rsidRPr="007D447B">
        <w:rPr>
          <w:rFonts w:asciiTheme="majorEastAsia" w:eastAsiaTheme="majorEastAsia" w:hAnsiTheme="majorEastAsia" w:hint="eastAsia"/>
          <w:color w:val="00B0F0"/>
        </w:rPr>
        <w:t>かた</w:t>
      </w:r>
      <w:r w:rsidRPr="00631FC9">
        <w:rPr>
          <w:rFonts w:asciiTheme="majorEastAsia" w:eastAsiaTheme="majorEastAsia" w:hAnsiTheme="majorEastAsia" w:hint="eastAsia"/>
        </w:rPr>
        <w:t>への福祉的支援にかかる対応力の向上と体制の充実は、重要な課題であると認識しております。相談支援のイメージ図についてのご意見は参考にさせていただきました。</w:t>
      </w:r>
    </w:p>
    <w:p w14:paraId="536CC60F" w14:textId="77777777" w:rsidR="00420765" w:rsidRDefault="00420765" w:rsidP="00420765">
      <w:pPr>
        <w:rPr>
          <w:rFonts w:asciiTheme="majorEastAsia" w:eastAsiaTheme="majorEastAsia" w:hAnsiTheme="majorEastAsia"/>
          <w:color w:val="00B0F0"/>
        </w:rPr>
      </w:pPr>
      <w:r>
        <w:rPr>
          <w:rFonts w:asciiTheme="majorEastAsia" w:eastAsiaTheme="majorEastAsia" w:hAnsiTheme="majorEastAsia" w:hint="eastAsia"/>
          <w:color w:val="00B0F0"/>
        </w:rPr>
        <w:t>以上は163ページの内容です。</w:t>
      </w:r>
    </w:p>
    <w:p w14:paraId="0EF70172"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hint="eastAsia"/>
          <w:color w:val="00B0F0"/>
        </w:rPr>
        <w:t>以下は</w:t>
      </w:r>
      <w:r w:rsidRPr="002A67DE">
        <w:rPr>
          <w:rFonts w:asciiTheme="majorEastAsia" w:eastAsiaTheme="majorEastAsia" w:hAnsiTheme="majorEastAsia"/>
          <w:color w:val="00B0F0"/>
        </w:rPr>
        <w:t>164ページ</w:t>
      </w:r>
      <w:r>
        <w:rPr>
          <w:rFonts w:asciiTheme="majorEastAsia" w:eastAsiaTheme="majorEastAsia" w:hAnsiTheme="majorEastAsia" w:hint="eastAsia"/>
          <w:color w:val="00B0F0"/>
        </w:rPr>
        <w:t>の内容です。</w:t>
      </w:r>
    </w:p>
    <w:p w14:paraId="34FF3DA5" w14:textId="77777777" w:rsidR="00420765" w:rsidRPr="00631FC9" w:rsidRDefault="00420765" w:rsidP="00420765">
      <w:pPr>
        <w:widowControl/>
        <w:jc w:val="left"/>
        <w:rPr>
          <w:rFonts w:asciiTheme="majorEastAsia" w:eastAsiaTheme="majorEastAsia" w:hAnsiTheme="majorEastAsia"/>
        </w:rPr>
      </w:pPr>
      <w:r>
        <w:rPr>
          <w:rFonts w:asciiTheme="majorEastAsia" w:eastAsiaTheme="majorEastAsia" w:hAnsiTheme="majorEastAsia"/>
        </w:rPr>
        <w:t>4、主な意見の概要、</w:t>
      </w:r>
      <w:r w:rsidRPr="00631FC9">
        <w:rPr>
          <w:rFonts w:asciiTheme="majorEastAsia" w:eastAsiaTheme="majorEastAsia" w:hAnsiTheme="majorEastAsia" w:hint="eastAsia"/>
        </w:rPr>
        <w:t>総合支所保健福祉課すべてに、「介護指導職員」を複数名配置し、「困難ケースのコーディネーター的役割」等の責務を果たすための仕組みを構築すること。</w:t>
      </w:r>
    </w:p>
    <w:p w14:paraId="3EECA481" w14:textId="77777777" w:rsidR="00420765"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【類似意見</w:t>
      </w:r>
      <w:r>
        <w:rPr>
          <w:rFonts w:asciiTheme="majorEastAsia" w:eastAsiaTheme="majorEastAsia" w:hAnsiTheme="majorEastAsia" w:hint="eastAsia"/>
        </w:rPr>
        <w:t>、</w:t>
      </w:r>
      <w:r w:rsidRPr="00631FC9">
        <w:rPr>
          <w:rFonts w:asciiTheme="majorEastAsia" w:eastAsiaTheme="majorEastAsia" w:hAnsiTheme="majorEastAsia" w:hint="eastAsia"/>
        </w:rPr>
        <w:t>他１件】</w:t>
      </w:r>
    </w:p>
    <w:p w14:paraId="176FC03C" w14:textId="77777777" w:rsidR="00420765" w:rsidRPr="00631FC9"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631FC9">
        <w:rPr>
          <w:rFonts w:asciiTheme="majorEastAsia" w:eastAsiaTheme="majorEastAsia" w:hAnsiTheme="majorEastAsia" w:hint="eastAsia"/>
        </w:rPr>
        <w:t>保健福祉課では、医療関係者やあんしんすこやかセンター、事業者など、地域の様々な機関との連携体制を構築し、困難ケース等への対応を進めております。現在配置されている介護指導職員もチームの一員として対応しているところですが、対象によっては緊急時バックアップセンターの活用も図りながら、緊急時に必要な支援を行ってまいります。</w:t>
      </w:r>
    </w:p>
    <w:p w14:paraId="352E6955" w14:textId="77777777" w:rsidR="00420765" w:rsidRPr="00631FC9"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介護指導職の配置のない支所で介護指導職員の派遣が必要な場合は、支所間で調整しております。また、区民の困りごとが複雑化・複合化しており対応が困難なケースの場合には、多機関が協働して</w:t>
      </w:r>
      <w:r w:rsidRPr="007C3A4A">
        <w:rPr>
          <w:rFonts w:asciiTheme="majorEastAsia" w:eastAsiaTheme="majorEastAsia" w:hAnsiTheme="majorEastAsia" w:hint="eastAsia"/>
          <w:color w:val="00B0F0"/>
        </w:rPr>
        <w:t>、</w:t>
      </w:r>
      <w:r w:rsidRPr="00631FC9">
        <w:rPr>
          <w:rFonts w:asciiTheme="majorEastAsia" w:eastAsiaTheme="majorEastAsia" w:hAnsiTheme="majorEastAsia" w:hint="eastAsia"/>
        </w:rPr>
        <w:t>取り組めるよう、コーディネーター的役割を担う事業の検討も進めております。</w:t>
      </w:r>
    </w:p>
    <w:p w14:paraId="508BA9CF" w14:textId="77777777" w:rsidR="00420765"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今後も引き続き区民の安心安全の地域生活のため、個々のケースの状況等にあわせ、福祉緊急対応要綱の活用を図りながら、必要な支援を進めてまいります。</w:t>
      </w:r>
    </w:p>
    <w:p w14:paraId="18FE526D"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5、主な意見の概要、</w:t>
      </w:r>
      <w:r w:rsidRPr="00631FC9">
        <w:rPr>
          <w:rFonts w:asciiTheme="majorEastAsia" w:eastAsiaTheme="majorEastAsia" w:hAnsiTheme="majorEastAsia" w:hint="eastAsia"/>
        </w:rPr>
        <w:t>「世田谷区障害者等に係る福祉緊急対応に関する要綱」第8条第1項及び「世田谷区高齢者等に係る福祉緊急対応に関する要綱」第6条第1項に定める「サービスの提供」について、世田谷区社会福祉事業団と協定を締結すること。</w:t>
      </w:r>
    </w:p>
    <w:p w14:paraId="6FACEC79" w14:textId="77777777" w:rsidR="00420765" w:rsidRDefault="00420765" w:rsidP="00420765">
      <w:pPr>
        <w:rPr>
          <w:rFonts w:asciiTheme="majorEastAsia" w:eastAsiaTheme="majorEastAsia" w:hAnsiTheme="majorEastAsia"/>
          <w:szCs w:val="21"/>
        </w:rPr>
      </w:pPr>
      <w:r>
        <w:rPr>
          <w:rFonts w:asciiTheme="majorEastAsia" w:eastAsiaTheme="majorEastAsia" w:hAnsiTheme="majorEastAsia" w:hint="eastAsia"/>
          <w:color w:val="00B0F0"/>
          <w:szCs w:val="21"/>
        </w:rPr>
        <w:t>続きは、次ページです。</w:t>
      </w:r>
    </w:p>
    <w:p w14:paraId="57F8C5BB"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kern w:val="0"/>
        </w:rPr>
        <w:br w:type="page"/>
      </w:r>
    </w:p>
    <w:p w14:paraId="7DC686CC" w14:textId="77777777" w:rsidR="00420765" w:rsidRPr="00631FC9"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noProof/>
          <w:lang w:val="ja-JP"/>
        </w:rPr>
        <w:lastRenderedPageBreak/>
        <w:drawing>
          <wp:anchor distT="0" distB="0" distL="114300" distR="114300" simplePos="0" relativeHeight="256165888" behindDoc="0" locked="0" layoutInCell="1" allowOverlap="1" wp14:anchorId="470B318B" wp14:editId="13786AB4">
            <wp:simplePos x="0" y="0"/>
            <wp:positionH relativeFrom="page">
              <wp:posOffset>6301740</wp:posOffset>
            </wp:positionH>
            <wp:positionV relativeFrom="page">
              <wp:posOffset>9433560</wp:posOffset>
            </wp:positionV>
            <wp:extent cx="716280" cy="716280"/>
            <wp:effectExtent l="0" t="0" r="7620" b="7620"/>
            <wp:wrapNone/>
            <wp:docPr id="913381619" name="JAVISCODE03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81619" name="JAVISCODE038-461"/>
                    <pic:cNvPicPr/>
                  </pic:nvPicPr>
                  <pic:blipFill>
                    <a:blip r:embed="rId6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631FC9">
        <w:rPr>
          <w:rFonts w:asciiTheme="majorEastAsia" w:eastAsiaTheme="majorEastAsia" w:hAnsiTheme="majorEastAsia" w:hint="eastAsia"/>
        </w:rPr>
        <w:t>また、制度を関係職員と区内事業者、区民に周知するとともに、制度を積極的に運用すること。さらに介護指導職員の役割と福祉緊急対応事業の重要性について、「世田谷区地域保健医療福祉総合計画」に明記すること。</w:t>
      </w:r>
    </w:p>
    <w:p w14:paraId="442E4794" w14:textId="77777777" w:rsidR="00420765"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【類似意見</w:t>
      </w:r>
      <w:r>
        <w:rPr>
          <w:rFonts w:asciiTheme="majorEastAsia" w:eastAsiaTheme="majorEastAsia" w:hAnsiTheme="majorEastAsia" w:hint="eastAsia"/>
        </w:rPr>
        <w:t>、</w:t>
      </w:r>
      <w:r w:rsidRPr="00631FC9">
        <w:rPr>
          <w:rFonts w:asciiTheme="majorEastAsia" w:eastAsiaTheme="majorEastAsia" w:hAnsiTheme="majorEastAsia" w:hint="eastAsia"/>
        </w:rPr>
        <w:t>他１件】</w:t>
      </w:r>
    </w:p>
    <w:p w14:paraId="3E7CE231"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631FC9">
        <w:rPr>
          <w:rFonts w:asciiTheme="majorEastAsia" w:eastAsiaTheme="majorEastAsia" w:hAnsiTheme="majorEastAsia" w:hint="eastAsia"/>
        </w:rPr>
        <w:t>世田谷区社会福祉事業団との福祉緊急対応に関する協定については、高齢者を対象として、家族からの虐待等、やむを得ない事由により居宅サービスを利用することが著しく困難な高齢者を措置として特別養護老人ホームへ入所させる老人福祉法に基づく対応に関して結んでいます。また、福祉緊急対応の運用については、研修を通して職員の理解を深め適切に適用されるよう努めています。今後とも地域活動団体や事業者、関係機関とのネットワークを充実させ、必要な支援を行ってまいります。</w:t>
      </w:r>
    </w:p>
    <w:p w14:paraId="57FE3B14" w14:textId="77777777" w:rsidR="00420765" w:rsidRPr="0060516D"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以上は164ページの内容です。</w:t>
      </w:r>
    </w:p>
    <w:p w14:paraId="4F2D60D5"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color w:val="00B0F0"/>
        </w:rPr>
        <w:t>以下は165ページ</w:t>
      </w:r>
      <w:r w:rsidRPr="00ED5FD4">
        <w:rPr>
          <w:rFonts w:asciiTheme="majorEastAsia" w:eastAsiaTheme="majorEastAsia" w:hAnsiTheme="majorEastAsia" w:hint="eastAsia"/>
          <w:color w:val="00B0F0"/>
        </w:rPr>
        <w:t>の内容です。</w:t>
      </w:r>
    </w:p>
    <w:p w14:paraId="1AE89AC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6、主な意見の概要、</w:t>
      </w:r>
      <w:r w:rsidRPr="00631FC9">
        <w:rPr>
          <w:rFonts w:asciiTheme="majorEastAsia" w:eastAsiaTheme="majorEastAsia" w:hAnsiTheme="majorEastAsia" w:hint="eastAsia"/>
        </w:rPr>
        <w:t>諸外国と比較しても低い生活保護の捕捉率を上げていこうという観点が読み取れません。厚生労働省のホームページには、「生活保護の申請は国民の権利です。生活保護を必要とする可能性はどなたにも</w:t>
      </w:r>
      <w:r w:rsidRPr="007C3A4A">
        <w:rPr>
          <w:rFonts w:asciiTheme="majorEastAsia" w:eastAsiaTheme="majorEastAsia" w:hAnsiTheme="majorEastAsia" w:hint="eastAsia"/>
          <w:color w:val="00B0F0"/>
        </w:rPr>
        <w:t>、</w:t>
      </w:r>
      <w:r w:rsidRPr="00631FC9">
        <w:rPr>
          <w:rFonts w:asciiTheme="majorEastAsia" w:eastAsiaTheme="majorEastAsia" w:hAnsiTheme="majorEastAsia" w:hint="eastAsia"/>
        </w:rPr>
        <w:t>あるものですので、ためらわずにご相談ください。」と明記されています。</w:t>
      </w:r>
    </w:p>
    <w:p w14:paraId="688798FD" w14:textId="77777777" w:rsidR="00420765"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厚生労働省が示している姿勢と同様の方向性を世田谷区の生活困窮者支援においても打ち出してください。</w:t>
      </w:r>
    </w:p>
    <w:p w14:paraId="35051F0B" w14:textId="77777777" w:rsidR="00420765" w:rsidRPr="00631FC9"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631FC9">
        <w:rPr>
          <w:rFonts w:asciiTheme="majorEastAsia" w:eastAsiaTheme="majorEastAsia" w:hAnsiTheme="majorEastAsia" w:hint="eastAsia"/>
        </w:rPr>
        <w:t>区では、厚生労働省のホームページと同様の内容を区のホームページにも掲載しており、また生活相談の案内チラシを地域包括支援センターや図書館などでも配架、その他年末年始前などはFMせたがややデジタルサイネージ、区公式アカウントによるX（旧ツイッター）による配信など、経済的に困窮している方がためらわずに各総合支所生活支援課にご相談いただけるよう広く周知しております。</w:t>
      </w:r>
    </w:p>
    <w:p w14:paraId="2084A983" w14:textId="77777777" w:rsidR="00420765" w:rsidRPr="00631FC9"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また世田谷区生活困窮者自立相談支援センター「ぷらっとホーム世田谷」においては、生活に困窮された</w:t>
      </w:r>
      <w:r>
        <w:rPr>
          <w:rFonts w:asciiTheme="majorEastAsia" w:eastAsiaTheme="majorEastAsia" w:hAnsiTheme="majorEastAsia" w:hint="eastAsia"/>
          <w:color w:val="00B0F0"/>
        </w:rPr>
        <w:t>かた</w:t>
      </w:r>
      <w:r w:rsidRPr="00631FC9">
        <w:rPr>
          <w:rFonts w:asciiTheme="majorEastAsia" w:eastAsiaTheme="majorEastAsia" w:hAnsiTheme="majorEastAsia" w:hint="eastAsia"/>
        </w:rPr>
        <w:t>へ</w:t>
      </w:r>
      <w:r w:rsidRPr="007C3A4A">
        <w:rPr>
          <w:rFonts w:asciiTheme="majorEastAsia" w:eastAsiaTheme="majorEastAsia" w:hAnsiTheme="majorEastAsia" w:hint="eastAsia"/>
          <w:color w:val="00B0F0"/>
        </w:rPr>
        <w:t>、</w:t>
      </w:r>
      <w:r w:rsidRPr="00631FC9">
        <w:rPr>
          <w:rFonts w:asciiTheme="majorEastAsia" w:eastAsiaTheme="majorEastAsia" w:hAnsiTheme="majorEastAsia" w:hint="eastAsia"/>
        </w:rPr>
        <w:t>自立に向けた支援を実施すると共に、相談者の状況に応じて生活保護制度へのつなぎを行っております。</w:t>
      </w:r>
    </w:p>
    <w:p w14:paraId="1C67C921" w14:textId="77777777" w:rsidR="00420765" w:rsidRDefault="00420765" w:rsidP="00420765">
      <w:pPr>
        <w:widowControl/>
        <w:jc w:val="left"/>
        <w:rPr>
          <w:rFonts w:asciiTheme="majorEastAsia" w:eastAsiaTheme="majorEastAsia" w:hAnsiTheme="majorEastAsia"/>
        </w:rPr>
      </w:pPr>
      <w:r w:rsidRPr="00631FC9">
        <w:rPr>
          <w:rFonts w:asciiTheme="majorEastAsia" w:eastAsiaTheme="majorEastAsia" w:hAnsiTheme="majorEastAsia" w:hint="eastAsia"/>
        </w:rPr>
        <w:t>引き続き、各総合支所生活支援課とぷらっとホーム世田谷が連携し、生活困窮者支援を行ってまいります。</w:t>
      </w:r>
    </w:p>
    <w:p w14:paraId="549BB5DA"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749C553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noProof/>
        </w:rPr>
        <w:lastRenderedPageBreak/>
        <w:drawing>
          <wp:anchor distT="0" distB="0" distL="114300" distR="114300" simplePos="0" relativeHeight="256166912" behindDoc="0" locked="0" layoutInCell="1" allowOverlap="1" wp14:anchorId="0DA240A1" wp14:editId="24960DAC">
            <wp:simplePos x="0" y="0"/>
            <wp:positionH relativeFrom="page">
              <wp:posOffset>6301740</wp:posOffset>
            </wp:positionH>
            <wp:positionV relativeFrom="page">
              <wp:posOffset>9433560</wp:posOffset>
            </wp:positionV>
            <wp:extent cx="716280" cy="716280"/>
            <wp:effectExtent l="0" t="0" r="7620" b="7620"/>
            <wp:wrapNone/>
            <wp:docPr id="2015074883" name="JAVISCODE03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74883" name="JAVISCODE039-360"/>
                    <pic:cNvPicPr/>
                  </pic:nvPicPr>
                  <pic:blipFill>
                    <a:blip r:embed="rId6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rPr>
        <w:t>7、主な意見の概要、</w:t>
      </w:r>
      <w:r w:rsidRPr="00631FC9">
        <w:rPr>
          <w:rFonts w:asciiTheme="majorEastAsia" w:eastAsiaTheme="majorEastAsia" w:hAnsiTheme="majorEastAsia" w:hint="eastAsia"/>
        </w:rPr>
        <w:t>高齢者の孤独死が近所の集合住宅で数多く発生していると聞いたことがあります。人が住んでいるようだけれども、手入れが行き届いていないようなお宅も見かけます。地域福祉推進の視点に述べられているように、問題を抱えている人たちが、サービスの対象とならないように行政が役割を果たしてもらいたいと思います。</w:t>
      </w:r>
    </w:p>
    <w:p w14:paraId="2C7F1EB1"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631FC9">
        <w:rPr>
          <w:rFonts w:asciiTheme="majorEastAsia" w:eastAsiaTheme="majorEastAsia" w:hAnsiTheme="majorEastAsia" w:hint="eastAsia"/>
        </w:rPr>
        <w:t>世田谷版地域包括ケアシステムの強化に向けては、複雑化・複合化した課題を抱えた方や制度やサービスの対象とならないような、いわゆる狭間の支援ニーズを抱えた方についても、ニーズに沿った支援になげていくことが重要であると考えております。区は、保健福祉センターを中心に、福祉分野に限らず、その方のニーズに沿った支援を実施できるよう</w:t>
      </w:r>
      <w:r w:rsidRPr="007C3A4A">
        <w:rPr>
          <w:rFonts w:asciiTheme="majorEastAsia" w:eastAsiaTheme="majorEastAsia" w:hAnsiTheme="majorEastAsia" w:hint="eastAsia"/>
          <w:color w:val="00B0F0"/>
        </w:rPr>
        <w:t>、</w:t>
      </w:r>
      <w:r w:rsidRPr="00631FC9">
        <w:rPr>
          <w:rFonts w:asciiTheme="majorEastAsia" w:eastAsiaTheme="majorEastAsia" w:hAnsiTheme="majorEastAsia" w:hint="eastAsia"/>
        </w:rPr>
        <w:t>チームを組織して、様々な機関等と一体になって支援を行っていきます。お近くに気になる方がいましたら、ぜひ最寄りの福祉の相談窓口であるまちづくりセンターへご相談ください。</w:t>
      </w:r>
    </w:p>
    <w:p w14:paraId="23C926D2" w14:textId="77777777" w:rsidR="00420765" w:rsidRDefault="00420765" w:rsidP="00420765">
      <w:pPr>
        <w:rPr>
          <w:rFonts w:asciiTheme="majorEastAsia" w:eastAsiaTheme="majorEastAsia" w:hAnsiTheme="majorEastAsia"/>
          <w:color w:val="00B0F0"/>
        </w:rPr>
      </w:pPr>
    </w:p>
    <w:p w14:paraId="76E31ACE" w14:textId="77777777" w:rsidR="00420765" w:rsidRDefault="00420765" w:rsidP="00420765">
      <w:pPr>
        <w:ind w:leftChars="86" w:left="181"/>
        <w:rPr>
          <w:rFonts w:asciiTheme="majorEastAsia" w:eastAsiaTheme="majorEastAsia" w:hAnsiTheme="majorEastAsia"/>
          <w:color w:val="00B0F0"/>
        </w:rPr>
      </w:pPr>
      <w:r>
        <w:rPr>
          <w:rFonts w:asciiTheme="majorEastAsia" w:eastAsiaTheme="majorEastAsia" w:hAnsiTheme="majorEastAsia" w:hint="eastAsia"/>
          <w:color w:val="00B0F0"/>
        </w:rPr>
        <w:t>以上は</w:t>
      </w:r>
      <w:r>
        <w:rPr>
          <w:rFonts w:asciiTheme="majorEastAsia" w:eastAsiaTheme="majorEastAsia" w:hAnsiTheme="majorEastAsia" w:hint="eastAsia"/>
          <w:color w:val="00B0F0"/>
          <w:kern w:val="0"/>
        </w:rPr>
        <w:t>165</w:t>
      </w:r>
      <w:r>
        <w:rPr>
          <w:rFonts w:asciiTheme="majorEastAsia" w:eastAsiaTheme="majorEastAsia" w:hAnsiTheme="majorEastAsia" w:hint="eastAsia"/>
          <w:color w:val="00B0F0"/>
        </w:rPr>
        <w:t>ページの内容です。</w:t>
      </w:r>
    </w:p>
    <w:p w14:paraId="01884CD9" w14:textId="77777777" w:rsidR="00420765" w:rsidRPr="002A67DE"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以下は166ページ</w:t>
      </w:r>
      <w:r w:rsidRPr="002A67DE">
        <w:rPr>
          <w:rFonts w:asciiTheme="majorEastAsia" w:eastAsiaTheme="majorEastAsia" w:hAnsiTheme="majorEastAsia" w:hint="eastAsia"/>
          <w:color w:val="00B0F0"/>
        </w:rPr>
        <w:t>の内容です。</w:t>
      </w:r>
    </w:p>
    <w:p w14:paraId="64F8C59F"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8、主な意見の概要、</w:t>
      </w:r>
      <w:r w:rsidRPr="0024144F">
        <w:rPr>
          <w:rFonts w:asciiTheme="majorEastAsia" w:eastAsiaTheme="majorEastAsia" w:hAnsiTheme="majorEastAsia" w:hint="eastAsia"/>
        </w:rPr>
        <w:t>教育分野と福祉分野との連携は、とても大切な問題だと思います。世田谷区では、公立学校の教員が不足していると聞きました。そのような環境では、先生たちにも負担がかかることが想像され、生徒へのきめ細かい対応が困難になる場合もあると思います。不登校の生徒が通う特例校もあるようですが、そもそもの原因を検討することも必要ではないでしょうか。充実した支援体制を望みます。</w:t>
      </w:r>
    </w:p>
    <w:p w14:paraId="36C245B9" w14:textId="77777777" w:rsidR="00420765" w:rsidRPr="0024144F"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24144F">
        <w:rPr>
          <w:rFonts w:asciiTheme="majorEastAsia" w:eastAsiaTheme="majorEastAsia" w:hAnsiTheme="majorEastAsia" w:hint="eastAsia"/>
        </w:rPr>
        <w:t>公立学校の教員不足につきましては、近年全国的に生じており、結果として教員一人当たりの負担も大きくなっております。世田谷区教育委員会としましては、任命権者である東京都教育委員会に対し、児童・生徒へのきめ細やかな対応ができるよう</w:t>
      </w:r>
      <w:r w:rsidRPr="007C3A4A">
        <w:rPr>
          <w:rFonts w:asciiTheme="majorEastAsia" w:eastAsiaTheme="majorEastAsia" w:hAnsiTheme="majorEastAsia" w:hint="eastAsia"/>
          <w:color w:val="00B0F0"/>
        </w:rPr>
        <w:t>、</w:t>
      </w:r>
      <w:r w:rsidRPr="0024144F">
        <w:rPr>
          <w:rFonts w:asciiTheme="majorEastAsia" w:eastAsiaTheme="majorEastAsia" w:hAnsiTheme="majorEastAsia" w:hint="eastAsia"/>
        </w:rPr>
        <w:t>必要な人員配置を要望してまいります。</w:t>
      </w:r>
    </w:p>
    <w:p w14:paraId="55F98ACB" w14:textId="77777777" w:rsidR="00420765" w:rsidRDefault="00420765" w:rsidP="00420765">
      <w:pPr>
        <w:rPr>
          <w:rFonts w:asciiTheme="majorEastAsia" w:eastAsiaTheme="majorEastAsia" w:hAnsiTheme="majorEastAsia"/>
        </w:rPr>
      </w:pPr>
      <w:r w:rsidRPr="0024144F">
        <w:rPr>
          <w:rFonts w:asciiTheme="majorEastAsia" w:eastAsiaTheme="majorEastAsia" w:hAnsiTheme="majorEastAsia" w:hint="eastAsia"/>
        </w:rPr>
        <w:t>また、不登校を未然に防ぐため、各学校の中にほっとルーム（別室登校）設置校を拡充していくといった取組みを推進し、支援体制の充実に努めてまいります。</w:t>
      </w:r>
    </w:p>
    <w:p w14:paraId="614E7D9D" w14:textId="77777777" w:rsidR="00420765"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さらに、不登校児童・生徒への個々に応じた支援だけでなく、不登校を生み出さないという学校づくりの視点が不可欠となっており、不登校の未然防止、早期発見・早期対応、長期化した場合の支援など、各段階における対応の基本的な考え方を示す</w:t>
      </w:r>
      <w:r w:rsidRPr="007C3A4A">
        <w:rPr>
          <w:rFonts w:asciiTheme="majorEastAsia" w:eastAsiaTheme="majorEastAsia" w:hAnsiTheme="majorEastAsia" w:hint="eastAsia"/>
          <w:color w:val="00B0F0"/>
        </w:rPr>
        <w:t>、</w:t>
      </w:r>
      <w:r w:rsidRPr="0024144F">
        <w:rPr>
          <w:rFonts w:asciiTheme="majorEastAsia" w:eastAsiaTheme="majorEastAsia" w:hAnsiTheme="majorEastAsia" w:hint="eastAsia"/>
        </w:rPr>
        <w:t>教職員のためのガイドラインが必要と考えております。</w:t>
      </w:r>
    </w:p>
    <w:p w14:paraId="1B35D125" w14:textId="77777777" w:rsidR="00420765" w:rsidRDefault="00420765" w:rsidP="00420765">
      <w:pPr>
        <w:rPr>
          <w:rFonts w:asciiTheme="majorEastAsia" w:eastAsiaTheme="majorEastAsia" w:hAnsiTheme="majorEastAsia"/>
          <w:szCs w:val="21"/>
        </w:rPr>
      </w:pPr>
      <w:r>
        <w:rPr>
          <w:rFonts w:asciiTheme="majorEastAsia" w:eastAsiaTheme="majorEastAsia" w:hAnsiTheme="majorEastAsia" w:hint="eastAsia"/>
          <w:color w:val="00B0F0"/>
          <w:szCs w:val="21"/>
        </w:rPr>
        <w:t>続きは、次ページです。</w:t>
      </w:r>
    </w:p>
    <w:p w14:paraId="7AA53B80"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kern w:val="0"/>
        </w:rPr>
        <w:br w:type="page"/>
      </w:r>
    </w:p>
    <w:p w14:paraId="2FE88D25"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noProof/>
          <w:lang w:val="ja-JP"/>
        </w:rPr>
        <w:lastRenderedPageBreak/>
        <w:drawing>
          <wp:anchor distT="0" distB="0" distL="114300" distR="114300" simplePos="0" relativeHeight="256167936" behindDoc="0" locked="0" layoutInCell="1" allowOverlap="1" wp14:anchorId="2B974744" wp14:editId="6595D5FD">
            <wp:simplePos x="0" y="0"/>
            <wp:positionH relativeFrom="page">
              <wp:posOffset>6301740</wp:posOffset>
            </wp:positionH>
            <wp:positionV relativeFrom="page">
              <wp:posOffset>9433560</wp:posOffset>
            </wp:positionV>
            <wp:extent cx="716280" cy="716280"/>
            <wp:effectExtent l="0" t="0" r="7620" b="7620"/>
            <wp:wrapNone/>
            <wp:docPr id="301557302" name="JAVISCODE04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57302" name="JAVISCODE040-13"/>
                    <pic:cNvPicPr/>
                  </pic:nvPicPr>
                  <pic:blipFill>
                    <a:blip r:embed="rId6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24144F">
        <w:rPr>
          <w:rFonts w:asciiTheme="majorEastAsia" w:eastAsiaTheme="majorEastAsia" w:hAnsiTheme="majorEastAsia" w:hint="eastAsia"/>
        </w:rPr>
        <w:t>日々子どもたちと接している教職員が、多様化する社会の中で、世田谷区に住む子どもたちの最適な学びを実現するために活用できるようガイドラインの策定に取り組んでまいります。</w:t>
      </w:r>
    </w:p>
    <w:p w14:paraId="077B90CC"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9、主な意見の概要、</w:t>
      </w:r>
      <w:r w:rsidRPr="0024144F">
        <w:rPr>
          <w:rFonts w:asciiTheme="majorEastAsia" w:eastAsiaTheme="majorEastAsia" w:hAnsiTheme="majorEastAsia" w:hint="eastAsia"/>
        </w:rPr>
        <w:t>コロナ禍で多くの人が多くのものを失い、当たり前が当たり前じゃなくなった経験をみんなが体験したなかで、死別だけでなく、あらゆる喪失体験がグリーフにつながることを前提とした内容にしてほしい。また、グリーフは自然で健康な反応であり、病気ではない。グリーフを抱えたときに必要なことは、「グリーフ・インフォームド（グリーフにかんして理解のある）」サポート及びコミュニティであることを踏まえた内容にしてほしい。</w:t>
      </w:r>
    </w:p>
    <w:p w14:paraId="2A6E991C" w14:textId="77777777" w:rsidR="00420765" w:rsidRPr="0024144F"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24144F">
        <w:rPr>
          <w:rFonts w:asciiTheme="majorEastAsia" w:eastAsiaTheme="majorEastAsia" w:hAnsiTheme="majorEastAsia" w:hint="eastAsia"/>
        </w:rPr>
        <w:t>ご意見の通り、死別や離別だけではなく</w:t>
      </w:r>
      <w:r w:rsidRPr="007C3A4A">
        <w:rPr>
          <w:rFonts w:asciiTheme="majorEastAsia" w:eastAsiaTheme="majorEastAsia" w:hAnsiTheme="majorEastAsia" w:hint="eastAsia"/>
          <w:color w:val="00B0F0"/>
        </w:rPr>
        <w:t>、</w:t>
      </w:r>
      <w:r w:rsidRPr="0024144F">
        <w:rPr>
          <w:rFonts w:asciiTheme="majorEastAsia" w:eastAsiaTheme="majorEastAsia" w:hAnsiTheme="majorEastAsia" w:hint="eastAsia"/>
        </w:rPr>
        <w:t>多様な喪失体験がグリーフであると認識しております。グリーフは、誰もが経験する「自然で健康な反応」である一方で、深いグリーフを抱えた時の必要な支援として、グリーフサポート事業を実施しております。改正自殺総合対策大綱（令和4年10月）の重点施策に「自死遺族・遺児への支援」も位置づけられておりますので、区では自殺対策としても取組みをすすめております。</w:t>
      </w:r>
    </w:p>
    <w:p w14:paraId="6FF48715" w14:textId="77777777" w:rsidR="00420765"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また、「グリーフ・インフォームド」についての貴重なご提案もありがとうございます。「グリーフ」について認知度はまだ低い状況ですが、進展する高齢社会における地域包括ケアシステムの強化に向け、区民や職員に対する啓発をすすめてまいります。</w:t>
      </w:r>
    </w:p>
    <w:p w14:paraId="12EF2E83"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10、主な意見の概要、</w:t>
      </w:r>
      <w:r w:rsidRPr="0024144F">
        <w:rPr>
          <w:rFonts w:asciiTheme="majorEastAsia" w:eastAsiaTheme="majorEastAsia" w:hAnsiTheme="majorEastAsia" w:hint="eastAsia"/>
        </w:rPr>
        <w:t>マンション・アパートの住人同士がゆるくつながれるシステムがあると良い。おとなりさんともあまり会わず、顔も知らない事がないように。</w:t>
      </w:r>
    </w:p>
    <w:p w14:paraId="7CD8110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24144F">
        <w:rPr>
          <w:rFonts w:asciiTheme="majorEastAsia" w:eastAsiaTheme="majorEastAsia" w:hAnsiTheme="majorEastAsia" w:hint="eastAsia"/>
        </w:rPr>
        <w:t>４章第１節（１０）「防犯・防災」にも記載のとおり、どなたにも関わりのある防犯・防災の取組み等を入り口として地域のネットワークを築き、地域の見守りを強化していけるよう取り組んでまいります。</w:t>
      </w:r>
    </w:p>
    <w:p w14:paraId="08135281" w14:textId="77777777" w:rsidR="00420765" w:rsidRDefault="00420765" w:rsidP="00420765">
      <w:pPr>
        <w:rPr>
          <w:rFonts w:asciiTheme="majorEastAsia" w:eastAsiaTheme="majorEastAsia" w:hAnsiTheme="majorEastAsia"/>
          <w:color w:val="00B0F0"/>
        </w:rPr>
      </w:pPr>
      <w:r>
        <w:rPr>
          <w:rFonts w:asciiTheme="majorEastAsia" w:eastAsiaTheme="majorEastAsia" w:hAnsiTheme="majorEastAsia" w:hint="eastAsia"/>
          <w:color w:val="00B0F0"/>
        </w:rPr>
        <w:t>以上は166ページの内容です。</w:t>
      </w:r>
    </w:p>
    <w:p w14:paraId="6850E19F"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color w:val="00B0F0"/>
        </w:rPr>
        <w:br w:type="page"/>
      </w:r>
    </w:p>
    <w:p w14:paraId="01EC8AE6" w14:textId="77777777" w:rsidR="00420765" w:rsidRPr="002A67DE"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noProof/>
          <w:color w:val="00B0F0"/>
          <w:lang w:val="ja-JP"/>
        </w:rPr>
        <w:lastRenderedPageBreak/>
        <w:drawing>
          <wp:anchor distT="0" distB="0" distL="114300" distR="114300" simplePos="0" relativeHeight="256168960" behindDoc="0" locked="0" layoutInCell="1" allowOverlap="1" wp14:anchorId="403F4664" wp14:editId="567C515A">
            <wp:simplePos x="0" y="0"/>
            <wp:positionH relativeFrom="page">
              <wp:posOffset>6301740</wp:posOffset>
            </wp:positionH>
            <wp:positionV relativeFrom="page">
              <wp:posOffset>9433560</wp:posOffset>
            </wp:positionV>
            <wp:extent cx="716280" cy="716280"/>
            <wp:effectExtent l="0" t="0" r="7620" b="7620"/>
            <wp:wrapNone/>
            <wp:docPr id="651720939" name="JAVISCODE04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20939" name="JAVISCODE041-424"/>
                    <pic:cNvPicPr/>
                  </pic:nvPicPr>
                  <pic:blipFill>
                    <a:blip r:embed="rId7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color w:val="00B0F0"/>
        </w:rPr>
        <w:t>以下は167ページ</w:t>
      </w:r>
      <w:r w:rsidRPr="002A67DE">
        <w:rPr>
          <w:rFonts w:asciiTheme="majorEastAsia" w:eastAsiaTheme="majorEastAsia" w:hAnsiTheme="majorEastAsia" w:hint="eastAsia"/>
          <w:color w:val="00B0F0"/>
        </w:rPr>
        <w:t>の内容です。</w:t>
      </w:r>
    </w:p>
    <w:p w14:paraId="6A994FE0" w14:textId="77777777" w:rsidR="00420765"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第４章</w:t>
      </w:r>
      <w:r>
        <w:rPr>
          <w:rFonts w:asciiTheme="majorEastAsia" w:eastAsiaTheme="majorEastAsia" w:hAnsiTheme="majorEastAsia" w:hint="eastAsia"/>
        </w:rPr>
        <w:t>、</w:t>
      </w:r>
      <w:r w:rsidRPr="0024144F">
        <w:rPr>
          <w:rFonts w:asciiTheme="majorEastAsia" w:eastAsiaTheme="majorEastAsia" w:hAnsiTheme="majorEastAsia" w:hint="eastAsia"/>
        </w:rPr>
        <w:t>今後の施策の方向</w:t>
      </w:r>
      <w:r>
        <w:rPr>
          <w:rFonts w:asciiTheme="majorEastAsia" w:eastAsiaTheme="majorEastAsia" w:hAnsiTheme="majorEastAsia" w:hint="eastAsia"/>
        </w:rPr>
        <w:t>、第</w:t>
      </w:r>
      <w:r w:rsidRPr="0024144F">
        <w:rPr>
          <w:rFonts w:asciiTheme="majorEastAsia" w:eastAsiaTheme="majorEastAsia" w:hAnsiTheme="majorEastAsia" w:hint="eastAsia"/>
        </w:rPr>
        <w:t>2</w:t>
      </w:r>
      <w:r>
        <w:rPr>
          <w:rFonts w:asciiTheme="majorEastAsia" w:eastAsiaTheme="majorEastAsia" w:hAnsiTheme="majorEastAsia" w:hint="eastAsia"/>
        </w:rPr>
        <w:t>節、</w:t>
      </w:r>
      <w:r w:rsidRPr="0024144F">
        <w:rPr>
          <w:rFonts w:asciiTheme="majorEastAsia" w:eastAsiaTheme="majorEastAsia" w:hAnsiTheme="majorEastAsia" w:hint="eastAsia"/>
        </w:rPr>
        <w:t>世田谷版地域包括ケアシステムを支える基盤整備に関すること</w:t>
      </w:r>
      <w:r>
        <w:rPr>
          <w:rFonts w:asciiTheme="majorEastAsia" w:eastAsiaTheme="majorEastAsia" w:hAnsiTheme="majorEastAsia" w:hint="eastAsia"/>
        </w:rPr>
        <w:t>、</w:t>
      </w:r>
      <w:r w:rsidRPr="0024144F">
        <w:rPr>
          <w:rFonts w:asciiTheme="majorEastAsia" w:eastAsiaTheme="majorEastAsia" w:hAnsiTheme="majorEastAsia" w:hint="eastAsia"/>
        </w:rPr>
        <w:t>11件</w:t>
      </w:r>
    </w:p>
    <w:p w14:paraId="169A38AB"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1、主な意見の概要、</w:t>
      </w:r>
      <w:r w:rsidRPr="0024144F">
        <w:rPr>
          <w:rFonts w:asciiTheme="majorEastAsia" w:eastAsiaTheme="majorEastAsia" w:hAnsiTheme="majorEastAsia" w:hint="eastAsia"/>
        </w:rPr>
        <w:t>福祉人材のこれ以上の確保は難しいと思うので、機械化・自動化の推進や、事務作業の負荷低減化(ICT活用推進やBPO導入への補助など)に重点的に取り組むべきだと思う。</w:t>
      </w:r>
    </w:p>
    <w:p w14:paraId="357CBF01" w14:textId="77777777" w:rsidR="00420765" w:rsidRPr="0024144F"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24144F">
        <w:rPr>
          <w:rFonts w:asciiTheme="majorEastAsia" w:eastAsiaTheme="majorEastAsia" w:hAnsiTheme="majorEastAsia" w:hint="eastAsia"/>
        </w:rPr>
        <w:t>区としても、人材不足への対応は保健医療福祉分野にまたがる重要な課題と認識しております。福祉人材の確保に向けた取組みを推進するとともに、ご提案のような先進技術を活用した業務負担の軽減にも取り組んでまいります。</w:t>
      </w:r>
    </w:p>
    <w:p w14:paraId="0DB85CC3"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2、主な意見の概要、</w:t>
      </w:r>
      <w:r w:rsidRPr="0024144F">
        <w:rPr>
          <w:rFonts w:asciiTheme="majorEastAsia" w:eastAsiaTheme="majorEastAsia" w:hAnsiTheme="majorEastAsia" w:hint="eastAsia"/>
        </w:rPr>
        <w:t>介護職の人材育成で委託先に外部講師をよんでいるが、リハビリひとつ取り上げても特定の内容に偏っているのではないか。研修企画や教材などに多様な疾患の視点を盛り込んでほしい。</w:t>
      </w:r>
    </w:p>
    <w:p w14:paraId="74CB5EAE" w14:textId="77777777" w:rsidR="00420765" w:rsidRPr="0024144F"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24144F">
        <w:rPr>
          <w:rFonts w:asciiTheme="majorEastAsia" w:eastAsiaTheme="majorEastAsia" w:hAnsiTheme="majorEastAsia" w:hint="eastAsia"/>
        </w:rPr>
        <w:t>区では介護職の人材確保育成・定着及び専門性の向上を目的として、研修の運営等を世田谷区福祉人材育成・研修センターに委託しております。いただいたご意見も参考に、様々な疾患やニーズに対応した、よりよい学びを提供できるよう研修内容等の充実を図ってまいります。</w:t>
      </w:r>
    </w:p>
    <w:p w14:paraId="38FC421B"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3、主な意見の概要、</w:t>
      </w:r>
      <w:r w:rsidRPr="0024144F">
        <w:rPr>
          <w:rFonts w:asciiTheme="majorEastAsia" w:eastAsiaTheme="majorEastAsia" w:hAnsiTheme="majorEastAsia" w:hint="eastAsia"/>
        </w:rPr>
        <w:t>よいかどうかは別にして、６５歳までの雇用が一般的になりつつあり、高齢社会における人材の活用が求められていると思います。人生経験のある人が活躍できる仕組みについても考えてもらえるとよいのではないでしょうか。</w:t>
      </w:r>
    </w:p>
    <w:p w14:paraId="4080DA41" w14:textId="77777777" w:rsidR="00420765" w:rsidRPr="0024144F"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24144F">
        <w:rPr>
          <w:rFonts w:asciiTheme="majorEastAsia" w:eastAsiaTheme="majorEastAsia" w:hAnsiTheme="majorEastAsia" w:hint="eastAsia"/>
        </w:rPr>
        <w:t>高齢者が地域活動や就労の中で豊富な知識や培ってきた経験を活かし、全世代への支援や多世代の交流を通して、自らの出番と役割を見出し、生きがいと心の豊かさや幸福感を感じられるよう柔軟な発想をもって高齢者に関する施策を進めます。</w:t>
      </w:r>
    </w:p>
    <w:p w14:paraId="2A41BE4A"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4、主な意見の概要、</w:t>
      </w:r>
      <w:r w:rsidRPr="0024144F">
        <w:rPr>
          <w:rFonts w:asciiTheme="majorEastAsia" w:eastAsiaTheme="majorEastAsia" w:hAnsiTheme="majorEastAsia" w:hint="eastAsia"/>
        </w:rPr>
        <w:t>子どもの権利については、まだまだ理解が進んでいないように思います。せっかく２３区初の条例を制定したのですから、もう一歩進んだ理解促進策を検討すべきではないでしょうか。</w:t>
      </w:r>
    </w:p>
    <w:p w14:paraId="372DEC15" w14:textId="77777777" w:rsidR="00420765" w:rsidRPr="000A04AC" w:rsidRDefault="00420765" w:rsidP="00420765">
      <w:pPr>
        <w:ind w:leftChars="86" w:left="181"/>
        <w:rPr>
          <w:rFonts w:asciiTheme="majorEastAsia" w:eastAsiaTheme="majorEastAsia" w:hAnsiTheme="majorEastAsia"/>
          <w:color w:val="00B0F0"/>
        </w:rPr>
      </w:pPr>
      <w:r w:rsidRPr="000A04AC">
        <w:rPr>
          <w:rFonts w:asciiTheme="majorEastAsia" w:eastAsiaTheme="majorEastAsia" w:hAnsiTheme="majorEastAsia"/>
          <w:color w:val="00B0F0"/>
        </w:rPr>
        <w:t>続きは</w:t>
      </w:r>
      <w:r w:rsidRPr="007C3A4A">
        <w:rPr>
          <w:rFonts w:asciiTheme="majorEastAsia" w:eastAsiaTheme="majorEastAsia" w:hAnsiTheme="majorEastAsia" w:hint="eastAsia"/>
          <w:color w:val="00B0F0"/>
        </w:rPr>
        <w:t>、</w:t>
      </w:r>
      <w:r w:rsidRPr="000A04AC">
        <w:rPr>
          <w:rFonts w:asciiTheme="majorEastAsia" w:eastAsiaTheme="majorEastAsia" w:hAnsiTheme="majorEastAsia"/>
          <w:color w:val="00B0F0"/>
        </w:rPr>
        <w:t>次ページです。</w:t>
      </w:r>
    </w:p>
    <w:p w14:paraId="77C6BB3D" w14:textId="77777777" w:rsidR="00420765" w:rsidRDefault="00420765" w:rsidP="00420765">
      <w:pPr>
        <w:widowControl/>
        <w:ind w:leftChars="86" w:left="181"/>
        <w:jc w:val="left"/>
        <w:rPr>
          <w:rFonts w:asciiTheme="majorEastAsia" w:eastAsiaTheme="majorEastAsia" w:hAnsiTheme="majorEastAsia"/>
        </w:rPr>
      </w:pPr>
      <w:r>
        <w:rPr>
          <w:rFonts w:asciiTheme="majorEastAsia" w:eastAsiaTheme="majorEastAsia" w:hAnsiTheme="majorEastAsia"/>
        </w:rPr>
        <w:br w:type="page"/>
      </w:r>
    </w:p>
    <w:p w14:paraId="1E0A1CA8"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noProof/>
          <w:lang w:val="ja-JP"/>
        </w:rPr>
        <w:lastRenderedPageBreak/>
        <w:drawing>
          <wp:anchor distT="0" distB="0" distL="114300" distR="114300" simplePos="0" relativeHeight="256169984" behindDoc="0" locked="0" layoutInCell="1" allowOverlap="1" wp14:anchorId="7A49E087" wp14:editId="7F379E64">
            <wp:simplePos x="0" y="0"/>
            <wp:positionH relativeFrom="page">
              <wp:posOffset>6301740</wp:posOffset>
            </wp:positionH>
            <wp:positionV relativeFrom="page">
              <wp:posOffset>9433560</wp:posOffset>
            </wp:positionV>
            <wp:extent cx="716280" cy="716280"/>
            <wp:effectExtent l="0" t="0" r="7620" b="7620"/>
            <wp:wrapNone/>
            <wp:docPr id="1892706391" name="JAVISCODE04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06391" name="JAVISCODE042-422"/>
                    <pic:cNvPicPr/>
                  </pic:nvPicPr>
                  <pic:blipFill>
                    <a:blip r:embed="rId7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rPr>
        <w:t>区の考え方、</w:t>
      </w:r>
      <w:r w:rsidRPr="0024144F">
        <w:rPr>
          <w:rFonts w:asciiTheme="majorEastAsia" w:eastAsiaTheme="majorEastAsia" w:hAnsiTheme="majorEastAsia" w:hint="eastAsia"/>
        </w:rPr>
        <w:t>区では、平成13年に東京２３区で初となる子ども条例を先駆的に制定しました。</w:t>
      </w:r>
      <w:r>
        <w:rPr>
          <w:rFonts w:asciiTheme="majorEastAsia" w:eastAsiaTheme="majorEastAsia" w:hAnsiTheme="majorEastAsia" w:hint="eastAsia"/>
        </w:rPr>
        <w:t>せこう</w:t>
      </w:r>
      <w:r w:rsidRPr="0024144F">
        <w:rPr>
          <w:rFonts w:asciiTheme="majorEastAsia" w:eastAsiaTheme="majorEastAsia" w:hAnsiTheme="majorEastAsia" w:hint="eastAsia"/>
        </w:rPr>
        <w:t>から２０年が経過し、東京都こども基本条例やこども基本法が</w:t>
      </w:r>
      <w:r>
        <w:rPr>
          <w:rFonts w:asciiTheme="majorEastAsia" w:eastAsiaTheme="majorEastAsia" w:hAnsiTheme="majorEastAsia" w:hint="eastAsia"/>
        </w:rPr>
        <w:t>せこう</w:t>
      </w:r>
      <w:r w:rsidRPr="0024144F">
        <w:rPr>
          <w:rFonts w:asciiTheme="majorEastAsia" w:eastAsiaTheme="majorEastAsia" w:hAnsiTheme="majorEastAsia" w:hint="eastAsia"/>
        </w:rPr>
        <w:t>されたことなどを契機として、これまでの条例や権利擁護を含めた子ども施策を評価・検証するため、令和４年度に子ども・子育て会議において議論を重ねてきました。現在、令和７年４月の条例改正に向けて議論を進めています。</w:t>
      </w:r>
    </w:p>
    <w:p w14:paraId="04FA1880" w14:textId="77777777" w:rsidR="00420765" w:rsidRDefault="00420765" w:rsidP="00420765">
      <w:pPr>
        <w:ind w:left="210" w:right="210"/>
        <w:rPr>
          <w:rFonts w:asciiTheme="majorEastAsia" w:eastAsiaTheme="majorEastAsia" w:hAnsiTheme="majorEastAsia"/>
        </w:rPr>
      </w:pPr>
    </w:p>
    <w:p w14:paraId="098A9436" w14:textId="77777777" w:rsidR="00420765" w:rsidRPr="0024144F"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また、子どもの権利については、子どもも大人も理解する必要があることから、令和６年度より順次、児童館や学校でそれぞれの年齢や成長発達に応じた子どもの権利学習を実施するとともに、学校職員や区職員を対象に子どもの権利全般について学習し、学校や子ども関連施設等で権利学習ができる人材を育成してまいります。</w:t>
      </w:r>
    </w:p>
    <w:p w14:paraId="24648774" w14:textId="77777777" w:rsidR="00420765" w:rsidRPr="002A67DE" w:rsidRDefault="00420765" w:rsidP="00420765">
      <w:pPr>
        <w:widowControl/>
        <w:ind w:leftChars="86" w:left="181"/>
        <w:jc w:val="left"/>
        <w:rPr>
          <w:rFonts w:asciiTheme="majorEastAsia" w:eastAsiaTheme="majorEastAsia" w:hAnsiTheme="majorEastAsia"/>
          <w:color w:val="00B0F0"/>
        </w:rPr>
      </w:pPr>
      <w:r>
        <w:rPr>
          <w:rFonts w:asciiTheme="majorEastAsia" w:eastAsiaTheme="majorEastAsia" w:hAnsiTheme="majorEastAsia" w:hint="eastAsia"/>
          <w:color w:val="00B0F0"/>
        </w:rPr>
        <w:t>以下は</w:t>
      </w:r>
      <w:r w:rsidRPr="002A67DE">
        <w:rPr>
          <w:rFonts w:asciiTheme="majorEastAsia" w:eastAsiaTheme="majorEastAsia" w:hAnsiTheme="majorEastAsia"/>
          <w:color w:val="00B0F0"/>
        </w:rPr>
        <w:t>168ページ</w:t>
      </w:r>
      <w:r>
        <w:rPr>
          <w:rFonts w:asciiTheme="majorEastAsia" w:eastAsiaTheme="majorEastAsia" w:hAnsiTheme="majorEastAsia" w:hint="eastAsia"/>
          <w:color w:val="00B0F0"/>
        </w:rPr>
        <w:t>の内容です。</w:t>
      </w:r>
    </w:p>
    <w:p w14:paraId="3FAD2A95"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5、主な意見の概要、</w:t>
      </w:r>
      <w:r w:rsidRPr="0024144F">
        <w:rPr>
          <w:rFonts w:asciiTheme="majorEastAsia" w:eastAsiaTheme="majorEastAsia" w:hAnsiTheme="majorEastAsia" w:hint="eastAsia"/>
        </w:rPr>
        <w:t>福祉人材の確保は、まずは今現場で働いている方々の労働環境を改善するという視点が重要ではないでしょうか。特に福祉の仕事は簡単にできるものではありません。福祉の仕事をしている人が、区内で住みやすいようにしたり、研修に参加しやすくするなどの環境整備を支援することが</w:t>
      </w:r>
      <w:r w:rsidRPr="007C3A4A">
        <w:rPr>
          <w:rFonts w:asciiTheme="majorEastAsia" w:eastAsiaTheme="majorEastAsia" w:hAnsiTheme="majorEastAsia" w:hint="eastAsia"/>
          <w:color w:val="00B0F0"/>
        </w:rPr>
        <w:t>、</w:t>
      </w:r>
      <w:r w:rsidRPr="0024144F">
        <w:rPr>
          <w:rFonts w:asciiTheme="majorEastAsia" w:eastAsiaTheme="majorEastAsia" w:hAnsiTheme="majorEastAsia" w:hint="eastAsia"/>
        </w:rPr>
        <w:t>大切ではないかと思います。</w:t>
      </w:r>
    </w:p>
    <w:p w14:paraId="71476DD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24144F">
        <w:rPr>
          <w:rFonts w:asciiTheme="majorEastAsia" w:eastAsiaTheme="majorEastAsia" w:hAnsiTheme="majorEastAsia" w:hint="eastAsia"/>
        </w:rPr>
        <w:t>ご指摘のとおり、福祉の現場で働いている方の労働環境を改善するという視点は重要であると認識しております。区では、高齢、障害、子ども・子育ての各分野において、宿舎借り上げ支援や職員研修費用の支援といった福祉人材確保・育成・定着に関する支援を行っています。このような取組みに加え、今後は福祉の仕事の魅力発信や、タスク・シフト/シェアの推進、先進技術の活用による、専門人材が専門性の高い業務に専念できる環境整備にも取り組んでまいります。</w:t>
      </w:r>
    </w:p>
    <w:p w14:paraId="5C4ED263"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6、主な意見の概要、</w:t>
      </w:r>
      <w:r w:rsidRPr="0024144F">
        <w:rPr>
          <w:rFonts w:asciiTheme="majorEastAsia" w:eastAsiaTheme="majorEastAsia" w:hAnsiTheme="majorEastAsia" w:hint="eastAsia"/>
        </w:rPr>
        <w:t>先進的な技術の活用は、高齢化社会において重要だと思います。一方で、導入に関わる費用もそれなりになる場合が考えられます。成果については、きちんと検証したうえで、関係各所における情報共有を図り、全体としての最適化が進むようにして欲しいです。</w:t>
      </w:r>
    </w:p>
    <w:p w14:paraId="56E9F9CE" w14:textId="77777777" w:rsidR="00420765" w:rsidRPr="0024144F"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24144F">
        <w:rPr>
          <w:rFonts w:asciiTheme="majorEastAsia" w:eastAsiaTheme="majorEastAsia" w:hAnsiTheme="majorEastAsia" w:hint="eastAsia"/>
        </w:rPr>
        <w:t>先進技術の活用にあたっては、しっかりと課題を捉えたうえで、解決に有効な技術やシステムを活用・導入してまいります。また、最大の効果を得られるよう、評価・検証してまいります。</w:t>
      </w:r>
    </w:p>
    <w:p w14:paraId="69212581"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7、主な意見の概要、</w:t>
      </w:r>
      <w:r w:rsidRPr="0024144F">
        <w:rPr>
          <w:rFonts w:asciiTheme="majorEastAsia" w:eastAsiaTheme="majorEastAsia" w:hAnsiTheme="majorEastAsia" w:hint="eastAsia"/>
        </w:rPr>
        <w:t>認知症と犯罪の問題について共通することですが、地域の見守りが大切だと思います。地域の関係性ができるような取組みについても検討してもらえるとよいのではないでしょうか。</w:t>
      </w:r>
    </w:p>
    <w:p w14:paraId="37A8C59E" w14:textId="77777777" w:rsidR="00420765" w:rsidRDefault="00420765" w:rsidP="00420765">
      <w:pPr>
        <w:widowControl/>
        <w:ind w:left="210" w:right="210"/>
        <w:jc w:val="left"/>
        <w:rPr>
          <w:rFonts w:asciiTheme="majorEastAsia" w:eastAsiaTheme="majorEastAsia" w:hAnsiTheme="majorEastAsia"/>
        </w:rPr>
      </w:pPr>
    </w:p>
    <w:p w14:paraId="60B20C9F" w14:textId="77777777" w:rsidR="00420765" w:rsidRPr="00A2703B" w:rsidRDefault="00420765" w:rsidP="00420765">
      <w:pPr>
        <w:widowControl/>
        <w:ind w:leftChars="86" w:left="181"/>
        <w:jc w:val="left"/>
        <w:rPr>
          <w:rFonts w:asciiTheme="majorEastAsia" w:eastAsiaTheme="majorEastAsia" w:hAnsiTheme="majorEastAsia"/>
          <w:color w:val="00B0F0"/>
        </w:rPr>
      </w:pPr>
      <w:r w:rsidRPr="00A2703B">
        <w:rPr>
          <w:rFonts w:asciiTheme="majorEastAsia" w:eastAsiaTheme="majorEastAsia" w:hAnsiTheme="majorEastAsia"/>
          <w:color w:val="00B0F0"/>
        </w:rPr>
        <w:t>続きは</w:t>
      </w:r>
      <w:r w:rsidRPr="007C3A4A">
        <w:rPr>
          <w:rFonts w:asciiTheme="majorEastAsia" w:eastAsiaTheme="majorEastAsia" w:hAnsiTheme="majorEastAsia" w:hint="eastAsia"/>
          <w:color w:val="00B0F0"/>
        </w:rPr>
        <w:t>、</w:t>
      </w:r>
      <w:r w:rsidRPr="00A2703B">
        <w:rPr>
          <w:rFonts w:asciiTheme="majorEastAsia" w:eastAsiaTheme="majorEastAsia" w:hAnsiTheme="majorEastAsia"/>
          <w:color w:val="00B0F0"/>
        </w:rPr>
        <w:t>次ページです。</w:t>
      </w:r>
    </w:p>
    <w:p w14:paraId="299B21E1" w14:textId="77777777" w:rsidR="00420765" w:rsidRPr="00631FC9" w:rsidRDefault="00420765" w:rsidP="00420765">
      <w:pPr>
        <w:widowControl/>
        <w:ind w:leftChars="86" w:left="181"/>
        <w:jc w:val="left"/>
        <w:rPr>
          <w:rFonts w:asciiTheme="majorEastAsia" w:eastAsiaTheme="majorEastAsia" w:hAnsiTheme="majorEastAsia"/>
          <w:sz w:val="20"/>
          <w:szCs w:val="20"/>
        </w:rPr>
      </w:pPr>
      <w:r>
        <w:rPr>
          <w:rFonts w:asciiTheme="majorEastAsia" w:eastAsiaTheme="majorEastAsia" w:hAnsiTheme="majorEastAsia"/>
        </w:rPr>
        <w:br w:type="page"/>
      </w:r>
    </w:p>
    <w:p w14:paraId="3F6F80B7"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noProof/>
          <w:lang w:val="ja-JP"/>
        </w:rPr>
        <w:lastRenderedPageBreak/>
        <w:drawing>
          <wp:anchor distT="0" distB="0" distL="114300" distR="114300" simplePos="0" relativeHeight="256171008" behindDoc="0" locked="0" layoutInCell="1" allowOverlap="1" wp14:anchorId="13C44C34" wp14:editId="6CAC33B1">
            <wp:simplePos x="0" y="0"/>
            <wp:positionH relativeFrom="page">
              <wp:posOffset>6301740</wp:posOffset>
            </wp:positionH>
            <wp:positionV relativeFrom="page">
              <wp:posOffset>9433560</wp:posOffset>
            </wp:positionV>
            <wp:extent cx="716280" cy="716280"/>
            <wp:effectExtent l="0" t="0" r="7620" b="7620"/>
            <wp:wrapNone/>
            <wp:docPr id="455208547" name="JAVISCODE04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08547" name="JAVISCODE043-176"/>
                    <pic:cNvPicPr/>
                  </pic:nvPicPr>
                  <pic:blipFill>
                    <a:blip r:embed="rId7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rPr>
        <w:t>区の考え方、</w:t>
      </w:r>
      <w:r w:rsidRPr="0024144F">
        <w:rPr>
          <w:rFonts w:asciiTheme="majorEastAsia" w:eastAsiaTheme="majorEastAsia" w:hAnsiTheme="majorEastAsia" w:hint="eastAsia"/>
        </w:rPr>
        <w:t>ご指摘のとおり、認知症の</w:t>
      </w:r>
      <w:r>
        <w:rPr>
          <w:rFonts w:asciiTheme="majorEastAsia" w:eastAsiaTheme="majorEastAsia" w:hAnsiTheme="majorEastAsia" w:hint="eastAsia"/>
        </w:rPr>
        <w:t>かた</w:t>
      </w:r>
      <w:r w:rsidRPr="0024144F">
        <w:rPr>
          <w:rFonts w:asciiTheme="majorEastAsia" w:eastAsiaTheme="majorEastAsia" w:hAnsiTheme="majorEastAsia" w:hint="eastAsia"/>
        </w:rPr>
        <w:t>も安心・安全に暮らすことができ、犯罪等を未然に防止していくためには、地域の見守りが大切だと認識しております。４章第１節（１０）「防犯・防災」にも記載のとおり、どなたにも関わりのある防犯・防災の取組み等を入り口として地域のネットワークを築き、地域の見守りを強化していけるよう取り組んでまいります。</w:t>
      </w:r>
    </w:p>
    <w:p w14:paraId="33A9CD5D"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8、主な意見の概要、</w:t>
      </w:r>
      <w:r w:rsidRPr="0024144F">
        <w:rPr>
          <w:rFonts w:asciiTheme="majorEastAsia" w:eastAsiaTheme="majorEastAsia" w:hAnsiTheme="majorEastAsia" w:hint="eastAsia"/>
        </w:rPr>
        <w:t>福祉人材の確保は応募を待つだけでなく、積極的に幼小中学校のPTA役員、町内会等に出向いて呼びかけ、人材を確保して専門的に育成をしていくことがより望ましい。他方、地域の人々をつなぐ役割を担う町内会が硬直して機能していないと感じられる。このことは、地域共生社会を目指すには心許ない。町内会の在り方を再考し、役員のなり手不足等の諸問題は、組織運営に知識と経験のある、まちづくりのデザインができる人材や行政側からのサポートが必要であると考える。</w:t>
      </w:r>
    </w:p>
    <w:p w14:paraId="14383D4F" w14:textId="77777777" w:rsidR="00420765" w:rsidRPr="0024144F"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24144F">
        <w:rPr>
          <w:rFonts w:asciiTheme="majorEastAsia" w:eastAsiaTheme="majorEastAsia" w:hAnsiTheme="majorEastAsia" w:hint="eastAsia"/>
        </w:rPr>
        <w:t>地域コミュニティを支える町会・自治会の担い手不足等は、大きな課題と認識しています。区は今後も、東京都つながり創成財団が実施する町会・自治会の活動基盤強化を支援する「地域の課題解決プロボノプロジェクト」の積極的な利用を町会・自治会に働きかけてまいります。</w:t>
      </w:r>
    </w:p>
    <w:p w14:paraId="4C94AEFB" w14:textId="77777777" w:rsidR="00420765" w:rsidRPr="0024144F"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また、コロナ禍を経た町会・自治会を取り巻く環境の変化を踏まえ、区の実情に相応しい支援策の充実を図っていく必要があります。町会・自治会へのアンケート調査により実態把握に努め、人材確保や負担軽減等に向けた支援について検討を進めてまいります。</w:t>
      </w:r>
    </w:p>
    <w:p w14:paraId="7F099E42" w14:textId="77777777" w:rsidR="00420765" w:rsidRDefault="00420765" w:rsidP="00420765">
      <w:pPr>
        <w:rPr>
          <w:rFonts w:asciiTheme="majorEastAsia" w:eastAsiaTheme="majorEastAsia" w:hAnsiTheme="majorEastAsia"/>
          <w:color w:val="00B0F0"/>
        </w:rPr>
      </w:pPr>
    </w:p>
    <w:p w14:paraId="2F094A55" w14:textId="77777777" w:rsidR="00420765" w:rsidRDefault="00420765" w:rsidP="00420765">
      <w:pPr>
        <w:ind w:leftChars="86" w:left="181"/>
        <w:rPr>
          <w:rFonts w:asciiTheme="majorEastAsia" w:eastAsiaTheme="majorEastAsia" w:hAnsiTheme="majorEastAsia"/>
          <w:color w:val="00B0F0"/>
        </w:rPr>
      </w:pPr>
      <w:r>
        <w:rPr>
          <w:rFonts w:asciiTheme="majorEastAsia" w:eastAsiaTheme="majorEastAsia" w:hAnsiTheme="majorEastAsia" w:hint="eastAsia"/>
          <w:color w:val="00B0F0"/>
        </w:rPr>
        <w:t>以上は168ページの内容です。</w:t>
      </w:r>
    </w:p>
    <w:p w14:paraId="12755834" w14:textId="77777777" w:rsidR="00420765" w:rsidRDefault="00420765" w:rsidP="00420765">
      <w:pPr>
        <w:widowControl/>
        <w:jc w:val="left"/>
        <w:rPr>
          <w:rFonts w:asciiTheme="majorEastAsia" w:eastAsiaTheme="majorEastAsia" w:hAnsiTheme="majorEastAsia"/>
        </w:rPr>
      </w:pPr>
    </w:p>
    <w:p w14:paraId="3AC574A5" w14:textId="77777777" w:rsidR="00420765" w:rsidRPr="002A67DE" w:rsidRDefault="00420765" w:rsidP="00420765">
      <w:pPr>
        <w:widowControl/>
        <w:ind w:leftChars="86" w:left="181"/>
        <w:jc w:val="left"/>
        <w:rPr>
          <w:rFonts w:asciiTheme="majorEastAsia" w:eastAsiaTheme="majorEastAsia" w:hAnsiTheme="majorEastAsia"/>
          <w:color w:val="00B0F0"/>
        </w:rPr>
      </w:pPr>
      <w:r w:rsidRPr="002A67DE">
        <w:rPr>
          <w:rFonts w:asciiTheme="majorEastAsia" w:eastAsiaTheme="majorEastAsia" w:hAnsiTheme="majorEastAsia"/>
          <w:color w:val="00B0F0"/>
        </w:rPr>
        <w:t>169ページ</w:t>
      </w:r>
    </w:p>
    <w:p w14:paraId="4418A8CB"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9、主な意見の概要、</w:t>
      </w:r>
      <w:r w:rsidRPr="0024144F">
        <w:rPr>
          <w:rFonts w:asciiTheme="majorEastAsia" w:eastAsiaTheme="majorEastAsia" w:hAnsiTheme="majorEastAsia" w:hint="eastAsia"/>
        </w:rPr>
        <w:t>人権擁護の推進の「今後の課題」に、LGBTQに関する記述があることは非常に良いと思いました。ぜひ積極的に取組みを進めて頂きたいと思います。しかし、記述の内容が不可解で、一面的な文章となっているように思われます。当事者の実態、直面する問題などを把握したうえで、論理的な記述に修正して頂きたいと思います。当事者や専門家にヒアリングをするなど、問題や論点を整理したうえで、体系的に問題を整理して記述するよう求めます。</w:t>
      </w:r>
    </w:p>
    <w:p w14:paraId="01105F33" w14:textId="77777777" w:rsidR="00420765" w:rsidRDefault="00420765" w:rsidP="00420765">
      <w:pPr>
        <w:widowControl/>
        <w:ind w:left="210" w:right="210"/>
        <w:jc w:val="left"/>
        <w:rPr>
          <w:rFonts w:asciiTheme="majorEastAsia" w:eastAsiaTheme="majorEastAsia" w:hAnsiTheme="majorEastAsia"/>
        </w:rPr>
      </w:pPr>
    </w:p>
    <w:p w14:paraId="6C20C6C5" w14:textId="77777777" w:rsidR="00420765" w:rsidRDefault="00420765" w:rsidP="00420765">
      <w:pPr>
        <w:widowControl/>
        <w:ind w:leftChars="86" w:left="181"/>
        <w:jc w:val="left"/>
        <w:rPr>
          <w:rFonts w:asciiTheme="majorEastAsia" w:eastAsiaTheme="majorEastAsia" w:hAnsiTheme="majorEastAsia"/>
          <w:color w:val="00B0F0"/>
        </w:rPr>
      </w:pPr>
      <w:r>
        <w:rPr>
          <w:rFonts w:asciiTheme="majorEastAsia" w:eastAsiaTheme="majorEastAsia" w:hAnsiTheme="majorEastAsia" w:hint="eastAsia"/>
          <w:color w:val="00B0F0"/>
        </w:rPr>
        <w:t>続きは、次ページです。</w:t>
      </w:r>
    </w:p>
    <w:p w14:paraId="407669F4" w14:textId="77777777" w:rsidR="00420765" w:rsidRDefault="00420765" w:rsidP="00420765">
      <w:pPr>
        <w:widowControl/>
        <w:ind w:leftChars="86" w:left="181"/>
        <w:jc w:val="left"/>
        <w:rPr>
          <w:rFonts w:asciiTheme="majorEastAsia" w:eastAsiaTheme="majorEastAsia" w:hAnsiTheme="majorEastAsia"/>
          <w:sz w:val="20"/>
          <w:szCs w:val="20"/>
        </w:rPr>
      </w:pPr>
      <w:r>
        <w:rPr>
          <w:rFonts w:asciiTheme="majorEastAsia" w:eastAsiaTheme="majorEastAsia" w:hAnsiTheme="majorEastAsia" w:hint="eastAsia"/>
          <w:kern w:val="0"/>
        </w:rPr>
        <w:br w:type="page"/>
      </w:r>
    </w:p>
    <w:p w14:paraId="19CB9AB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noProof/>
          <w:lang w:val="ja-JP"/>
        </w:rPr>
        <w:lastRenderedPageBreak/>
        <w:drawing>
          <wp:anchor distT="0" distB="0" distL="114300" distR="114300" simplePos="0" relativeHeight="256172032" behindDoc="0" locked="0" layoutInCell="1" allowOverlap="1" wp14:anchorId="2547EE1C" wp14:editId="538675B9">
            <wp:simplePos x="0" y="0"/>
            <wp:positionH relativeFrom="page">
              <wp:posOffset>6301740</wp:posOffset>
            </wp:positionH>
            <wp:positionV relativeFrom="page">
              <wp:posOffset>9433560</wp:posOffset>
            </wp:positionV>
            <wp:extent cx="716280" cy="716280"/>
            <wp:effectExtent l="0" t="0" r="7620" b="7620"/>
            <wp:wrapNone/>
            <wp:docPr id="1670129436" name="JAVISCODE04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129436" name="JAVISCODE044-74"/>
                    <pic:cNvPicPr/>
                  </pic:nvPicPr>
                  <pic:blipFill>
                    <a:blip r:embed="rId7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rPr>
        <w:t>区の考え方、</w:t>
      </w:r>
      <w:r w:rsidRPr="0024144F">
        <w:rPr>
          <w:rFonts w:asciiTheme="majorEastAsia" w:eastAsiaTheme="majorEastAsia" w:hAnsiTheme="majorEastAsia" w:hint="eastAsia"/>
        </w:rPr>
        <w:t>第４章第２節</w:t>
      </w:r>
      <w:r w:rsidRPr="007C3A4A">
        <w:rPr>
          <w:rFonts w:asciiTheme="majorEastAsia" w:eastAsiaTheme="majorEastAsia" w:hAnsiTheme="majorEastAsia" w:hint="eastAsia"/>
          <w:color w:val="00B0F0"/>
        </w:rPr>
        <w:t>、</w:t>
      </w:r>
      <w:r>
        <w:rPr>
          <w:rFonts w:asciiTheme="majorEastAsia" w:eastAsiaTheme="majorEastAsia" w:hAnsiTheme="majorEastAsia" w:hint="eastAsia"/>
          <w:color w:val="00B0F0"/>
        </w:rPr>
        <w:t>括弧</w:t>
      </w:r>
      <w:r w:rsidRPr="0024144F">
        <w:rPr>
          <w:rFonts w:asciiTheme="majorEastAsia" w:eastAsiaTheme="majorEastAsia" w:hAnsiTheme="majorEastAsia" w:hint="eastAsia"/>
        </w:rPr>
        <w:t>２</w:t>
      </w:r>
      <w:r w:rsidRPr="007C3A4A">
        <w:rPr>
          <w:rFonts w:asciiTheme="majorEastAsia" w:eastAsiaTheme="majorEastAsia" w:hAnsiTheme="majorEastAsia" w:hint="eastAsia"/>
          <w:color w:val="00B0F0"/>
        </w:rPr>
        <w:t>、</w:t>
      </w:r>
      <w:r w:rsidRPr="0024144F">
        <w:rPr>
          <w:rFonts w:asciiTheme="majorEastAsia" w:eastAsiaTheme="majorEastAsia" w:hAnsiTheme="majorEastAsia" w:hint="eastAsia"/>
        </w:rPr>
        <w:t>人権擁護の推進でも記載させていただいてはおりますが、ご指摘いただいた点については、各所管にも伝え、引き続き、性自認や性的指向が十分に尊重されながら、安心して支援を受けることができるよう、福祉的支援にかかる対応力の向上と体制の充実、利用できる制度や資源の拡充を図ってまいります。</w:t>
      </w:r>
    </w:p>
    <w:p w14:paraId="32FB5FF5" w14:textId="77777777" w:rsidR="00420765" w:rsidRDefault="00420765" w:rsidP="00420765">
      <w:pPr>
        <w:widowControl/>
        <w:jc w:val="left"/>
        <w:rPr>
          <w:rFonts w:asciiTheme="majorEastAsia" w:eastAsiaTheme="majorEastAsia" w:hAnsiTheme="majorEastAsia"/>
        </w:rPr>
      </w:pPr>
    </w:p>
    <w:p w14:paraId="709D0F0B"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10、主な意見の概要、</w:t>
      </w:r>
      <w:r w:rsidRPr="0024144F">
        <w:rPr>
          <w:rFonts w:asciiTheme="majorEastAsia" w:eastAsiaTheme="majorEastAsia" w:hAnsiTheme="majorEastAsia" w:hint="eastAsia"/>
        </w:rPr>
        <w:t>これからは生きづらさに気づき、支える活動が必要になります。サービスを提供する人材養成を考えてください。日本で６２８万人のケアを必要とするケアラーがいれば世田谷では少なくとも６万人がいることになります。さらにこの人数はヤングケアラーを含んでいませんから、数万人増えます。大雑把に言えば最小限でもまずスタッフは１千人、ボランティアは１万人必要です。サービスの体制は、走りながら構築するしかありませんから、最も困難な人づくりに着手してください。</w:t>
      </w:r>
    </w:p>
    <w:p w14:paraId="54571F6B" w14:textId="77777777" w:rsidR="00420765" w:rsidRPr="0024144F"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24144F">
        <w:rPr>
          <w:rFonts w:asciiTheme="majorEastAsia" w:eastAsiaTheme="majorEastAsia" w:hAnsiTheme="majorEastAsia" w:hint="eastAsia"/>
        </w:rPr>
        <w:t>区としても、人材不足への対応は保健医療福祉分野にまたがる重要な課題と認識しております。今後は福祉の仕事の魅力発信や、タスク・シフト/シェアの推進、先進技術の活用による、専門人材が専門性の高い業務に専念できる環境整備にも取り組んでまいります。</w:t>
      </w:r>
    </w:p>
    <w:p w14:paraId="2D5D209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11、主な意見の概要、</w:t>
      </w:r>
      <w:r w:rsidRPr="0024144F">
        <w:rPr>
          <w:rFonts w:asciiTheme="majorEastAsia" w:eastAsiaTheme="majorEastAsia" w:hAnsiTheme="majorEastAsia" w:hint="eastAsia"/>
        </w:rPr>
        <w:t>子どもたち、小中学生が、高齢者、障害者、認知症のある人からのお話を直接聴く機会があると良いと思います。核家族が増え、いろんな人や、世代の人々と関わるとよいと思います。近所の人々とつながることになるかもしれません。それが福祉への関心と人材育成につながると良い。</w:t>
      </w:r>
    </w:p>
    <w:p w14:paraId="68B91195"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24144F">
        <w:rPr>
          <w:rFonts w:asciiTheme="majorEastAsia" w:eastAsiaTheme="majorEastAsia" w:hAnsiTheme="majorEastAsia" w:hint="eastAsia"/>
        </w:rPr>
        <w:t>ご提案のとおり、多世代の交流は大切だと認識しております。幼少期から地域の活動に参加することで、社会参加を身近に感じてもらい、大人になった時に地域活動や福祉の仕事に興味を持ってもらえるような取組みを推進してまいります。</w:t>
      </w:r>
    </w:p>
    <w:p w14:paraId="1EE46636" w14:textId="77777777" w:rsidR="00420765" w:rsidRDefault="00420765" w:rsidP="00420765">
      <w:pPr>
        <w:rPr>
          <w:rFonts w:asciiTheme="majorEastAsia" w:eastAsiaTheme="majorEastAsia" w:hAnsiTheme="majorEastAsia"/>
          <w:color w:val="00B0F0"/>
        </w:rPr>
      </w:pPr>
      <w:r>
        <w:rPr>
          <w:rFonts w:asciiTheme="majorEastAsia" w:eastAsiaTheme="majorEastAsia" w:hAnsiTheme="majorEastAsia" w:hint="eastAsia"/>
          <w:color w:val="00B0F0"/>
        </w:rPr>
        <w:t>以上は169ページの内容です。</w:t>
      </w:r>
    </w:p>
    <w:p w14:paraId="3B31DA5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02931D32" w14:textId="77777777" w:rsidR="00420765" w:rsidRPr="002A67DE" w:rsidRDefault="00420765" w:rsidP="00420765">
      <w:pPr>
        <w:widowControl/>
        <w:ind w:leftChars="86" w:left="181"/>
        <w:jc w:val="left"/>
        <w:rPr>
          <w:rFonts w:asciiTheme="majorEastAsia" w:eastAsiaTheme="majorEastAsia" w:hAnsiTheme="majorEastAsia"/>
          <w:color w:val="00B0F0"/>
        </w:rPr>
      </w:pPr>
      <w:r>
        <w:rPr>
          <w:rFonts w:asciiTheme="majorEastAsia" w:eastAsiaTheme="majorEastAsia" w:hAnsiTheme="majorEastAsia" w:hint="eastAsia"/>
          <w:noProof/>
          <w:lang w:val="ja-JP"/>
        </w:rPr>
        <w:lastRenderedPageBreak/>
        <w:drawing>
          <wp:anchor distT="0" distB="0" distL="114300" distR="114300" simplePos="0" relativeHeight="256173056" behindDoc="0" locked="0" layoutInCell="1" allowOverlap="1" wp14:anchorId="685F13F8" wp14:editId="228E022A">
            <wp:simplePos x="0" y="0"/>
            <wp:positionH relativeFrom="page">
              <wp:posOffset>6301740</wp:posOffset>
            </wp:positionH>
            <wp:positionV relativeFrom="page">
              <wp:posOffset>9433560</wp:posOffset>
            </wp:positionV>
            <wp:extent cx="716280" cy="716280"/>
            <wp:effectExtent l="0" t="0" r="7620" b="7620"/>
            <wp:wrapNone/>
            <wp:docPr id="270477578" name="JAVISCODE04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77578" name="JAVISCODE045-156"/>
                    <pic:cNvPicPr/>
                  </pic:nvPicPr>
                  <pic:blipFill>
                    <a:blip r:embed="rId7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rPr>
        <w:t>以下は</w:t>
      </w:r>
      <w:r w:rsidRPr="002A67DE">
        <w:rPr>
          <w:rFonts w:asciiTheme="majorEastAsia" w:eastAsiaTheme="majorEastAsia" w:hAnsiTheme="majorEastAsia"/>
          <w:color w:val="00B0F0"/>
        </w:rPr>
        <w:t>170ページ</w:t>
      </w:r>
      <w:r>
        <w:rPr>
          <w:rFonts w:asciiTheme="majorEastAsia" w:eastAsiaTheme="majorEastAsia" w:hAnsiTheme="majorEastAsia" w:hint="eastAsia"/>
          <w:color w:val="00B0F0"/>
        </w:rPr>
        <w:t>の内容です。</w:t>
      </w:r>
    </w:p>
    <w:p w14:paraId="60D3C0DB" w14:textId="77777777" w:rsidR="00420765"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成年後見制度利用促進基本計画に関すること</w:t>
      </w:r>
      <w:r>
        <w:rPr>
          <w:rFonts w:asciiTheme="majorEastAsia" w:eastAsiaTheme="majorEastAsia" w:hAnsiTheme="majorEastAsia" w:hint="eastAsia"/>
        </w:rPr>
        <w:t>、</w:t>
      </w:r>
      <w:r w:rsidRPr="0024144F">
        <w:rPr>
          <w:rFonts w:asciiTheme="majorEastAsia" w:eastAsiaTheme="majorEastAsia" w:hAnsiTheme="majorEastAsia" w:hint="eastAsia"/>
        </w:rPr>
        <w:t>４件</w:t>
      </w:r>
    </w:p>
    <w:p w14:paraId="369A8C85"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1、主な意見の概要、</w:t>
      </w:r>
      <w:r w:rsidRPr="0024144F">
        <w:rPr>
          <w:rFonts w:asciiTheme="majorEastAsia" w:eastAsiaTheme="majorEastAsia" w:hAnsiTheme="majorEastAsia" w:hint="eastAsia"/>
        </w:rPr>
        <w:t>成年後見制度には、多くの問題がある。その制度を統括する家庭裁判所は、大部分の情報を非開示とし、また、弁護士に委ねる。そうすると、不正行為が隠蔽されるので、後見制度を利用する人は少ない。そこで、家族信託制度が導入されたが、これも、情報がある特定の人等に委ねられ、非公開である。</w:t>
      </w:r>
    </w:p>
    <w:p w14:paraId="620D9791" w14:textId="77777777" w:rsidR="00420765"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社会福祉協議会も、家裁の下部機関のたぐいである。広く市民が、公正、公開で高齢者を見守る社会が必要である。あんしんすこやかセンターも、非公開基本では、住民の安心・安全は得られない。市民参加の開かれた社会をつくるための協議が必要である。</w:t>
      </w:r>
    </w:p>
    <w:p w14:paraId="3E7C79EE" w14:textId="77777777" w:rsidR="00420765" w:rsidRPr="0024144F"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24144F">
        <w:rPr>
          <w:rFonts w:asciiTheme="majorEastAsia" w:eastAsiaTheme="majorEastAsia" w:hAnsiTheme="majorEastAsia" w:hint="eastAsia"/>
        </w:rPr>
        <w:t>区では、区民のご意見を成年後見制度の利用促進に反映させるため、世田谷区成年後見センター運営委員会や世田谷区成年後見制度地域連携ネットワーク会議において、民生委員・児童委員の方に参画いただいております。</w:t>
      </w:r>
    </w:p>
    <w:p w14:paraId="485E7AA6" w14:textId="77777777" w:rsidR="00420765" w:rsidRPr="0024144F"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また、住民同士の支えあい活動の一環として、「区民成年後見人養成研修」を実施しており本人に寄り添うことを第一とした区民成年後見人が、世田谷区社会福祉協議会の監督と支援を受けながら制度の一翼を担っています。</w:t>
      </w:r>
    </w:p>
    <w:p w14:paraId="6B940E50" w14:textId="77777777" w:rsidR="00420765"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今後は、いただいたご意見を参考に、区民成年後見人との連絡会を通じて協議の場を設けることで市民参加の開かれた社会を目指していきます。</w:t>
      </w:r>
    </w:p>
    <w:p w14:paraId="29F6155D" w14:textId="77777777" w:rsidR="00420765" w:rsidRPr="0024144F" w:rsidRDefault="00420765" w:rsidP="00420765">
      <w:pPr>
        <w:widowControl/>
        <w:jc w:val="left"/>
        <w:rPr>
          <w:rFonts w:asciiTheme="majorEastAsia" w:eastAsiaTheme="majorEastAsia" w:hAnsiTheme="majorEastAsia"/>
        </w:rPr>
      </w:pPr>
      <w:r>
        <w:rPr>
          <w:rFonts w:asciiTheme="majorEastAsia" w:eastAsiaTheme="majorEastAsia" w:hAnsiTheme="majorEastAsia"/>
        </w:rPr>
        <w:t>2、主な意見の概要、</w:t>
      </w:r>
      <w:r w:rsidRPr="0024144F">
        <w:rPr>
          <w:rFonts w:asciiTheme="majorEastAsia" w:eastAsiaTheme="majorEastAsia" w:hAnsiTheme="majorEastAsia" w:hint="eastAsia"/>
        </w:rPr>
        <w:t>成年後見制度については、2022年10月7日付の国連勧告「障害者の権利に関する委員会第27会期</w:t>
      </w:r>
      <w:r w:rsidRPr="007C3A4A">
        <w:rPr>
          <w:rFonts w:asciiTheme="majorEastAsia" w:eastAsiaTheme="majorEastAsia" w:hAnsiTheme="majorEastAsia" w:hint="eastAsia"/>
          <w:color w:val="00B0F0"/>
        </w:rPr>
        <w:t>、</w:t>
      </w:r>
      <w:r w:rsidRPr="0024144F">
        <w:rPr>
          <w:rFonts w:asciiTheme="majorEastAsia" w:eastAsiaTheme="majorEastAsia" w:hAnsiTheme="majorEastAsia" w:hint="eastAsia"/>
        </w:rPr>
        <w:t>日本の第１回政府報告に関する統括所見」の内容を反映してください。</w:t>
      </w:r>
    </w:p>
    <w:p w14:paraId="609E65D4" w14:textId="77777777" w:rsidR="00420765"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世田谷区成年後見制度利用促進基本計画【素案】の「計画策定の背景」では、令和４年３月に国が策定した第二期成年後見制度利用促進基本計画を踏まえ、区は新たに『世田谷区成年後見制度利用促進基本計画』を策定し、制度の利用促進に向けて、取り組むものとします。」として、国連勧告とは逆の方向性が示されています。</w:t>
      </w:r>
    </w:p>
    <w:p w14:paraId="37B55613" w14:textId="77777777" w:rsidR="00420765" w:rsidRPr="00FB0FD0" w:rsidRDefault="00420765" w:rsidP="00420765">
      <w:pPr>
        <w:widowControl/>
        <w:ind w:leftChars="86" w:left="181"/>
        <w:jc w:val="left"/>
        <w:rPr>
          <w:rFonts w:asciiTheme="majorEastAsia" w:eastAsiaTheme="majorEastAsia" w:hAnsiTheme="majorEastAsia"/>
          <w:color w:val="00B0F0"/>
        </w:rPr>
      </w:pPr>
      <w:r w:rsidRPr="00FB0FD0">
        <w:rPr>
          <w:rFonts w:asciiTheme="majorEastAsia" w:eastAsiaTheme="majorEastAsia" w:hAnsiTheme="majorEastAsia"/>
          <w:color w:val="00B0F0"/>
        </w:rPr>
        <w:t>続きは</w:t>
      </w:r>
      <w:r w:rsidRPr="007C3A4A">
        <w:rPr>
          <w:rFonts w:asciiTheme="majorEastAsia" w:eastAsiaTheme="majorEastAsia" w:hAnsiTheme="majorEastAsia" w:hint="eastAsia"/>
          <w:color w:val="00B0F0"/>
        </w:rPr>
        <w:t>、</w:t>
      </w:r>
      <w:r w:rsidRPr="00FB0FD0">
        <w:rPr>
          <w:rFonts w:asciiTheme="majorEastAsia" w:eastAsiaTheme="majorEastAsia" w:hAnsiTheme="majorEastAsia"/>
          <w:color w:val="00B0F0"/>
        </w:rPr>
        <w:t>次ページです。</w:t>
      </w:r>
    </w:p>
    <w:p w14:paraId="42B3EB7F" w14:textId="77777777" w:rsidR="00420765" w:rsidRDefault="00420765" w:rsidP="00420765">
      <w:pPr>
        <w:widowControl/>
        <w:ind w:leftChars="86" w:left="181"/>
        <w:jc w:val="left"/>
        <w:rPr>
          <w:rFonts w:asciiTheme="majorEastAsia" w:eastAsiaTheme="majorEastAsia" w:hAnsiTheme="majorEastAsia"/>
        </w:rPr>
      </w:pPr>
      <w:r>
        <w:rPr>
          <w:rFonts w:asciiTheme="majorEastAsia" w:eastAsiaTheme="majorEastAsia" w:hAnsiTheme="majorEastAsia"/>
        </w:rPr>
        <w:br w:type="page"/>
      </w:r>
    </w:p>
    <w:p w14:paraId="0B5E43C0" w14:textId="77777777" w:rsidR="00420765" w:rsidRPr="0024144F" w:rsidRDefault="00420765" w:rsidP="00420765">
      <w:pPr>
        <w:widowControl/>
        <w:jc w:val="left"/>
        <w:rPr>
          <w:rFonts w:asciiTheme="majorEastAsia" w:eastAsiaTheme="majorEastAsia" w:hAnsiTheme="majorEastAsia"/>
        </w:rPr>
      </w:pPr>
      <w:r>
        <w:rPr>
          <w:rFonts w:asciiTheme="majorEastAsia" w:eastAsiaTheme="majorEastAsia" w:hAnsiTheme="majorEastAsia"/>
          <w:noProof/>
        </w:rPr>
        <w:lastRenderedPageBreak/>
        <w:drawing>
          <wp:anchor distT="0" distB="0" distL="114300" distR="114300" simplePos="0" relativeHeight="256174080" behindDoc="0" locked="0" layoutInCell="1" allowOverlap="1" wp14:anchorId="3CF5BC68" wp14:editId="3A49AFA2">
            <wp:simplePos x="0" y="0"/>
            <wp:positionH relativeFrom="page">
              <wp:posOffset>6301740</wp:posOffset>
            </wp:positionH>
            <wp:positionV relativeFrom="page">
              <wp:posOffset>9433560</wp:posOffset>
            </wp:positionV>
            <wp:extent cx="716280" cy="716280"/>
            <wp:effectExtent l="0" t="0" r="7620" b="7620"/>
            <wp:wrapNone/>
            <wp:docPr id="555974750" name="JAVISCODE04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74750" name="JAVISCODE046-238"/>
                    <pic:cNvPicPr/>
                  </pic:nvPicPr>
                  <pic:blipFill>
                    <a:blip r:embed="rId7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14:paraId="3A59E3B5" w14:textId="77777777" w:rsidR="00420765" w:rsidRPr="0024144F"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国の方向性に沿わなければならない側面が</w:t>
      </w:r>
      <w:r w:rsidRPr="007C3A4A">
        <w:rPr>
          <w:rFonts w:asciiTheme="majorEastAsia" w:eastAsiaTheme="majorEastAsia" w:hAnsiTheme="majorEastAsia" w:hint="eastAsia"/>
          <w:color w:val="00B0F0"/>
        </w:rPr>
        <w:t>、</w:t>
      </w:r>
      <w:r w:rsidRPr="0024144F">
        <w:rPr>
          <w:rFonts w:asciiTheme="majorEastAsia" w:eastAsiaTheme="majorEastAsia" w:hAnsiTheme="majorEastAsia" w:hint="eastAsia"/>
        </w:rPr>
        <w:t>あるとしても、国連より勧告が出ており、一般的意見１号にある通り、「後見人制度及び信託制度を許可する法律を見直し、代理人による意思決定制度を、個人の自律、意思及び選好を尊重した支援付き意思決定に置き換える法律と政策を開発する行動を起こす必要がある」ことが課題である旨は明記してください。</w:t>
      </w:r>
    </w:p>
    <w:p w14:paraId="2581711F" w14:textId="77777777" w:rsidR="00420765"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【類似意見　他１件】</w:t>
      </w:r>
    </w:p>
    <w:p w14:paraId="71DD67FC"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3、主な意見の概要、</w:t>
      </w:r>
      <w:r w:rsidRPr="0024144F">
        <w:rPr>
          <w:rFonts w:asciiTheme="majorEastAsia" w:eastAsiaTheme="majorEastAsia" w:hAnsiTheme="majorEastAsia" w:hint="eastAsia"/>
        </w:rPr>
        <w:t>成年後見人制度は、国連勧告を受けた経緯もあることから、積極的な活用については慎重にあるべきではないかと感じました。</w:t>
      </w:r>
    </w:p>
    <w:p w14:paraId="55EB1174"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2、3に対する区の考え方、</w:t>
      </w:r>
      <w:r w:rsidRPr="0024144F">
        <w:rPr>
          <w:rFonts w:asciiTheme="majorEastAsia" w:eastAsiaTheme="majorEastAsia" w:hAnsiTheme="majorEastAsia" w:hint="eastAsia"/>
        </w:rPr>
        <w:t>２０２２年、国連による勧告が行われ、日本の障害者政策の未解決な課題が明らかになりました。そのひとつとして、成年後見制度について精神障害者、知的障害者の法的能力の制限のあり方が懸念され、「意思決定を代行する制度を廃止する観点から、すべての障害者が、法律の前にひとしく認められる権利を保障するために民法を改正すること」が勧告されました。</w:t>
      </w:r>
    </w:p>
    <w:p w14:paraId="36095FFD" w14:textId="77777777" w:rsidR="00420765" w:rsidRPr="0024144F"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障害の有無にかかわらず、本人の意思決定は最大限尊重され、その権利を擁護し、支援する制度が求められていると考えています。</w:t>
      </w:r>
    </w:p>
    <w:p w14:paraId="20B44660" w14:textId="77777777" w:rsidR="00420765"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現行の成年後見制度の見直しは民法の改正を伴うものになりますが、本人の意思決定を尊重し、その支援ができるよう</w:t>
      </w:r>
      <w:r w:rsidRPr="007C3A4A">
        <w:rPr>
          <w:rFonts w:asciiTheme="majorEastAsia" w:eastAsiaTheme="majorEastAsia" w:hAnsiTheme="majorEastAsia" w:hint="eastAsia"/>
          <w:color w:val="00B0F0"/>
        </w:rPr>
        <w:t>、</w:t>
      </w:r>
      <w:r w:rsidRPr="0024144F">
        <w:rPr>
          <w:rFonts w:asciiTheme="majorEastAsia" w:eastAsiaTheme="majorEastAsia" w:hAnsiTheme="majorEastAsia" w:hint="eastAsia"/>
        </w:rPr>
        <w:t>できる限り改善するようにしていきます。</w:t>
      </w:r>
    </w:p>
    <w:p w14:paraId="3EFCA612"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以上は170ページの内容です。</w:t>
      </w:r>
    </w:p>
    <w:p w14:paraId="7D7BC82B" w14:textId="77777777" w:rsidR="00420765" w:rsidRPr="002A67DE"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以下は</w:t>
      </w:r>
      <w:r w:rsidRPr="002A67DE">
        <w:rPr>
          <w:rFonts w:asciiTheme="majorEastAsia" w:eastAsiaTheme="majorEastAsia" w:hAnsiTheme="majorEastAsia"/>
          <w:color w:val="00B0F0"/>
        </w:rPr>
        <w:t>171ページ</w:t>
      </w:r>
      <w:r>
        <w:rPr>
          <w:rFonts w:asciiTheme="majorEastAsia" w:eastAsiaTheme="majorEastAsia" w:hAnsiTheme="majorEastAsia" w:hint="eastAsia"/>
          <w:color w:val="00B0F0"/>
        </w:rPr>
        <w:t>の内容です。</w:t>
      </w:r>
    </w:p>
    <w:p w14:paraId="10BB0C57" w14:textId="77777777" w:rsidR="00420765" w:rsidRDefault="00420765" w:rsidP="00420765">
      <w:pPr>
        <w:widowControl/>
        <w:jc w:val="left"/>
        <w:rPr>
          <w:rFonts w:asciiTheme="majorEastAsia" w:eastAsiaTheme="majorEastAsia" w:hAnsiTheme="majorEastAsia"/>
        </w:rPr>
      </w:pPr>
      <w:r w:rsidRPr="0024144F">
        <w:rPr>
          <w:rFonts w:asciiTheme="majorEastAsia" w:eastAsiaTheme="majorEastAsia" w:hAnsiTheme="majorEastAsia" w:hint="eastAsia"/>
        </w:rPr>
        <w:t>再犯防止推進計画に関すること</w:t>
      </w:r>
      <w:r>
        <w:rPr>
          <w:rFonts w:asciiTheme="majorEastAsia" w:eastAsiaTheme="majorEastAsia" w:hAnsiTheme="majorEastAsia" w:hint="eastAsia"/>
        </w:rPr>
        <w:t>、</w:t>
      </w:r>
      <w:r w:rsidRPr="0024144F">
        <w:rPr>
          <w:rFonts w:asciiTheme="majorEastAsia" w:eastAsiaTheme="majorEastAsia" w:hAnsiTheme="majorEastAsia" w:hint="eastAsia"/>
        </w:rPr>
        <w:t>3件</w:t>
      </w:r>
    </w:p>
    <w:p w14:paraId="72D51CAD"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1、主な意見の概要、</w:t>
      </w:r>
      <w:r w:rsidRPr="0024144F">
        <w:rPr>
          <w:rFonts w:asciiTheme="majorEastAsia" w:eastAsiaTheme="majorEastAsia" w:hAnsiTheme="majorEastAsia" w:hint="eastAsia"/>
        </w:rPr>
        <w:t>保護司やエッセンシャルワーカーの人手不足が特に深刻な中、再犯も含めて被害者及び加害者を生まないためには、専門性の高い関係機関がチームとなって連携することで、「誰一人取り残さない世田谷区」</w:t>
      </w:r>
      <w:r w:rsidRPr="007C3A4A">
        <w:rPr>
          <w:rFonts w:asciiTheme="majorEastAsia" w:eastAsiaTheme="majorEastAsia" w:hAnsiTheme="majorEastAsia" w:hint="eastAsia"/>
          <w:color w:val="00B0F0"/>
        </w:rPr>
        <w:t>、</w:t>
      </w:r>
      <w:r w:rsidRPr="0024144F">
        <w:rPr>
          <w:rFonts w:asciiTheme="majorEastAsia" w:eastAsiaTheme="majorEastAsia" w:hAnsiTheme="majorEastAsia" w:hint="eastAsia"/>
        </w:rPr>
        <w:t>つまり「生まれてきて良かった</w:t>
      </w:r>
      <w:r w:rsidRPr="007C3A4A">
        <w:rPr>
          <w:rFonts w:asciiTheme="majorEastAsia" w:eastAsiaTheme="majorEastAsia" w:hAnsiTheme="majorEastAsia" w:hint="eastAsia"/>
          <w:color w:val="00B0F0"/>
        </w:rPr>
        <w:t>、</w:t>
      </w:r>
      <w:r w:rsidRPr="0024144F">
        <w:rPr>
          <w:rFonts w:asciiTheme="majorEastAsia" w:eastAsiaTheme="majorEastAsia" w:hAnsiTheme="majorEastAsia" w:hint="eastAsia"/>
        </w:rPr>
        <w:t>世田谷で暮らして幸せだ」という理想のまちづくりを８年間で実現できると考えます。</w:t>
      </w:r>
    </w:p>
    <w:p w14:paraId="74BA0617"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24144F">
        <w:rPr>
          <w:rFonts w:asciiTheme="majorEastAsia" w:eastAsiaTheme="majorEastAsia" w:hAnsiTheme="majorEastAsia" w:hint="eastAsia"/>
        </w:rPr>
        <w:t>再犯防止推進計画では、基本目標の１つに「関係機関との連携強化」を掲げており、対象者を必要な支援機関につなぎ、複雑化・複合化した課題に対しては支援機関のネットワークの下で支援するなど、生きづらさを抱えた支援を必要とする人を取り残さない体制を構築することで、立ち直りを支え、誰もが安全・安心して暮らすことができる地域社会の実現に向けて取り組んでいきます。</w:t>
      </w:r>
    </w:p>
    <w:p w14:paraId="1F889A44" w14:textId="77777777" w:rsidR="00420765" w:rsidRPr="00FB0FD0" w:rsidRDefault="00420765" w:rsidP="00420765">
      <w:pPr>
        <w:widowControl/>
        <w:ind w:leftChars="86" w:left="181"/>
        <w:jc w:val="left"/>
        <w:rPr>
          <w:rFonts w:asciiTheme="majorEastAsia" w:eastAsiaTheme="majorEastAsia" w:hAnsiTheme="majorEastAsia"/>
          <w:color w:val="00B0F0"/>
        </w:rPr>
      </w:pPr>
      <w:r w:rsidRPr="00FB0FD0">
        <w:rPr>
          <w:rFonts w:asciiTheme="majorEastAsia" w:eastAsiaTheme="majorEastAsia" w:hAnsiTheme="majorEastAsia"/>
          <w:color w:val="00B0F0"/>
        </w:rPr>
        <w:t>続きは</w:t>
      </w:r>
      <w:r w:rsidRPr="007C3A4A">
        <w:rPr>
          <w:rFonts w:asciiTheme="majorEastAsia" w:eastAsiaTheme="majorEastAsia" w:hAnsiTheme="majorEastAsia" w:hint="eastAsia"/>
          <w:color w:val="00B0F0"/>
        </w:rPr>
        <w:t>、</w:t>
      </w:r>
      <w:r w:rsidRPr="00FB0FD0">
        <w:rPr>
          <w:rFonts w:asciiTheme="majorEastAsia" w:eastAsiaTheme="majorEastAsia" w:hAnsiTheme="majorEastAsia"/>
          <w:color w:val="00B0F0"/>
        </w:rPr>
        <w:t>次ページです。</w:t>
      </w:r>
    </w:p>
    <w:p w14:paraId="5692EA8F" w14:textId="77777777" w:rsidR="00420765" w:rsidRDefault="00420765" w:rsidP="00420765">
      <w:pPr>
        <w:widowControl/>
        <w:ind w:leftChars="86" w:left="181"/>
        <w:jc w:val="left"/>
        <w:rPr>
          <w:rFonts w:asciiTheme="majorEastAsia" w:eastAsiaTheme="majorEastAsia" w:hAnsiTheme="majorEastAsia"/>
        </w:rPr>
      </w:pPr>
      <w:r>
        <w:rPr>
          <w:rFonts w:asciiTheme="majorEastAsia" w:eastAsiaTheme="majorEastAsia" w:hAnsiTheme="majorEastAsia"/>
        </w:rPr>
        <w:br w:type="page"/>
      </w:r>
    </w:p>
    <w:p w14:paraId="5D3D5134"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noProof/>
        </w:rPr>
        <w:lastRenderedPageBreak/>
        <w:drawing>
          <wp:anchor distT="0" distB="0" distL="114300" distR="114300" simplePos="0" relativeHeight="256175104" behindDoc="0" locked="0" layoutInCell="1" allowOverlap="1" wp14:anchorId="37E3A920" wp14:editId="33DC1135">
            <wp:simplePos x="0" y="0"/>
            <wp:positionH relativeFrom="page">
              <wp:posOffset>6301740</wp:posOffset>
            </wp:positionH>
            <wp:positionV relativeFrom="page">
              <wp:posOffset>9433560</wp:posOffset>
            </wp:positionV>
            <wp:extent cx="716280" cy="716280"/>
            <wp:effectExtent l="0" t="0" r="7620" b="7620"/>
            <wp:wrapNone/>
            <wp:docPr id="1941097114" name="JAVISCODE047-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97114" name="JAVISCODE047-237"/>
                    <pic:cNvPicPr/>
                  </pic:nvPicPr>
                  <pic:blipFill>
                    <a:blip r:embed="rId7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rPr>
        <w:t>2、主な意見の概要、</w:t>
      </w:r>
      <w:r w:rsidRPr="0059164D">
        <w:rPr>
          <w:rFonts w:asciiTheme="majorEastAsia" w:eastAsiaTheme="majorEastAsia" w:hAnsiTheme="majorEastAsia" w:hint="eastAsia"/>
        </w:rPr>
        <w:t>刑期を終えた人等への支援と犯罪被害者等への支援は、必要な施策だと思います。ただ、素案全体を通じて、犯罪加害者の家族・関係者に対する支援策が皆無であることに懸念があります。世田谷区再犯防止推進計画においても、国の考え方や、東京都の公益財団法人の問題提起を踏まえて、計画を策定する必要があると考えます。</w:t>
      </w:r>
    </w:p>
    <w:p w14:paraId="14612F41"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3、主な意見の概要、</w:t>
      </w:r>
      <w:r w:rsidRPr="0059164D">
        <w:rPr>
          <w:rFonts w:asciiTheme="majorEastAsia" w:eastAsiaTheme="majorEastAsia" w:hAnsiTheme="majorEastAsia" w:hint="eastAsia"/>
        </w:rPr>
        <w:t>犯罪の被害者だけでなく、加害者の家族や関係者へのケアも必要だと思います。</w:t>
      </w:r>
    </w:p>
    <w:p w14:paraId="6F5E91A6"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2、3に対する区の考え方、</w:t>
      </w:r>
      <w:r w:rsidRPr="0059164D">
        <w:rPr>
          <w:rFonts w:asciiTheme="majorEastAsia" w:eastAsiaTheme="majorEastAsia" w:hAnsiTheme="majorEastAsia" w:hint="eastAsia"/>
        </w:rPr>
        <w:t>加害者家族支援も再犯防止の視点の一つと捉え、職員をはじめ区民や事業者に対して、加害者家族が置かれた状況に配慮した言葉かけや接し方といったアセスメントの充実や理解促進を図るなど、関係機関やNPO法人等との連携のもと取り組んでいきます。</w:t>
      </w:r>
    </w:p>
    <w:p w14:paraId="1A06809F"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color w:val="00B0F0"/>
        </w:rPr>
        <w:t>172ページ</w:t>
      </w:r>
    </w:p>
    <w:p w14:paraId="06811C3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その他、19件</w:t>
      </w:r>
    </w:p>
    <w:p w14:paraId="22245C9F"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１</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子育てしやすいように子どもにかかる医療費を</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負担してほしい。</w:t>
      </w:r>
    </w:p>
    <w:p w14:paraId="68021627" w14:textId="77777777" w:rsidR="00420765" w:rsidRPr="0059164D"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59164D">
        <w:rPr>
          <w:rFonts w:asciiTheme="majorEastAsia" w:eastAsiaTheme="majorEastAsia" w:hAnsiTheme="majorEastAsia" w:hint="eastAsia"/>
        </w:rPr>
        <w:t>子ども等医療費助成は、現在、１８歳到達後の最初の３月３１日までを対象に実施しています。本制度では、所得制限や窓口負担金を設けることなく、保険診療の自己負担分と</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入院時食事療養費を助成しております。</w:t>
      </w:r>
    </w:p>
    <w:p w14:paraId="3318C091"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２</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母子支援事業に関して、現在産前産後ヘルパーの家庭訪問事業を区から受託している。</w:t>
      </w:r>
    </w:p>
    <w:p w14:paraId="57A051D1"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9年目となり最近はツウィンズサポートの依頼が急激に増加しております。双子をドゥーラ(ヘルパー)ひとりで2時間以上各ご家庭に訪問して、家事や育児のケアサポートをしておりますが、2時間で利用者はお子様おひとりと同じコストです。ひとりのヘルパーに1回2時間で2枚の券が使用できるようにしていただきたい。しかも、利用者は券を使い切れず捨てている方も多いのが現状です。現実的には、2人のドゥーラが同時にご家庭に入る事も難しいです。</w:t>
      </w:r>
    </w:p>
    <w:p w14:paraId="3C6FA248"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59164D">
        <w:rPr>
          <w:rFonts w:asciiTheme="majorEastAsia" w:eastAsiaTheme="majorEastAsia" w:hAnsiTheme="majorEastAsia" w:hint="eastAsia"/>
        </w:rPr>
        <w:t>ツインズプラスサポートについては、必ず保護者が在宅していることを条件に訪問していただく事業としています。利用券については、２時間の利用に対して１枚使用できることとしておりますので、ヘルパー（ドゥーラ）がその時間内におひとりで対応できる範囲の家事・育児支援をしていただくものです。ツインズプラスサポート利用者によっては、育児はせず、家事支援のみを希望される場合もありますし、利用状況の詳細を１件ずつ確認することは困難なため、一律に２枚の利用券の使用は想定しておりません。</w:t>
      </w:r>
    </w:p>
    <w:p w14:paraId="21B17874" w14:textId="77777777" w:rsidR="00420765" w:rsidRDefault="00420765" w:rsidP="00420765">
      <w:pPr>
        <w:widowControl/>
        <w:jc w:val="left"/>
        <w:rPr>
          <w:rFonts w:asciiTheme="majorEastAsia" w:eastAsiaTheme="majorEastAsia" w:hAnsiTheme="majorEastAsia"/>
        </w:rPr>
      </w:pPr>
    </w:p>
    <w:p w14:paraId="3066BAE1" w14:textId="77777777" w:rsidR="00420765" w:rsidRPr="00FB0FD0" w:rsidRDefault="00420765" w:rsidP="00420765">
      <w:pPr>
        <w:widowControl/>
        <w:ind w:leftChars="86" w:left="181"/>
        <w:jc w:val="left"/>
        <w:rPr>
          <w:rFonts w:asciiTheme="majorEastAsia" w:eastAsiaTheme="majorEastAsia" w:hAnsiTheme="majorEastAsia"/>
          <w:color w:val="00B0F0"/>
        </w:rPr>
      </w:pPr>
      <w:r w:rsidRPr="00FB0FD0">
        <w:rPr>
          <w:rFonts w:asciiTheme="majorEastAsia" w:eastAsiaTheme="majorEastAsia" w:hAnsiTheme="majorEastAsia"/>
          <w:color w:val="00B0F0"/>
        </w:rPr>
        <w:t>続きは</w:t>
      </w:r>
      <w:r w:rsidRPr="007C3A4A">
        <w:rPr>
          <w:rFonts w:asciiTheme="majorEastAsia" w:eastAsiaTheme="majorEastAsia" w:hAnsiTheme="majorEastAsia" w:hint="eastAsia"/>
          <w:color w:val="00B0F0"/>
        </w:rPr>
        <w:t>、</w:t>
      </w:r>
      <w:r w:rsidRPr="00FB0FD0">
        <w:rPr>
          <w:rFonts w:asciiTheme="majorEastAsia" w:eastAsiaTheme="majorEastAsia" w:hAnsiTheme="majorEastAsia"/>
          <w:color w:val="00B0F0"/>
        </w:rPr>
        <w:t>次ページです。</w:t>
      </w:r>
    </w:p>
    <w:p w14:paraId="701C212D" w14:textId="77777777" w:rsidR="00420765" w:rsidRDefault="00420765" w:rsidP="00420765">
      <w:pPr>
        <w:widowControl/>
        <w:ind w:leftChars="86" w:left="181"/>
        <w:jc w:val="left"/>
        <w:rPr>
          <w:rFonts w:asciiTheme="majorEastAsia" w:eastAsiaTheme="majorEastAsia" w:hAnsiTheme="majorEastAsia"/>
        </w:rPr>
      </w:pPr>
      <w:r>
        <w:rPr>
          <w:rFonts w:asciiTheme="majorEastAsia" w:eastAsiaTheme="majorEastAsia" w:hAnsiTheme="majorEastAsia"/>
        </w:rPr>
        <w:br w:type="page"/>
      </w:r>
    </w:p>
    <w:p w14:paraId="0231BA94" w14:textId="77777777" w:rsidR="00420765" w:rsidRPr="0059164D"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noProof/>
          <w:lang w:val="ja-JP"/>
        </w:rPr>
        <w:lastRenderedPageBreak/>
        <w:drawing>
          <wp:anchor distT="0" distB="0" distL="114300" distR="114300" simplePos="0" relativeHeight="256176128" behindDoc="0" locked="0" layoutInCell="1" allowOverlap="1" wp14:anchorId="1C8CFD44" wp14:editId="67DCD977">
            <wp:simplePos x="0" y="0"/>
            <wp:positionH relativeFrom="page">
              <wp:posOffset>6301740</wp:posOffset>
            </wp:positionH>
            <wp:positionV relativeFrom="page">
              <wp:posOffset>9433560</wp:posOffset>
            </wp:positionV>
            <wp:extent cx="716280" cy="716280"/>
            <wp:effectExtent l="0" t="0" r="7620" b="7620"/>
            <wp:wrapNone/>
            <wp:docPr id="1311655679" name="JAVISCODE04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655679" name="JAVISCODE048-503"/>
                    <pic:cNvPicPr/>
                  </pic:nvPicPr>
                  <pic:blipFill>
                    <a:blip r:embed="rId7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59164D">
        <w:rPr>
          <w:rFonts w:asciiTheme="majorEastAsia" w:eastAsiaTheme="majorEastAsia" w:hAnsiTheme="majorEastAsia" w:hint="eastAsia"/>
        </w:rPr>
        <w:t>また、ご家庭によっては、同時に２名のヘルパー（ドゥーラ）が訪問しているケースもありますので、そのような利用をしていただくことは問題ありません。なお、利用券を使いきれない点については、希望の訪問日時の予約が取りづらいとの問題もありますので、現在も新規事業者等の確保に努めております。</w:t>
      </w:r>
    </w:p>
    <w:p w14:paraId="48CF83BA"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hint="eastAsia"/>
          <w:color w:val="00B0F0"/>
        </w:rPr>
        <w:t>以上は</w:t>
      </w:r>
      <w:r w:rsidRPr="002A67DE">
        <w:rPr>
          <w:rFonts w:asciiTheme="majorEastAsia" w:eastAsiaTheme="majorEastAsia" w:hAnsiTheme="majorEastAsia"/>
          <w:color w:val="00B0F0"/>
        </w:rPr>
        <w:t>172ページの内容です。</w:t>
      </w:r>
    </w:p>
    <w:p w14:paraId="5BFD46BF" w14:textId="77777777" w:rsidR="00420765" w:rsidRPr="002A67DE" w:rsidRDefault="00420765" w:rsidP="00420765">
      <w:pPr>
        <w:widowControl/>
        <w:ind w:leftChars="86" w:left="181"/>
        <w:jc w:val="left"/>
        <w:rPr>
          <w:rFonts w:asciiTheme="majorEastAsia" w:eastAsiaTheme="majorEastAsia" w:hAnsiTheme="majorEastAsia"/>
          <w:color w:val="00B0F0"/>
        </w:rPr>
      </w:pPr>
      <w:r>
        <w:rPr>
          <w:rFonts w:asciiTheme="majorEastAsia" w:eastAsiaTheme="majorEastAsia" w:hAnsiTheme="majorEastAsia" w:hint="eastAsia"/>
          <w:color w:val="00B0F0"/>
        </w:rPr>
        <w:t>以下は</w:t>
      </w:r>
      <w:r w:rsidRPr="002A67DE">
        <w:rPr>
          <w:rFonts w:asciiTheme="majorEastAsia" w:eastAsiaTheme="majorEastAsia" w:hAnsiTheme="majorEastAsia"/>
          <w:color w:val="00B0F0"/>
        </w:rPr>
        <w:t>173ページ</w:t>
      </w:r>
      <w:r w:rsidRPr="00ED5FD4">
        <w:rPr>
          <w:rFonts w:asciiTheme="majorEastAsia" w:eastAsiaTheme="majorEastAsia" w:hAnsiTheme="majorEastAsia" w:hint="eastAsia"/>
          <w:color w:val="00B0F0"/>
        </w:rPr>
        <w:t>の内容です。</w:t>
      </w:r>
    </w:p>
    <w:p w14:paraId="1E8FE581"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３</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高齢者の増加が見込まれていますが、独居高齢者も増加していくと思います。終活サポート事業を地域福祉計画に含めていただきたいです。エンディングノートを用意しても、信頼して預けられる先がなければ意味がありません。事業者トラブルなどが問題</w:t>
      </w:r>
      <w:r w:rsidRPr="007D447B">
        <w:rPr>
          <w:rFonts w:asciiTheme="majorEastAsia" w:eastAsiaTheme="majorEastAsia" w:hAnsiTheme="majorEastAsia" w:hint="eastAsia"/>
          <w:highlight w:val="yellow"/>
        </w:rPr>
        <w:t>と</w:t>
      </w:r>
      <w:r w:rsidRPr="0059164D">
        <w:rPr>
          <w:rFonts w:asciiTheme="majorEastAsia" w:eastAsiaTheme="majorEastAsia" w:hAnsiTheme="majorEastAsia" w:hint="eastAsia"/>
        </w:rPr>
        <w:t>なっている昨今、行政のサポートが不可欠であると考えます。</w:t>
      </w:r>
    </w:p>
    <w:p w14:paraId="116450B8"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59164D">
        <w:rPr>
          <w:rFonts w:asciiTheme="majorEastAsia" w:eastAsiaTheme="majorEastAsia" w:hAnsiTheme="majorEastAsia" w:hint="eastAsia"/>
        </w:rPr>
        <w:t>今後は、身寄りのない高齢者が増加していくこととなり、身の回りのことが思うように出来なくなったり、病気になってご自身の意思を伝えられなくなったときに備えて、ご自身の希望をわかりやすく伝えるエンディングノートは非常に有効と考えます。任意後見制度では、認知症などで契約や支払いが出来なくなったときに備えて、エンディングノートに記載した希望する生活を実現するために、財産管理や身上保護を行ってもらう任意後見人をあらかじめ自分で選び、任意後見契約を結んでおくことができます。</w:t>
      </w:r>
    </w:p>
    <w:p w14:paraId="507967ED"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任意後見契約は、公証役場で公証人が作成する公正証書で結び、家庭裁判所が任意後見監督人を選任することとなりますので、エンディングノートを預ける一つの選択肢としてご検討ください。なお、いただきましたご意見を参考に行政のサポートについて、検討させていただきます。</w:t>
      </w:r>
    </w:p>
    <w:p w14:paraId="5C94DB11"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４</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とにかく子どもや子育て世代を重点的に支援してほしい。</w:t>
      </w:r>
    </w:p>
    <w:p w14:paraId="55A51190" w14:textId="77777777" w:rsidR="00420765" w:rsidRPr="0059164D"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59164D">
        <w:rPr>
          <w:rFonts w:asciiTheme="majorEastAsia" w:eastAsiaTheme="majorEastAsia" w:hAnsiTheme="majorEastAsia" w:hint="eastAsia"/>
        </w:rPr>
        <w:t>区は、世田谷区子ども条例のもと、子ども・子育て応援都市として、妊娠・出産・育児から、学齢期の児童・生徒、若者に至るまで、様々な施策を充実させてきました。</w:t>
      </w:r>
    </w:p>
    <w:p w14:paraId="389F9ADA" w14:textId="77777777" w:rsidR="00420765" w:rsidRPr="0059164D"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コロナ禍の影響もあり、地域の見守りや支えあいのコミュニティが希薄化し、子どもや子育て世帯が孤立しがちになっていることから、令和５年３月には「今後の子ども政策の考え方（グランドビジョン）」を定め、すべての子育て家庭を対象とした子ども・子育て支援施策を拡充する考えから、令和５年度からは、新たな施策を開始しています。本計画の策定にあたっても、この考え方を踏まえ、子ども・子育て施策を重点に、取り組んでまいります。</w:t>
      </w:r>
    </w:p>
    <w:p w14:paraId="5E04795B" w14:textId="77777777" w:rsidR="00420765" w:rsidRDefault="00420765" w:rsidP="00420765">
      <w:pPr>
        <w:widowControl/>
        <w:jc w:val="left"/>
        <w:rPr>
          <w:rFonts w:asciiTheme="majorEastAsia" w:eastAsiaTheme="majorEastAsia" w:hAnsiTheme="majorEastAsia"/>
        </w:rPr>
      </w:pPr>
    </w:p>
    <w:p w14:paraId="6CB081EE"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color w:val="00B0F0"/>
        </w:rPr>
        <w:br w:type="page"/>
      </w:r>
    </w:p>
    <w:p w14:paraId="4A757A8D" w14:textId="77777777" w:rsidR="00420765" w:rsidRPr="002A67DE" w:rsidRDefault="00420765" w:rsidP="00420765">
      <w:pPr>
        <w:widowControl/>
        <w:ind w:leftChars="86" w:left="181"/>
        <w:jc w:val="left"/>
        <w:rPr>
          <w:rFonts w:asciiTheme="majorEastAsia" w:eastAsiaTheme="majorEastAsia" w:hAnsiTheme="majorEastAsia"/>
          <w:color w:val="00B0F0"/>
        </w:rPr>
      </w:pPr>
      <w:r>
        <w:rPr>
          <w:rFonts w:asciiTheme="majorEastAsia" w:eastAsiaTheme="majorEastAsia" w:hAnsiTheme="majorEastAsia" w:hint="eastAsia"/>
          <w:noProof/>
          <w:color w:val="00B0F0"/>
          <w:lang w:val="ja-JP"/>
        </w:rPr>
        <w:lastRenderedPageBreak/>
        <w:drawing>
          <wp:anchor distT="0" distB="0" distL="114300" distR="114300" simplePos="0" relativeHeight="256177152" behindDoc="0" locked="0" layoutInCell="1" allowOverlap="1" wp14:anchorId="1E8F9A2D" wp14:editId="061A7210">
            <wp:simplePos x="0" y="0"/>
            <wp:positionH relativeFrom="page">
              <wp:posOffset>6301740</wp:posOffset>
            </wp:positionH>
            <wp:positionV relativeFrom="page">
              <wp:posOffset>9433560</wp:posOffset>
            </wp:positionV>
            <wp:extent cx="716280" cy="716280"/>
            <wp:effectExtent l="0" t="0" r="7620" b="7620"/>
            <wp:wrapNone/>
            <wp:docPr id="728989605" name="JAVISCODE04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989605" name="JAVISCODE049-73"/>
                    <pic:cNvPicPr/>
                  </pic:nvPicPr>
                  <pic:blipFill>
                    <a:blip r:embed="rId7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color w:val="00B0F0"/>
        </w:rPr>
        <w:t>以下は</w:t>
      </w:r>
      <w:r w:rsidRPr="002A67DE">
        <w:rPr>
          <w:rFonts w:asciiTheme="majorEastAsia" w:eastAsiaTheme="majorEastAsia" w:hAnsiTheme="majorEastAsia"/>
          <w:color w:val="00B0F0"/>
        </w:rPr>
        <w:t>174ページ</w:t>
      </w:r>
      <w:r>
        <w:rPr>
          <w:rFonts w:asciiTheme="majorEastAsia" w:eastAsiaTheme="majorEastAsia" w:hAnsiTheme="majorEastAsia" w:hint="eastAsia"/>
          <w:color w:val="00B0F0"/>
        </w:rPr>
        <w:t>の内容です。</w:t>
      </w:r>
    </w:p>
    <w:p w14:paraId="17EB4D10"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５</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使いやすい保育園にしてほしいです。産休中の母親がいるから延長保育ができない・土曜保育が利用できない、さらに時短の利用に切り替えるのは、出産前後の母体への無理解だと思います。大きなおなかで、いつ体調が崩れるかわからないデリケートな時期に、子どもの世話ができるという前提が、母体を軽視しています。この「産休・育休中の延長保育・土曜保育原則禁止、時短利用の促進」などは撤回してください。</w:t>
      </w:r>
    </w:p>
    <w:p w14:paraId="38F8307C" w14:textId="77777777" w:rsidR="00420765" w:rsidRPr="0059164D"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59164D">
        <w:rPr>
          <w:rFonts w:asciiTheme="majorEastAsia" w:eastAsiaTheme="majorEastAsia" w:hAnsiTheme="majorEastAsia" w:hint="eastAsia"/>
        </w:rPr>
        <w:t>認可保育園の保育時間は、開所時間の範囲内で、お通いの保育園と保護者の方との話し合いのうえで、保育を必要とする時間について利用することができます。保育園によっては、産休・育休中のお迎え時間を早めに設定している場合もございますが、「原則禁止」の規定はなく、個別の事情により保育の必要性があれば、必要な時間の範囲で利用することができますので、ご遠慮なくご相談ください。ただし、延長保育については、通常の開所時間を超えて実施しておりますので、勤務時間の都合で延長保育時間に保育ができないこと等の要件を設けております。</w:t>
      </w:r>
    </w:p>
    <w:p w14:paraId="2468DE70"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６</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羽根木や大原地域には、認可保育園がとても少ないです。北沢エリア全体では増えていても、民間の保育園は小田急線沿いに集中し、とても通わせられません。民間まかせではなく、地域にまんべんなく保育園をつくるのが行政の役割ではないでしょうか。</w:t>
      </w:r>
    </w:p>
    <w:p w14:paraId="662A3CE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59164D">
        <w:rPr>
          <w:rFonts w:asciiTheme="majorEastAsia" w:eastAsiaTheme="majorEastAsia" w:hAnsiTheme="majorEastAsia" w:hint="eastAsia"/>
        </w:rPr>
        <w:t>保育園の利用を希望しながらご要望にお応えできていない現状は申し訳ございません。区では待機児童の解消のため、私立認可保育園を中心に整備を進めてまいりましたが、就学</w:t>
      </w:r>
      <w:r>
        <w:rPr>
          <w:rFonts w:asciiTheme="majorEastAsia" w:eastAsiaTheme="majorEastAsia" w:hAnsiTheme="majorEastAsia" w:hint="eastAsia"/>
          <w:color w:val="00B0F0"/>
        </w:rPr>
        <w:t>まえ</w:t>
      </w:r>
      <w:r w:rsidRPr="0059164D">
        <w:rPr>
          <w:rFonts w:asciiTheme="majorEastAsia" w:eastAsiaTheme="majorEastAsia" w:hAnsiTheme="majorEastAsia" w:hint="eastAsia"/>
        </w:rPr>
        <w:t>人口の減少等により、施設によっては欠員が生じています。保育施設の配置は地域により多少の偏在があるものの、施設は充足したと考えており、今後は地域の需要等を踏まえ、適切な定員構成となるよう進めてまいります。</w:t>
      </w:r>
    </w:p>
    <w:p w14:paraId="7D6FA8C2"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７</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羽根木集会所を残してほしい。集会所は、子育て世代も利用しています。子どもを抱えて代田の方まで歩くことは大変です。実際に、羽根木集会所の存在を知らなかったという近隣住民は多いです。区として、利用促進のために集会所の存在を周知してください。</w:t>
      </w:r>
    </w:p>
    <w:p w14:paraId="3FAA0CD1"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79BA8EF4" w14:textId="77777777" w:rsidR="00420765" w:rsidRPr="0059164D" w:rsidRDefault="00420765" w:rsidP="00420765">
      <w:pPr>
        <w:widowControl/>
        <w:jc w:val="left"/>
        <w:rPr>
          <w:rFonts w:asciiTheme="majorEastAsia" w:eastAsiaTheme="majorEastAsia" w:hAnsiTheme="majorEastAsia"/>
        </w:rPr>
      </w:pPr>
      <w:r>
        <w:rPr>
          <w:rFonts w:asciiTheme="majorEastAsia" w:eastAsiaTheme="majorEastAsia" w:hAnsiTheme="majorEastAsia"/>
          <w:noProof/>
          <w:lang w:val="ja-JP"/>
        </w:rPr>
        <w:lastRenderedPageBreak/>
        <w:drawing>
          <wp:anchor distT="0" distB="0" distL="114300" distR="114300" simplePos="0" relativeHeight="256178176" behindDoc="0" locked="0" layoutInCell="1" allowOverlap="1" wp14:anchorId="3F968EC1" wp14:editId="0DEF4BC5">
            <wp:simplePos x="0" y="0"/>
            <wp:positionH relativeFrom="page">
              <wp:posOffset>6301740</wp:posOffset>
            </wp:positionH>
            <wp:positionV relativeFrom="page">
              <wp:posOffset>9433560</wp:posOffset>
            </wp:positionV>
            <wp:extent cx="716280" cy="716280"/>
            <wp:effectExtent l="0" t="0" r="7620" b="7620"/>
            <wp:wrapNone/>
            <wp:docPr id="1674689814" name="JAVISCODE05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89814" name="JAVISCODE050-255"/>
                    <pic:cNvPicPr/>
                  </pic:nvPicPr>
                  <pic:blipFill>
                    <a:blip r:embed="rId7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rPr>
        <w:t>区の考え方、</w:t>
      </w:r>
      <w:r w:rsidRPr="0059164D">
        <w:rPr>
          <w:rFonts w:asciiTheme="majorEastAsia" w:eastAsiaTheme="majorEastAsia" w:hAnsiTheme="majorEastAsia" w:hint="eastAsia"/>
        </w:rPr>
        <w:t>羽根木区民集会所については、区内在住・在勤・在学の</w:t>
      </w:r>
      <w:r>
        <w:rPr>
          <w:rFonts w:asciiTheme="majorEastAsia" w:eastAsiaTheme="majorEastAsia" w:hAnsiTheme="majorEastAsia" w:hint="eastAsia"/>
          <w:color w:val="00B0F0"/>
        </w:rPr>
        <w:t>かた</w:t>
      </w:r>
      <w:r w:rsidRPr="0059164D">
        <w:rPr>
          <w:rFonts w:asciiTheme="majorEastAsia" w:eastAsiaTheme="majorEastAsia" w:hAnsiTheme="majorEastAsia" w:hint="eastAsia"/>
        </w:rPr>
        <w:t>が半数以上で構成される</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けやきネットの登録団体が利用できる施設となっております。これまでに、利用率の低い施設について、周辺施設の偏在や利用状況等を総合的に判断し、羽根木区民集会所を廃止することとなりました。</w:t>
      </w:r>
    </w:p>
    <w:p w14:paraId="050B2F77"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利用団体及び近隣住民等への説明会、車座集会において様々な意見をいただきました。現在、「区民と利用者への説明を</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時間をかけて丁寧に行い、しっかりと意見を聞き、時間軸について再検討する。」との指示のもと、検討しているところでございます。</w:t>
      </w:r>
    </w:p>
    <w:p w14:paraId="19288F6C"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hint="eastAsia"/>
          <w:color w:val="00B0F0"/>
        </w:rPr>
        <w:t>以上は</w:t>
      </w:r>
      <w:r w:rsidRPr="002A67DE">
        <w:rPr>
          <w:rFonts w:asciiTheme="majorEastAsia" w:eastAsiaTheme="majorEastAsia" w:hAnsiTheme="majorEastAsia"/>
          <w:color w:val="00B0F0"/>
        </w:rPr>
        <w:t>174ページの内容です。</w:t>
      </w:r>
    </w:p>
    <w:p w14:paraId="4412D5A3" w14:textId="77777777" w:rsidR="00420765" w:rsidRPr="002A67DE"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以下は</w:t>
      </w:r>
      <w:r w:rsidRPr="002A67DE">
        <w:rPr>
          <w:rFonts w:asciiTheme="majorEastAsia" w:eastAsiaTheme="majorEastAsia" w:hAnsiTheme="majorEastAsia"/>
          <w:color w:val="00B0F0"/>
        </w:rPr>
        <w:t>175ページ</w:t>
      </w:r>
      <w:r>
        <w:rPr>
          <w:rFonts w:asciiTheme="majorEastAsia" w:eastAsiaTheme="majorEastAsia" w:hAnsiTheme="majorEastAsia" w:hint="eastAsia"/>
          <w:color w:val="00B0F0"/>
        </w:rPr>
        <w:t>の内容です。</w:t>
      </w:r>
    </w:p>
    <w:p w14:paraId="219A98EC"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８</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今年初めて区の乳がん検診（マンモグラフィー）を受診しました。検査後の面談で私の場合はマンモでは判別が難しい体質と言われ、超音波検診を勧められました。しかし区で補助が出るのはマンモのみで</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超音波は別途自費で払うように言われたため、年金暮らしではちょっときついので、今回は見送りました。私のような体質の人は結構多いようですので、ぜひマンモと超音波を選択できるようお願いしたいです。</w:t>
      </w:r>
    </w:p>
    <w:p w14:paraId="42E94CE2" w14:textId="77777777" w:rsidR="00420765" w:rsidRPr="0059164D"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59164D">
        <w:rPr>
          <w:rFonts w:asciiTheme="majorEastAsia" w:eastAsiaTheme="majorEastAsia" w:hAnsiTheme="majorEastAsia" w:hint="eastAsia"/>
        </w:rPr>
        <w:t>区のがん検診は、死亡率減少効果が科学的に証明されているがん検診として国が指針で定めているものを基に実施しております。超音波検診は、乳腺の密度が高い高濃度乳房の場合の乳がんの発見にメリットがある一方、現時点では死亡率減少効果が明らかにされていないため、国の指針では推奨されておらず、区の乳がん検診としては導入しておりません。</w:t>
      </w:r>
    </w:p>
    <w:p w14:paraId="0B3747F5" w14:textId="77777777" w:rsidR="00420765" w:rsidRPr="0059164D"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国の指針では、高濃度乳房の</w:t>
      </w:r>
      <w:r>
        <w:rPr>
          <w:rFonts w:asciiTheme="majorEastAsia" w:eastAsiaTheme="majorEastAsia" w:hAnsiTheme="majorEastAsia" w:hint="eastAsia"/>
          <w:color w:val="00B0F0"/>
        </w:rPr>
        <w:t>かた</w:t>
      </w:r>
      <w:r w:rsidRPr="0059164D">
        <w:rPr>
          <w:rFonts w:asciiTheme="majorEastAsia" w:eastAsiaTheme="majorEastAsia" w:hAnsiTheme="majorEastAsia" w:hint="eastAsia"/>
        </w:rPr>
        <w:t>をはじめとする受診された方々のがんの早期発見のための方法として、検診の際、検診の実施機関より、自分で日常から乳房の変化を意識する生活習慣（ブレスト・アウェアネス）を身につけるよう</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説明を行うことが推奨されているため、区のがん検診においてもブレスト・アウェアネスの説明が十分に行われるよう、引き続き検診の実施機関へ徹底を図ってまいります。</w:t>
      </w:r>
    </w:p>
    <w:p w14:paraId="62D02AEA" w14:textId="77777777" w:rsidR="00420765" w:rsidRPr="0059164D"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なお、がんの早期発見に効果的な検診の方法について、科学的な研究が重ねられているところです。今後、超音</w:t>
      </w:r>
      <w:r w:rsidRPr="00F06C7C">
        <w:rPr>
          <w:rFonts w:asciiTheme="majorEastAsia" w:eastAsiaTheme="majorEastAsia" w:hAnsiTheme="majorEastAsia" w:hint="eastAsia"/>
          <w:color w:val="00B0F0"/>
          <w:highlight w:val="yellow"/>
        </w:rPr>
        <w:t>波</w:t>
      </w:r>
      <w:r w:rsidRPr="0059164D">
        <w:rPr>
          <w:rFonts w:asciiTheme="majorEastAsia" w:eastAsiaTheme="majorEastAsia" w:hAnsiTheme="majorEastAsia" w:hint="eastAsia"/>
        </w:rPr>
        <w:t>検診をはじめ、新たな検査方法が国の指針で推奨されることとなった場合、区としても速やかに助成の対象とするなど、がん検診の一層の普及促進に努めてまいります。</w:t>
      </w:r>
    </w:p>
    <w:p w14:paraId="670B3397" w14:textId="77777777" w:rsidR="00420765" w:rsidRPr="001A3BBF" w:rsidRDefault="00420765" w:rsidP="00420765">
      <w:pPr>
        <w:widowControl/>
        <w:ind w:left="210" w:right="210"/>
        <w:jc w:val="left"/>
        <w:rPr>
          <w:rFonts w:asciiTheme="majorEastAsia" w:eastAsiaTheme="majorEastAsia" w:hAnsiTheme="majorEastAsia"/>
          <w:color w:val="00B0F0"/>
        </w:rPr>
      </w:pPr>
      <w:r w:rsidRPr="001A3BBF">
        <w:rPr>
          <w:rFonts w:asciiTheme="majorEastAsia" w:eastAsiaTheme="majorEastAsia" w:hAnsiTheme="majorEastAsia"/>
          <w:color w:val="00B0F0"/>
        </w:rPr>
        <w:t>続きは</w:t>
      </w:r>
      <w:r w:rsidRPr="0061295A">
        <w:rPr>
          <w:rFonts w:asciiTheme="majorEastAsia" w:eastAsiaTheme="majorEastAsia" w:hAnsiTheme="majorEastAsia" w:hint="eastAsia"/>
          <w:color w:val="00B0F0"/>
          <w:szCs w:val="21"/>
        </w:rPr>
        <w:t>、</w:t>
      </w:r>
      <w:r w:rsidRPr="001A3BBF">
        <w:rPr>
          <w:rFonts w:asciiTheme="majorEastAsia" w:eastAsiaTheme="majorEastAsia" w:hAnsiTheme="majorEastAsia"/>
          <w:color w:val="00B0F0"/>
        </w:rPr>
        <w:t>次ページです。</w:t>
      </w:r>
    </w:p>
    <w:p w14:paraId="33C706DE" w14:textId="77777777" w:rsidR="00420765" w:rsidRDefault="00420765" w:rsidP="00420765">
      <w:pPr>
        <w:widowControl/>
        <w:ind w:leftChars="86" w:left="181"/>
        <w:jc w:val="left"/>
        <w:rPr>
          <w:rFonts w:asciiTheme="majorEastAsia" w:eastAsiaTheme="majorEastAsia" w:hAnsiTheme="majorEastAsia"/>
        </w:rPr>
      </w:pPr>
      <w:r>
        <w:rPr>
          <w:rFonts w:asciiTheme="majorEastAsia" w:eastAsiaTheme="majorEastAsia" w:hAnsiTheme="majorEastAsia"/>
        </w:rPr>
        <w:br w:type="page"/>
      </w:r>
    </w:p>
    <w:p w14:paraId="755F326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noProof/>
          <w:lang w:val="ja-JP"/>
        </w:rPr>
        <w:lastRenderedPageBreak/>
        <w:drawing>
          <wp:anchor distT="0" distB="0" distL="114300" distR="114300" simplePos="0" relativeHeight="256179200" behindDoc="0" locked="0" layoutInCell="1" allowOverlap="1" wp14:anchorId="303A8D40" wp14:editId="51498B11">
            <wp:simplePos x="0" y="0"/>
            <wp:positionH relativeFrom="page">
              <wp:posOffset>6301740</wp:posOffset>
            </wp:positionH>
            <wp:positionV relativeFrom="page">
              <wp:posOffset>9433560</wp:posOffset>
            </wp:positionV>
            <wp:extent cx="716280" cy="716280"/>
            <wp:effectExtent l="0" t="0" r="7620" b="7620"/>
            <wp:wrapNone/>
            <wp:docPr id="2092882465" name="JAVISCODE05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82465" name="JAVISCODE051-108"/>
                    <pic:cNvPicPr/>
                  </pic:nvPicPr>
                  <pic:blipFill>
                    <a:blip r:embed="rId8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59164D">
        <w:rPr>
          <w:rFonts w:asciiTheme="majorEastAsia" w:eastAsiaTheme="majorEastAsia" w:hAnsiTheme="majorEastAsia" w:hint="eastAsia"/>
        </w:rPr>
        <w:t>９</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相談体制の充実とあるが、「相談」の定義を明らかにしてください。家族（難病）の件で、電話での相談の際、相談内容が解決・改善に向かわないことがある。そのため、後になって議員からも公的に調べてもらうと、「そのような相談は受けていない」などと言われることが複数の課にわたって起きてきた。役所は何をもって「相談」とみなすのか。</w:t>
      </w:r>
    </w:p>
    <w:p w14:paraId="601DD616"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59164D">
        <w:rPr>
          <w:rFonts w:asciiTheme="majorEastAsia" w:eastAsiaTheme="majorEastAsia" w:hAnsiTheme="majorEastAsia" w:hint="eastAsia"/>
        </w:rPr>
        <w:t>区民の皆様が抱えている困りごとについてご相談いただいたものはすべて「相談」です。原則、受けつけた相談窓口で対応しますが、必要に応じて適切な関係機関にお繋ぎすることもございます。今後は、いわゆる制度の狭間に陥ることがないよう、隙間のない支援を推進してまいります。</w:t>
      </w:r>
    </w:p>
    <w:p w14:paraId="73AAF237" w14:textId="77777777" w:rsidR="00420765" w:rsidRPr="001A3BBF"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以上は175ページの内容です。</w:t>
      </w:r>
    </w:p>
    <w:p w14:paraId="001B1B3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color w:val="00B0F0"/>
        </w:rPr>
        <w:t>以下は176ページ</w:t>
      </w:r>
      <w:r>
        <w:rPr>
          <w:rFonts w:asciiTheme="majorEastAsia" w:eastAsiaTheme="majorEastAsia" w:hAnsiTheme="majorEastAsia" w:hint="eastAsia"/>
        </w:rPr>
        <w:t>の内容です。</w:t>
      </w:r>
    </w:p>
    <w:p w14:paraId="2AF01B45"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10</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家族が介護離職しなくてすむように、施策の総点検もしてください。</w:t>
      </w:r>
    </w:p>
    <w:p w14:paraId="5852FD6F" w14:textId="77777777" w:rsidR="00420765" w:rsidRDefault="00420765" w:rsidP="00420765">
      <w:pPr>
        <w:widowControl/>
        <w:jc w:val="left"/>
        <w:rPr>
          <w:rFonts w:asciiTheme="majorEastAsia" w:eastAsiaTheme="majorEastAsia" w:hAnsiTheme="majorEastAsia"/>
        </w:rPr>
      </w:pPr>
    </w:p>
    <w:p w14:paraId="02D16B9C"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11</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医療からも介護からも「キーパーソン」としてあてにされますが、キーパーソン自身への財政的補助や減免措置なども考えてほしいと思います。離職をしたりして、亡くなった後は途方に暮れるように放り出されます。国民年金などもキーパーソンは制度上失業者の扱いでしかありません。１０年以上もの間、医療からも介護からもキーパーソンとしてあてにされつづけ、離職して必死に対応し、挙げ句年金が少ない状態におかれてしまう点も世田谷区に限った話ではありませんが、焦点をあててほしいと思います。</w:t>
      </w:r>
    </w:p>
    <w:p w14:paraId="371A02CF"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10、11に対する区の考え方、</w:t>
      </w:r>
    </w:p>
    <w:p w14:paraId="7BEA8F72" w14:textId="77777777" w:rsidR="00420765" w:rsidRPr="0059164D"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区では、令和６年度を初年度とする第９期高齢者保健福祉計画・介護保険事業</w:t>
      </w:r>
      <w:r w:rsidRPr="002A67DE">
        <w:rPr>
          <w:rFonts w:asciiTheme="majorEastAsia" w:eastAsiaTheme="majorEastAsia" w:hAnsiTheme="majorEastAsia" w:hint="eastAsia"/>
          <w:color w:val="FF0000"/>
        </w:rPr>
        <w:t>計画</w:t>
      </w:r>
      <w:r w:rsidRPr="0059164D">
        <w:rPr>
          <w:rFonts w:asciiTheme="majorEastAsia" w:eastAsiaTheme="majorEastAsia" w:hAnsiTheme="majorEastAsia" w:hint="eastAsia"/>
        </w:rPr>
        <w:t>の策定に合わせ、介護離職防止のための家族介護者支援も含めた</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各施策の現状や課題の整理を行いました。今後とも家族介護者相談・支援の充実に取り組んでまいります。</w:t>
      </w:r>
    </w:p>
    <w:p w14:paraId="708E0DDC"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また、区内事業者に対しては、国の両立支援等助成金や</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東京都の介護休業取得応援奨励金をはじめ各種事業の活用を案内するとともに、区においても、区内企業の従業員の就業継続のための</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独自のテレワーク導入支援や、関連する労働相談とセミナーを始めました。今後はさらにこうした施策の充実を図ってまいります。</w:t>
      </w:r>
    </w:p>
    <w:p w14:paraId="14B69E18"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12、主な意見の概要、</w:t>
      </w:r>
      <w:r w:rsidRPr="0059164D">
        <w:rPr>
          <w:rFonts w:asciiTheme="majorEastAsia" w:eastAsiaTheme="majorEastAsia" w:hAnsiTheme="majorEastAsia" w:hint="eastAsia"/>
        </w:rPr>
        <w:t>精神科に通院しているものですが、担当医と、自費のカウンセラー以外に、相談するところがなく、８年くらい困り続けています。</w:t>
      </w:r>
    </w:p>
    <w:p w14:paraId="3CDBCB39" w14:textId="77777777" w:rsidR="00420765" w:rsidRPr="00FB0FD0" w:rsidRDefault="00420765" w:rsidP="00420765">
      <w:pPr>
        <w:widowControl/>
        <w:ind w:leftChars="86" w:left="181"/>
        <w:jc w:val="left"/>
        <w:rPr>
          <w:rFonts w:asciiTheme="majorEastAsia" w:eastAsiaTheme="majorEastAsia" w:hAnsiTheme="majorEastAsia"/>
          <w:color w:val="00B0F0"/>
        </w:rPr>
      </w:pPr>
      <w:r w:rsidRPr="00FB0FD0">
        <w:rPr>
          <w:rFonts w:asciiTheme="majorEastAsia" w:eastAsiaTheme="majorEastAsia" w:hAnsiTheme="majorEastAsia"/>
          <w:color w:val="00B0F0"/>
        </w:rPr>
        <w:t>続きは</w:t>
      </w:r>
      <w:r w:rsidRPr="007C3A4A">
        <w:rPr>
          <w:rFonts w:asciiTheme="majorEastAsia" w:eastAsiaTheme="majorEastAsia" w:hAnsiTheme="majorEastAsia" w:hint="eastAsia"/>
          <w:color w:val="00B0F0"/>
        </w:rPr>
        <w:t>、</w:t>
      </w:r>
      <w:r w:rsidRPr="00FB0FD0">
        <w:rPr>
          <w:rFonts w:asciiTheme="majorEastAsia" w:eastAsiaTheme="majorEastAsia" w:hAnsiTheme="majorEastAsia"/>
          <w:color w:val="00B0F0"/>
        </w:rPr>
        <w:t>次ページです。</w:t>
      </w:r>
    </w:p>
    <w:p w14:paraId="57100EA4" w14:textId="77777777" w:rsidR="00420765" w:rsidRDefault="00420765" w:rsidP="00420765">
      <w:pPr>
        <w:widowControl/>
        <w:ind w:leftChars="86" w:left="181"/>
        <w:jc w:val="left"/>
        <w:rPr>
          <w:rFonts w:asciiTheme="majorEastAsia" w:eastAsiaTheme="majorEastAsia" w:hAnsiTheme="majorEastAsia"/>
        </w:rPr>
      </w:pPr>
      <w:r>
        <w:rPr>
          <w:rFonts w:asciiTheme="majorEastAsia" w:eastAsiaTheme="majorEastAsia" w:hAnsiTheme="majorEastAsia"/>
        </w:rPr>
        <w:br w:type="page"/>
      </w:r>
    </w:p>
    <w:p w14:paraId="1E0E879E"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noProof/>
          <w:lang w:val="ja-JP"/>
        </w:rPr>
        <w:lastRenderedPageBreak/>
        <w:drawing>
          <wp:anchor distT="0" distB="0" distL="114300" distR="114300" simplePos="0" relativeHeight="256180224" behindDoc="0" locked="0" layoutInCell="1" allowOverlap="1" wp14:anchorId="0D68FB92" wp14:editId="0F87D533">
            <wp:simplePos x="0" y="0"/>
            <wp:positionH relativeFrom="page">
              <wp:posOffset>6301740</wp:posOffset>
            </wp:positionH>
            <wp:positionV relativeFrom="page">
              <wp:posOffset>9433560</wp:posOffset>
            </wp:positionV>
            <wp:extent cx="716280" cy="716280"/>
            <wp:effectExtent l="0" t="0" r="7620" b="7620"/>
            <wp:wrapNone/>
            <wp:docPr id="960809153" name="JAVISCODE05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809153" name="JAVISCODE052-290"/>
                    <pic:cNvPicPr/>
                  </pic:nvPicPr>
                  <pic:blipFill>
                    <a:blip r:embed="rId8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59164D">
        <w:rPr>
          <w:rFonts w:asciiTheme="majorEastAsia" w:eastAsiaTheme="majorEastAsia" w:hAnsiTheme="majorEastAsia" w:hint="eastAsia"/>
        </w:rPr>
        <w:t>障害者手帳や、自立支援医療の手続きで区役所の窓口に行きますが、経済的なことなどの相談先が全くないため、一般向けのファイナンシャルプランナーにでも相談しなければと思っています。起業やフリーランスで働くとなると、また違った相談窓口に行かなければならないし、予約を取ること自体に難しさがあったりします。</w:t>
      </w:r>
    </w:p>
    <w:p w14:paraId="2E756A4D"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59164D">
        <w:rPr>
          <w:rFonts w:asciiTheme="majorEastAsia" w:eastAsiaTheme="majorEastAsia" w:hAnsiTheme="majorEastAsia" w:hint="eastAsia"/>
        </w:rPr>
        <w:t>総合支所保健福祉センターでは、障害のある方の手帳の申請や福祉サービスの相談、自立支援医療給付等、様々な申請・手続きと合わせて、生活・健康等日常生活にかかる様々なご相談をお受けしております。また、地域障害者相談支援センター「ぽーと」においても、年齢や障害種別を問わず障害に関するご相談をお受けしております。上記のいずれにおいても、ご相談内容に応じてより専門的な相談を要する場合には、適切な支援機関の情報提供等を行っております。</w:t>
      </w:r>
    </w:p>
    <w:p w14:paraId="697BE4C3"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hint="eastAsia"/>
          <w:color w:val="00B0F0"/>
        </w:rPr>
        <w:t>以上は</w:t>
      </w:r>
      <w:r w:rsidRPr="002A67DE">
        <w:rPr>
          <w:rFonts w:asciiTheme="majorEastAsia" w:eastAsiaTheme="majorEastAsia" w:hAnsiTheme="majorEastAsia"/>
          <w:color w:val="00B0F0"/>
        </w:rPr>
        <w:t>176ページの内容です。</w:t>
      </w:r>
    </w:p>
    <w:p w14:paraId="5103F00B"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color w:val="00B0F0"/>
        </w:rPr>
        <w:t>177ページ</w:t>
      </w:r>
    </w:p>
    <w:p w14:paraId="1F1CC2B8"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13、主な意見の概要、</w:t>
      </w:r>
      <w:r w:rsidRPr="0059164D">
        <w:rPr>
          <w:rFonts w:asciiTheme="majorEastAsia" w:eastAsiaTheme="majorEastAsia" w:hAnsiTheme="majorEastAsia" w:hint="eastAsia"/>
        </w:rPr>
        <w:t>世田谷区の地域割りについては、自治体を中心としたものとなっていて、必ずしも実際の生活圏を反映していないのではないかと思います。大きな道路や線路で分断されている地域については、区割りを見直すか、補完的な仕組みを導入すべきではないでしょうか。</w:t>
      </w:r>
    </w:p>
    <w:p w14:paraId="2D66D5D3" w14:textId="77777777" w:rsidR="00420765" w:rsidRDefault="00420765" w:rsidP="00420765">
      <w:pPr>
        <w:widowControl/>
        <w:ind w:left="210" w:right="210"/>
        <w:jc w:val="left"/>
        <w:rPr>
          <w:rFonts w:asciiTheme="majorEastAsia" w:eastAsiaTheme="majorEastAsia" w:hAnsiTheme="majorEastAsia"/>
        </w:rPr>
      </w:pPr>
      <w:r>
        <w:rPr>
          <w:rFonts w:asciiTheme="majorEastAsia" w:eastAsiaTheme="majorEastAsia" w:hAnsiTheme="majorEastAsia"/>
        </w:rPr>
        <w:t>区の考え方、</w:t>
      </w:r>
      <w:r w:rsidRPr="0059164D">
        <w:rPr>
          <w:rFonts w:asciiTheme="majorEastAsia" w:eastAsiaTheme="majorEastAsia" w:hAnsiTheme="majorEastAsia" w:hint="eastAsia"/>
        </w:rPr>
        <w:t>区では、昭和53年の世田谷区基本構想を起点とし、平成３年から地域行政制度（５地域分け）を導入しました。都市としての一体性を保ちながら、区内を適正な地域に区分して地域の行政拠点を設置し、これを中核として総合的な行政サービスやまちづくりを実施する仕組みです。「適正な地域の区分」は、議会の要望や地元の意向、都の行政区画との整合、歴史的背景など、様々な要素を調整のうえ、現在の形となりました。</w:t>
      </w:r>
    </w:p>
    <w:p w14:paraId="5D25D658" w14:textId="77777777" w:rsidR="00420765" w:rsidRPr="0059164D"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このようなことは、各自治体間の境界（区境）についても、同様のことが言えます。以上のような検討の経緯や、現在の地域区分が浸透している現状から、地域区分の変更には、多くの区民の方々のご意向とご理解をいただく必要があると考えております。</w:t>
      </w:r>
    </w:p>
    <w:p w14:paraId="0F9CCDE1"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一方で、ご提案いただいた「補完的な仕組み」として、区では電子申請できる手続の拡充など、今後もデジタル技術を積極的に活用することにより、区民の方々の利便性向上に取り組んでまいります。</w:t>
      </w:r>
    </w:p>
    <w:p w14:paraId="0D92F766" w14:textId="77777777" w:rsidR="00420765" w:rsidRDefault="00420765" w:rsidP="00420765">
      <w:pPr>
        <w:widowControl/>
        <w:jc w:val="left"/>
        <w:rPr>
          <w:rFonts w:asciiTheme="majorEastAsia" w:eastAsiaTheme="majorEastAsia" w:hAnsiTheme="majorEastAsia"/>
          <w:color w:val="00B0F0"/>
        </w:rPr>
      </w:pPr>
    </w:p>
    <w:p w14:paraId="5A29C28B" w14:textId="77777777" w:rsidR="00420765" w:rsidRDefault="00420765" w:rsidP="00420765">
      <w:pPr>
        <w:widowControl/>
        <w:ind w:leftChars="86" w:left="181"/>
        <w:jc w:val="left"/>
        <w:rPr>
          <w:rFonts w:asciiTheme="majorEastAsia" w:eastAsiaTheme="majorEastAsia" w:hAnsiTheme="majorEastAsia"/>
          <w:color w:val="00B0F0"/>
        </w:rPr>
      </w:pPr>
      <w:r>
        <w:rPr>
          <w:rFonts w:asciiTheme="majorEastAsia" w:eastAsiaTheme="majorEastAsia" w:hAnsiTheme="majorEastAsia" w:hint="eastAsia"/>
          <w:color w:val="00B0F0"/>
        </w:rPr>
        <w:t>続きは、次ページです。</w:t>
      </w:r>
    </w:p>
    <w:p w14:paraId="0F193B12" w14:textId="77777777" w:rsidR="00420765" w:rsidRDefault="00420765" w:rsidP="00420765">
      <w:pPr>
        <w:widowControl/>
        <w:jc w:val="left"/>
        <w:rPr>
          <w:rFonts w:asciiTheme="majorEastAsia" w:eastAsiaTheme="majorEastAsia" w:hAnsiTheme="majorEastAsia"/>
        </w:rPr>
      </w:pPr>
    </w:p>
    <w:p w14:paraId="55FBDC95" w14:textId="77777777" w:rsidR="00420765" w:rsidRPr="00ED5FD4" w:rsidRDefault="00420765" w:rsidP="00420765">
      <w:pPr>
        <w:widowControl/>
        <w:jc w:val="left"/>
        <w:rPr>
          <w:rFonts w:asciiTheme="majorEastAsia" w:eastAsiaTheme="majorEastAsia" w:hAnsiTheme="majorEastAsia"/>
          <w:color w:val="00B0F0"/>
        </w:rPr>
      </w:pPr>
    </w:p>
    <w:p w14:paraId="3A4A1F10"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color w:val="00B0F0"/>
        </w:rPr>
        <w:br w:type="page"/>
      </w:r>
    </w:p>
    <w:p w14:paraId="489687F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noProof/>
          <w:color w:val="00B0F0"/>
          <w:lang w:val="ja-JP"/>
        </w:rPr>
        <w:lastRenderedPageBreak/>
        <w:drawing>
          <wp:anchor distT="0" distB="0" distL="114300" distR="114300" simplePos="0" relativeHeight="256181248" behindDoc="0" locked="0" layoutInCell="1" allowOverlap="1" wp14:anchorId="690AD21A" wp14:editId="5F2B21B6">
            <wp:simplePos x="0" y="0"/>
            <wp:positionH relativeFrom="page">
              <wp:posOffset>6301740</wp:posOffset>
            </wp:positionH>
            <wp:positionV relativeFrom="page">
              <wp:posOffset>9433560</wp:posOffset>
            </wp:positionV>
            <wp:extent cx="716280" cy="716280"/>
            <wp:effectExtent l="0" t="0" r="7620" b="7620"/>
            <wp:wrapNone/>
            <wp:docPr id="429318597" name="JAVISCODE05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318597" name="JAVISCODE053-372"/>
                    <pic:cNvPicPr/>
                  </pic:nvPicPr>
                  <pic:blipFill>
                    <a:blip r:embed="rId8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59164D">
        <w:rPr>
          <w:rFonts w:asciiTheme="majorEastAsia" w:eastAsiaTheme="majorEastAsia" w:hAnsiTheme="majorEastAsia" w:hint="eastAsia"/>
        </w:rPr>
        <w:t>14</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「緊急介護人派遣」について、対象に「愛の手帳4度」を加えてください。多くいらっしゃるであろう「軽度の知的障がい」のある方々が家族のサポートを受けられなくなっても</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住み慣れた地域での生活を「安心して」送れるようになるために緊急介護人派遣サービスの対象の拡大を希望いたします。以上を「是非」、計画の策定に反映させてください。</w:t>
      </w:r>
    </w:p>
    <w:p w14:paraId="51EB2928"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59164D">
        <w:rPr>
          <w:rFonts w:asciiTheme="majorEastAsia" w:eastAsiaTheme="majorEastAsia" w:hAnsiTheme="majorEastAsia" w:hint="eastAsia"/>
        </w:rPr>
        <w:t>緊急介護人派遣は、身体障害者手帳１級又は２級の方、愛の手帳１度から３度の方、脳性麻痺又は進行性</w:t>
      </w:r>
      <w:r>
        <w:rPr>
          <w:rFonts w:asciiTheme="majorEastAsia" w:eastAsiaTheme="majorEastAsia" w:hAnsiTheme="majorEastAsia" w:hint="eastAsia"/>
          <w:color w:val="00B0F0"/>
        </w:rPr>
        <w:t>きん</w:t>
      </w:r>
      <w:r w:rsidRPr="0059164D">
        <w:rPr>
          <w:rFonts w:asciiTheme="majorEastAsia" w:eastAsiaTheme="majorEastAsia" w:hAnsiTheme="majorEastAsia" w:hint="eastAsia"/>
        </w:rPr>
        <w:t>萎縮症の方、精神科病院に長期間入院し、訪問支援事業により退院に繋がった方を対象とし、保護者や家族が一時的に障害児者の介護ができない場合に介護を提供する事業です。障害のある方の地域生活でのサポートは大切と考えており、いただいたご意見につきましては、今後の参考とさせていただきます。</w:t>
      </w:r>
    </w:p>
    <w:p w14:paraId="4596CB3B" w14:textId="77777777" w:rsidR="00420765" w:rsidRDefault="00420765" w:rsidP="00420765">
      <w:pPr>
        <w:widowControl/>
        <w:jc w:val="left"/>
        <w:rPr>
          <w:rFonts w:asciiTheme="majorEastAsia" w:eastAsiaTheme="majorEastAsia" w:hAnsiTheme="majorEastAsia"/>
        </w:rPr>
      </w:pPr>
    </w:p>
    <w:p w14:paraId="44FF7F42" w14:textId="77777777" w:rsidR="00420765" w:rsidRDefault="00420765" w:rsidP="00420765">
      <w:pPr>
        <w:widowControl/>
        <w:jc w:val="left"/>
        <w:rPr>
          <w:rFonts w:asciiTheme="majorEastAsia" w:eastAsiaTheme="majorEastAsia" w:hAnsiTheme="majorEastAsia"/>
          <w:color w:val="00B0F0"/>
        </w:rPr>
      </w:pPr>
    </w:p>
    <w:p w14:paraId="18C1E53D"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15</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生命、人間に対する最適な考えを持つ方として世田谷在住者では</w:t>
      </w:r>
      <w:r>
        <w:rPr>
          <w:rFonts w:asciiTheme="majorEastAsia" w:eastAsiaTheme="majorEastAsia" w:hAnsiTheme="majorEastAsia" w:hint="eastAsia"/>
          <w:color w:val="00B0F0"/>
        </w:rPr>
        <w:t>まるまる</w:t>
      </w:r>
      <w:r w:rsidRPr="0059164D">
        <w:rPr>
          <w:rFonts w:asciiTheme="majorEastAsia" w:eastAsiaTheme="majorEastAsia" w:hAnsiTheme="majorEastAsia" w:hint="eastAsia"/>
        </w:rPr>
        <w:t>先生がいらっしゃいます。生命３８億年の歴史で考えとりくまれています。今回の「地域保健医療福祉総合計画」の策定の趣旨に最適と思われます。審議会の中心になる学識経験者として、ぜひ協力をお願いしてください。</w:t>
      </w:r>
    </w:p>
    <w:p w14:paraId="61841BF7" w14:textId="77777777" w:rsidR="00420765" w:rsidRPr="0059164D"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59164D">
        <w:rPr>
          <w:rFonts w:asciiTheme="majorEastAsia" w:eastAsiaTheme="majorEastAsia" w:hAnsiTheme="majorEastAsia" w:hint="eastAsia"/>
        </w:rPr>
        <w:t>次回委員改選の折には、ご参考とさせていただきます。</w:t>
      </w:r>
    </w:p>
    <w:p w14:paraId="2431C586"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hint="eastAsia"/>
          <w:color w:val="00B0F0"/>
        </w:rPr>
        <w:t>以上は</w:t>
      </w:r>
      <w:r w:rsidRPr="002A67DE">
        <w:rPr>
          <w:rFonts w:asciiTheme="majorEastAsia" w:eastAsiaTheme="majorEastAsia" w:hAnsiTheme="majorEastAsia"/>
          <w:color w:val="00B0F0"/>
        </w:rPr>
        <w:t>177ページの内容です。</w:t>
      </w:r>
    </w:p>
    <w:p w14:paraId="247363A6" w14:textId="77777777" w:rsidR="00420765" w:rsidRPr="002A67DE"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以下は</w:t>
      </w:r>
      <w:r w:rsidRPr="002A67DE">
        <w:rPr>
          <w:rFonts w:asciiTheme="majorEastAsia" w:eastAsiaTheme="majorEastAsia" w:hAnsiTheme="majorEastAsia"/>
          <w:color w:val="00B0F0"/>
        </w:rPr>
        <w:t>178ページ</w:t>
      </w:r>
      <w:r>
        <w:rPr>
          <w:rFonts w:asciiTheme="majorEastAsia" w:eastAsiaTheme="majorEastAsia" w:hAnsiTheme="majorEastAsia" w:hint="eastAsia"/>
          <w:color w:val="00B0F0"/>
        </w:rPr>
        <w:t>の内容です。</w:t>
      </w:r>
    </w:p>
    <w:p w14:paraId="79C29318"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16</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キーパーソンがいなくなったら誰が保証人や遺骨などの手続等々をやるのだろうか。該当する親族がいなかったら行政が直接的に関わるべき分野で、条例や法整備も含めて変えることを迫られているのではないかと感じています。人口を増やす事はもちろん大事ですが、今生きている一人ひとりが安心して死んでいけるような法整備をしていく事も喫緊の課題ではないかと感じます。世田谷区でも是非条例の改正などで</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対応できるところは対応し、都や国で対応しないとならない点などをどんどん上にあげていってほしいと思います。</w:t>
      </w:r>
    </w:p>
    <w:p w14:paraId="3891FDF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59164D">
        <w:rPr>
          <w:rFonts w:asciiTheme="majorEastAsia" w:eastAsiaTheme="majorEastAsia" w:hAnsiTheme="majorEastAsia" w:hint="eastAsia"/>
        </w:rPr>
        <w:t>区としても、高齢化が一層進む</w:t>
      </w:r>
      <w:r>
        <w:rPr>
          <w:rFonts w:asciiTheme="majorEastAsia" w:eastAsiaTheme="majorEastAsia" w:hAnsiTheme="majorEastAsia" w:hint="eastAsia"/>
          <w:color w:val="00B0F0"/>
        </w:rPr>
        <w:t>なか</w:t>
      </w:r>
      <w:r w:rsidRPr="0059164D">
        <w:rPr>
          <w:rFonts w:asciiTheme="majorEastAsia" w:eastAsiaTheme="majorEastAsia" w:hAnsiTheme="majorEastAsia" w:hint="eastAsia"/>
        </w:rPr>
        <w:t>、終活や死後のことなど具体的にどのようにすればよいか、高齢者の不安が社会問題化していることは認識しております。区では、世田谷区社会福祉協議会成年後見センターに委託し、成年後見制度の利用や高齢者の様々な不安に関しての相談に対応しております。</w:t>
      </w:r>
    </w:p>
    <w:p w14:paraId="53C915D8" w14:textId="77777777" w:rsidR="00420765" w:rsidRPr="00FB0FD0" w:rsidRDefault="00420765" w:rsidP="00420765">
      <w:pPr>
        <w:widowControl/>
        <w:ind w:leftChars="86" w:left="181"/>
        <w:jc w:val="left"/>
        <w:rPr>
          <w:rFonts w:asciiTheme="majorEastAsia" w:eastAsiaTheme="majorEastAsia" w:hAnsiTheme="majorEastAsia"/>
          <w:color w:val="00B0F0"/>
        </w:rPr>
      </w:pPr>
      <w:r w:rsidRPr="00FB0FD0">
        <w:rPr>
          <w:rFonts w:asciiTheme="majorEastAsia" w:eastAsiaTheme="majorEastAsia" w:hAnsiTheme="majorEastAsia"/>
          <w:color w:val="00B0F0"/>
        </w:rPr>
        <w:t>続きは</w:t>
      </w:r>
      <w:r w:rsidRPr="007C3A4A">
        <w:rPr>
          <w:rFonts w:asciiTheme="majorEastAsia" w:eastAsiaTheme="majorEastAsia" w:hAnsiTheme="majorEastAsia" w:hint="eastAsia"/>
          <w:color w:val="00B0F0"/>
        </w:rPr>
        <w:t>、</w:t>
      </w:r>
      <w:r w:rsidRPr="00FB0FD0">
        <w:rPr>
          <w:rFonts w:asciiTheme="majorEastAsia" w:eastAsiaTheme="majorEastAsia" w:hAnsiTheme="majorEastAsia"/>
          <w:color w:val="00B0F0"/>
        </w:rPr>
        <w:t>次ページです。</w:t>
      </w:r>
    </w:p>
    <w:p w14:paraId="6457D7E2" w14:textId="77777777" w:rsidR="00420765" w:rsidRDefault="00420765" w:rsidP="00420765">
      <w:pPr>
        <w:widowControl/>
        <w:ind w:leftChars="86" w:left="181"/>
        <w:jc w:val="left"/>
        <w:rPr>
          <w:rFonts w:asciiTheme="majorEastAsia" w:eastAsiaTheme="majorEastAsia" w:hAnsiTheme="majorEastAsia"/>
        </w:rPr>
      </w:pPr>
      <w:r>
        <w:rPr>
          <w:rFonts w:asciiTheme="majorEastAsia" w:eastAsiaTheme="majorEastAsia" w:hAnsiTheme="majorEastAsia"/>
        </w:rPr>
        <w:br w:type="page"/>
      </w:r>
    </w:p>
    <w:p w14:paraId="1901DFD5" w14:textId="77777777" w:rsidR="00420765" w:rsidRPr="0059164D"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noProof/>
          <w:lang w:val="ja-JP"/>
        </w:rPr>
        <w:lastRenderedPageBreak/>
        <w:drawing>
          <wp:anchor distT="0" distB="0" distL="114300" distR="114300" simplePos="0" relativeHeight="256182272" behindDoc="0" locked="0" layoutInCell="1" allowOverlap="1" wp14:anchorId="14B91D09" wp14:editId="1C9B948D">
            <wp:simplePos x="0" y="0"/>
            <wp:positionH relativeFrom="page">
              <wp:posOffset>6301740</wp:posOffset>
            </wp:positionH>
            <wp:positionV relativeFrom="page">
              <wp:posOffset>9433560</wp:posOffset>
            </wp:positionV>
            <wp:extent cx="716280" cy="716280"/>
            <wp:effectExtent l="0" t="0" r="7620" b="7620"/>
            <wp:wrapNone/>
            <wp:docPr id="1883365975" name="JAVISCODE05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65975" name="JAVISCODE054-47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59164D">
        <w:rPr>
          <w:rFonts w:asciiTheme="majorEastAsia" w:eastAsiaTheme="majorEastAsia" w:hAnsiTheme="majorEastAsia" w:hint="eastAsia"/>
        </w:rPr>
        <w:t>また、相続や遺言についての「老い</w:t>
      </w:r>
      <w:r>
        <w:rPr>
          <w:rFonts w:asciiTheme="majorEastAsia" w:eastAsiaTheme="majorEastAsia" w:hAnsiTheme="majorEastAsia" w:hint="eastAsia"/>
          <w:color w:val="00B0F0"/>
        </w:rPr>
        <w:t>じたく</w:t>
      </w:r>
      <w:r w:rsidRPr="0059164D">
        <w:rPr>
          <w:rFonts w:asciiTheme="majorEastAsia" w:eastAsiaTheme="majorEastAsia" w:hAnsiTheme="majorEastAsia" w:hint="eastAsia"/>
        </w:rPr>
        <w:t>講座」や</w:t>
      </w:r>
      <w:r w:rsidRPr="007C3A4A">
        <w:rPr>
          <w:rFonts w:asciiTheme="majorEastAsia" w:eastAsiaTheme="majorEastAsia" w:hAnsiTheme="majorEastAsia" w:hint="eastAsia"/>
          <w:color w:val="00B0F0"/>
        </w:rPr>
        <w:t>、</w:t>
      </w:r>
      <w:r w:rsidRPr="0059164D">
        <w:rPr>
          <w:rFonts w:asciiTheme="majorEastAsia" w:eastAsiaTheme="majorEastAsia" w:hAnsiTheme="majorEastAsia" w:hint="eastAsia"/>
        </w:rPr>
        <w:t>葬儀・埋葬、家財処分などについての「終活講座」を開催しておりますので、ご活用いただければ幸いです。</w:t>
      </w:r>
    </w:p>
    <w:p w14:paraId="77F4A2FA" w14:textId="77777777" w:rsidR="00420765" w:rsidRDefault="00420765" w:rsidP="00420765">
      <w:pPr>
        <w:widowControl/>
        <w:jc w:val="left"/>
        <w:rPr>
          <w:rFonts w:asciiTheme="majorEastAsia" w:eastAsiaTheme="majorEastAsia" w:hAnsiTheme="majorEastAsia"/>
        </w:rPr>
      </w:pPr>
      <w:bookmarkStart w:id="13" w:name="_Hlk161251899"/>
    </w:p>
    <w:p w14:paraId="7F1D3E49" w14:textId="77777777" w:rsidR="00420765" w:rsidRDefault="00420765" w:rsidP="00420765">
      <w:pPr>
        <w:widowControl/>
        <w:jc w:val="left"/>
        <w:rPr>
          <w:rFonts w:asciiTheme="majorEastAsia" w:eastAsiaTheme="majorEastAsia" w:hAnsiTheme="majorEastAsia"/>
        </w:rPr>
      </w:pPr>
      <w:bookmarkStart w:id="14" w:name="_Hlk161252303"/>
      <w:r w:rsidRPr="0059164D">
        <w:rPr>
          <w:rFonts w:asciiTheme="majorEastAsia" w:eastAsiaTheme="majorEastAsia" w:hAnsiTheme="majorEastAsia" w:hint="eastAsia"/>
        </w:rPr>
        <w:t>17</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映画館を作ってほしい。本屋さんを増やしてほしい。補助金などで保護するとか。</w:t>
      </w:r>
    </w:p>
    <w:p w14:paraId="1FEB8543" w14:textId="77777777" w:rsidR="00420765" w:rsidRPr="0059164D"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59164D">
        <w:rPr>
          <w:rFonts w:asciiTheme="majorEastAsia" w:eastAsiaTheme="majorEastAsia" w:hAnsiTheme="majorEastAsia" w:hint="eastAsia"/>
        </w:rPr>
        <w:t>ご意見は今後の施策の参考とさせていただきます。</w:t>
      </w:r>
    </w:p>
    <w:p w14:paraId="29640FDE"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18</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他自治体の良い所をとり入れ、世田谷区でも広めてほしい。</w:t>
      </w:r>
    </w:p>
    <w:p w14:paraId="7EC177C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hint="eastAsia"/>
        </w:rPr>
        <w:t>区の考え方、</w:t>
      </w:r>
      <w:r w:rsidRPr="0059164D">
        <w:rPr>
          <w:rFonts w:asciiTheme="majorEastAsia" w:eastAsiaTheme="majorEastAsia" w:hAnsiTheme="majorEastAsia" w:hint="eastAsia"/>
        </w:rPr>
        <w:t>ご指摘のとおり、計画策定にあたっては、先駆的な自治体の取組みは参考にさせていただいています。</w:t>
      </w:r>
    </w:p>
    <w:p w14:paraId="5F1D4670" w14:textId="77777777" w:rsidR="00420765"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19</w:t>
      </w:r>
      <w:r>
        <w:rPr>
          <w:rFonts w:asciiTheme="majorEastAsia" w:eastAsiaTheme="majorEastAsia" w:hAnsiTheme="majorEastAsia" w:hint="eastAsia"/>
        </w:rPr>
        <w:t>、主な意見の概要、</w:t>
      </w:r>
      <w:r w:rsidRPr="0059164D">
        <w:rPr>
          <w:rFonts w:asciiTheme="majorEastAsia" w:eastAsiaTheme="majorEastAsia" w:hAnsiTheme="majorEastAsia" w:hint="eastAsia"/>
        </w:rPr>
        <w:t>看取り教育が少しでもできると良い。人の死をもう少し身近にする事は大切な教育です。</w:t>
      </w:r>
    </w:p>
    <w:p w14:paraId="0124309A" w14:textId="77777777" w:rsidR="00420765" w:rsidRPr="0059164D" w:rsidRDefault="00420765" w:rsidP="00420765">
      <w:pPr>
        <w:widowControl/>
        <w:jc w:val="left"/>
        <w:rPr>
          <w:rFonts w:asciiTheme="majorEastAsia" w:eastAsiaTheme="majorEastAsia" w:hAnsiTheme="majorEastAsia"/>
        </w:rPr>
      </w:pPr>
      <w:r>
        <w:rPr>
          <w:rFonts w:asciiTheme="majorEastAsia" w:eastAsiaTheme="majorEastAsia" w:hAnsiTheme="majorEastAsia"/>
        </w:rPr>
        <w:t>区の考え方、</w:t>
      </w:r>
      <w:r w:rsidRPr="0059164D">
        <w:rPr>
          <w:rFonts w:asciiTheme="majorEastAsia" w:eastAsiaTheme="majorEastAsia" w:hAnsiTheme="majorEastAsia" w:hint="eastAsia"/>
        </w:rPr>
        <w:t>医療や介護が必要になっても、誰もが住み慣れた地域で最期まで自分らしく安心して暮らし続けるために、在宅医療及びＡＣＰ（アドバンス・ケア・プランニング：人生会議）の普及や、看取りについての家族や関係者の理解が大切であると考えます。</w:t>
      </w:r>
    </w:p>
    <w:p w14:paraId="6469255D" w14:textId="77777777" w:rsidR="00420765" w:rsidRPr="0059164D" w:rsidRDefault="00420765" w:rsidP="00420765">
      <w:pPr>
        <w:widowControl/>
        <w:jc w:val="left"/>
        <w:rPr>
          <w:rFonts w:asciiTheme="majorEastAsia" w:eastAsiaTheme="majorEastAsia" w:hAnsiTheme="majorEastAsia"/>
        </w:rPr>
      </w:pPr>
      <w:r w:rsidRPr="0059164D">
        <w:rPr>
          <w:rFonts w:asciiTheme="majorEastAsia" w:eastAsiaTheme="majorEastAsia" w:hAnsiTheme="majorEastAsia" w:hint="eastAsia"/>
        </w:rPr>
        <w:t>このため、区では、在宅療養・ＡＣＰガイドブックを作成し、広く配布するほか、実際にご自宅でご家族の在宅療養を支え看取りを行った方をシンポジストの一人としてお招きし、人生の最期を地域で迎えるための支援について、一緒に考える講演会・シンポジウムを開催するなど、区民及び関係者の方々への周知、普及に取り組んでおります。今後もさらなる周知・普及を進め、地域で希望する在宅療養生活や看取りの実現ができるよう、取り組んでまいります。</w:t>
      </w:r>
    </w:p>
    <w:p w14:paraId="30CB3B13" w14:textId="77777777" w:rsidR="00420765" w:rsidRPr="004C0AEA" w:rsidRDefault="00420765" w:rsidP="00420765">
      <w:pPr>
        <w:rPr>
          <w:rFonts w:asciiTheme="majorEastAsia" w:eastAsiaTheme="majorEastAsia" w:hAnsiTheme="majorEastAsia"/>
          <w:color w:val="00B0F0"/>
        </w:rPr>
      </w:pPr>
    </w:p>
    <w:p w14:paraId="7FA6287B" w14:textId="77777777" w:rsidR="00420765" w:rsidRPr="005F09A6"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color w:val="00B0F0"/>
        </w:rPr>
        <w:t>以下は179ページの内容です。</w:t>
      </w:r>
    </w:p>
    <w:p w14:paraId="246BFC0F" w14:textId="77777777" w:rsidR="00420765" w:rsidRDefault="00420765" w:rsidP="00420765">
      <w:pPr>
        <w:rPr>
          <w:rFonts w:asciiTheme="majorEastAsia" w:eastAsiaTheme="majorEastAsia" w:hAnsiTheme="majorEastAsia"/>
        </w:rPr>
      </w:pPr>
    </w:p>
    <w:p w14:paraId="5DB18B36" w14:textId="77777777" w:rsidR="00420765" w:rsidRPr="005F09A6" w:rsidRDefault="00420765" w:rsidP="00420765">
      <w:pPr>
        <w:rPr>
          <w:rFonts w:asciiTheme="majorEastAsia" w:eastAsiaTheme="majorEastAsia" w:hAnsiTheme="majorEastAsia"/>
        </w:rPr>
      </w:pPr>
      <w:r>
        <w:rPr>
          <w:rFonts w:asciiTheme="majorEastAsia" w:eastAsiaTheme="majorEastAsia" w:hAnsiTheme="majorEastAsia"/>
        </w:rPr>
        <w:t>第4節、</w:t>
      </w:r>
      <w:r w:rsidRPr="005F09A6">
        <w:rPr>
          <w:rFonts w:asciiTheme="majorEastAsia" w:eastAsiaTheme="majorEastAsia" w:hAnsiTheme="majorEastAsia" w:hint="eastAsia"/>
        </w:rPr>
        <w:t>関連する法律・条令等の概要</w:t>
      </w:r>
    </w:p>
    <w:p w14:paraId="7F36868E" w14:textId="77777777" w:rsidR="00420765" w:rsidRPr="005F09A6" w:rsidRDefault="00420765" w:rsidP="00420765">
      <w:pPr>
        <w:rPr>
          <w:rFonts w:asciiTheme="majorEastAsia" w:eastAsiaTheme="majorEastAsia" w:hAnsiTheme="majorEastAsia"/>
        </w:rPr>
      </w:pPr>
    </w:p>
    <w:p w14:paraId="69D50406"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第1</w:t>
      </w:r>
      <w:r>
        <w:rPr>
          <w:rFonts w:asciiTheme="majorEastAsia" w:eastAsiaTheme="majorEastAsia" w:hAnsiTheme="majorEastAsia" w:hint="eastAsia"/>
        </w:rPr>
        <w:t>章</w:t>
      </w:r>
    </w:p>
    <w:p w14:paraId="2C083F8F"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社会福祉法 第107条(市町村地域福祉計画)</w:t>
      </w:r>
    </w:p>
    <w:p w14:paraId="537B2192"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市町村は、地域福祉の推進に関する事項として次に掲げる事項を一体的に定める計画（以下「市町村地域福祉計画」という。）を策定するよう努めるものとする。</w:t>
      </w:r>
    </w:p>
    <w:p w14:paraId="35C3C8F6"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一</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地域における高齢者の福祉、障害者の福祉、児童の福祉</w:t>
      </w:r>
      <w:r w:rsidRPr="007C3A4A">
        <w:rPr>
          <w:rFonts w:asciiTheme="majorEastAsia" w:eastAsiaTheme="majorEastAsia" w:hAnsiTheme="majorEastAsia" w:hint="eastAsia"/>
          <w:color w:val="00B0F0"/>
        </w:rPr>
        <w:t>、</w:t>
      </w:r>
      <w:r w:rsidRPr="005F09A6">
        <w:rPr>
          <w:rFonts w:asciiTheme="majorEastAsia" w:eastAsiaTheme="majorEastAsia" w:hAnsiTheme="majorEastAsia" w:hint="eastAsia"/>
        </w:rPr>
        <w:t>その他の福祉に関し、共通して取り組むべき事項</w:t>
      </w:r>
    </w:p>
    <w:p w14:paraId="330166ED" w14:textId="77777777" w:rsidR="00420765" w:rsidRPr="005F09A6" w:rsidRDefault="00420765" w:rsidP="00420765">
      <w:pPr>
        <w:rPr>
          <w:rFonts w:asciiTheme="majorEastAsia" w:eastAsiaTheme="majorEastAsia" w:hAnsiTheme="majorEastAsia"/>
        </w:rPr>
      </w:pPr>
      <w:r>
        <w:rPr>
          <w:rFonts w:asciiTheme="majorEastAsia" w:eastAsiaTheme="majorEastAsia" w:hAnsiTheme="majorEastAsia" w:hint="eastAsia"/>
        </w:rPr>
        <w:t>二</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地域における福祉サービスの適切な利用の推進に関する事項</w:t>
      </w:r>
    </w:p>
    <w:p w14:paraId="57D6589B" w14:textId="77777777" w:rsidR="00420765" w:rsidRPr="005F09A6" w:rsidRDefault="00420765" w:rsidP="00420765">
      <w:pPr>
        <w:rPr>
          <w:rFonts w:asciiTheme="majorEastAsia" w:eastAsiaTheme="majorEastAsia" w:hAnsiTheme="majorEastAsia"/>
        </w:rPr>
      </w:pPr>
      <w:r>
        <w:rPr>
          <w:rFonts w:asciiTheme="majorEastAsia" w:eastAsiaTheme="majorEastAsia" w:hAnsiTheme="majorEastAsia" w:hint="eastAsia"/>
        </w:rPr>
        <w:t>三</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地域における社会福祉を目的とする事業の健全な発達に関する事項</w:t>
      </w:r>
    </w:p>
    <w:p w14:paraId="55120939" w14:textId="77777777" w:rsidR="00420765" w:rsidRPr="005F09A6" w:rsidRDefault="00420765" w:rsidP="00420765">
      <w:pPr>
        <w:rPr>
          <w:rFonts w:asciiTheme="majorEastAsia" w:eastAsiaTheme="majorEastAsia" w:hAnsiTheme="majorEastAsia"/>
        </w:rPr>
      </w:pPr>
      <w:r>
        <w:rPr>
          <w:rFonts w:asciiTheme="majorEastAsia" w:eastAsiaTheme="majorEastAsia" w:hAnsiTheme="majorEastAsia" w:hint="eastAsia"/>
        </w:rPr>
        <w:t>四</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地域福祉に関する活動への住民の参加の促進に関する事項</w:t>
      </w:r>
    </w:p>
    <w:p w14:paraId="2FF8C486" w14:textId="77777777" w:rsidR="00420765" w:rsidRPr="005F09A6" w:rsidRDefault="00420765" w:rsidP="00420765">
      <w:pPr>
        <w:rPr>
          <w:rFonts w:asciiTheme="majorEastAsia" w:eastAsiaTheme="majorEastAsia" w:hAnsiTheme="majorEastAsia"/>
        </w:rPr>
      </w:pPr>
      <w:r>
        <w:rPr>
          <w:rFonts w:asciiTheme="majorEastAsia" w:eastAsiaTheme="majorEastAsia" w:hAnsiTheme="majorEastAsia" w:hint="eastAsia"/>
        </w:rPr>
        <w:t>五</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地域生活課題の解決に資する支援が包括的に提供される体制の整備に関する事項</w:t>
      </w:r>
    </w:p>
    <w:p w14:paraId="759802F9"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2</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市町村は、市町村地域福祉計画を策定し、又は変更しようとするときは、あらかじめ、地域住民等の意見を反映させるよう努めるとともに、その内容を公表するよう努めるものとする。</w:t>
      </w:r>
    </w:p>
    <w:p w14:paraId="63B6F06F"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color w:val="00B0F0"/>
        </w:rPr>
        <w:br w:type="page"/>
      </w:r>
    </w:p>
    <w:p w14:paraId="7C32B467"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6183296" behindDoc="0" locked="0" layoutInCell="1" allowOverlap="1" wp14:anchorId="179E9421" wp14:editId="39A58497">
            <wp:simplePos x="0" y="0"/>
            <wp:positionH relativeFrom="page">
              <wp:posOffset>6301740</wp:posOffset>
            </wp:positionH>
            <wp:positionV relativeFrom="page">
              <wp:posOffset>9433560</wp:posOffset>
            </wp:positionV>
            <wp:extent cx="716280" cy="716280"/>
            <wp:effectExtent l="0" t="0" r="7620" b="7620"/>
            <wp:wrapNone/>
            <wp:docPr id="1523149569" name="JAVISCODE055-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149569" name="JAVISCODE055-424"/>
                    <pic:cNvPicPr/>
                  </pic:nvPicPr>
                  <pic:blipFill>
                    <a:blip r:embed="rId8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5F09A6">
        <w:rPr>
          <w:rFonts w:asciiTheme="majorEastAsia" w:eastAsiaTheme="majorEastAsia" w:hAnsiTheme="majorEastAsia" w:hint="eastAsia"/>
        </w:rPr>
        <w:t>3</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市町村は、定期的に、その策定した市町村地域福祉計画について、調査、分析及び評価を行うよう努めるとともに、必要があると認めるときは、当該市町村地域福祉計画を変更するものとする。</w:t>
      </w:r>
    </w:p>
    <w:p w14:paraId="403FCAB4"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社会福祉法 第106条の5(重層的支援体制整備事業実施計画)</w:t>
      </w:r>
    </w:p>
    <w:p w14:paraId="6A503BD2"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市町村は、重層的支援体制整備事業を実施するときは、第百六条の三第二項の指針に則して、重層的支援体制整備事業を適切かつ効果的に実施するため、重層的支援体制整備事業の提供体制に関する事項その他厚生労働省令で定める事項を定める計画（以下この条において「重層的支援体制整備事業実施計画」という。）を策定するよう努めるものとする。</w:t>
      </w:r>
    </w:p>
    <w:p w14:paraId="2313DEBA"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2</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市町村は、重層的支援体制整備事業実施計画を策定し、又はこれを変更するときは、地域住民、支援関係機関その他の関係者の意見を適切に反映するよう努めるものとする。</w:t>
      </w:r>
    </w:p>
    <w:p w14:paraId="4C544D93"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3</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重層的支援体制整備事業実施計画は、第百七条第一項に規定する市町村地域福祉計画、介護保険法第百十七条第一項に規定する市町村介護保険事業計画、障害者の日常生活及び社会生活を総合的に支援するための法律第八十八条第一項に規定する市町村障害福祉計画、子ども・子育て支援法第六十一条第一項に規定する市町村子ども・子育て支援事業計画その他の法律の規定による計画で</w:t>
      </w:r>
      <w:r>
        <w:rPr>
          <w:rFonts w:asciiTheme="majorEastAsia" w:eastAsiaTheme="majorEastAsia" w:hAnsiTheme="majorEastAsia" w:hint="eastAsia"/>
        </w:rPr>
        <w:t>あ</w:t>
      </w:r>
      <w:r w:rsidRPr="00F06C7C">
        <w:rPr>
          <w:rFonts w:asciiTheme="majorEastAsia" w:eastAsiaTheme="majorEastAsia" w:hAnsiTheme="majorEastAsia" w:hint="eastAsia"/>
          <w:color w:val="00B0F0"/>
          <w:highlight w:val="yellow"/>
        </w:rPr>
        <w:t>っ</w:t>
      </w:r>
      <w:r>
        <w:rPr>
          <w:rFonts w:asciiTheme="majorEastAsia" w:eastAsiaTheme="majorEastAsia" w:hAnsiTheme="majorEastAsia" w:hint="eastAsia"/>
        </w:rPr>
        <w:t>て</w:t>
      </w:r>
      <w:r w:rsidRPr="005F09A6">
        <w:rPr>
          <w:rFonts w:asciiTheme="majorEastAsia" w:eastAsiaTheme="majorEastAsia" w:hAnsiTheme="majorEastAsia" w:hint="eastAsia"/>
        </w:rPr>
        <w:t>地域福祉の推進に関する事項を定めるものと調和が保たれたものでなければならない。</w:t>
      </w:r>
    </w:p>
    <w:p w14:paraId="5930EF98"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4</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市町村は、重層的支援体制整備事業実施計画を策定し、又はこれを変更したときは、遅滞なく、これを公表するよう努めるものとする。</w:t>
      </w:r>
    </w:p>
    <w:p w14:paraId="45648956"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5</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前各項に定めるもののほか、重層的支援体制整備事業実施計画の策定及び変更に関し必要な事項は、厚生労働省令で定める。</w:t>
      </w:r>
    </w:p>
    <w:p w14:paraId="3CF59065"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再犯防止推進法第8条(地方再犯防止推進計画)</w:t>
      </w:r>
    </w:p>
    <w:p w14:paraId="33B1389A"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都道府県及び市町村は、再犯防止推進計画を勘案して、当該都道府県又は市町村における再犯の防止等に関する施策の推進に関する計画（次項において「地方再犯防止推進計画」という。）を定めるよう努めなければならない。</w:t>
      </w:r>
    </w:p>
    <w:p w14:paraId="30D5317B" w14:textId="77777777" w:rsidR="00420765" w:rsidRPr="002A67DE" w:rsidRDefault="00420765" w:rsidP="00420765">
      <w:pPr>
        <w:widowControl/>
        <w:jc w:val="left"/>
        <w:rPr>
          <w:rFonts w:asciiTheme="majorEastAsia" w:eastAsiaTheme="majorEastAsia" w:hAnsiTheme="majorEastAsia"/>
          <w:color w:val="00B0F0"/>
        </w:rPr>
      </w:pPr>
      <w:r w:rsidRPr="002A67DE">
        <w:rPr>
          <w:rFonts w:asciiTheme="majorEastAsia" w:eastAsiaTheme="majorEastAsia" w:hAnsiTheme="majorEastAsia" w:hint="eastAsia"/>
          <w:color w:val="00B0F0"/>
        </w:rPr>
        <w:t>以上は</w:t>
      </w:r>
      <w:r w:rsidRPr="002A67DE">
        <w:rPr>
          <w:rFonts w:asciiTheme="majorEastAsia" w:eastAsiaTheme="majorEastAsia" w:hAnsiTheme="majorEastAsia"/>
          <w:color w:val="00B0F0"/>
        </w:rPr>
        <w:t>179ページの内容です。</w:t>
      </w:r>
    </w:p>
    <w:p w14:paraId="7DD804BC" w14:textId="77777777" w:rsidR="00420765" w:rsidRDefault="00420765" w:rsidP="00420765">
      <w:pPr>
        <w:ind w:leftChars="86" w:left="181"/>
        <w:rPr>
          <w:rFonts w:asciiTheme="majorEastAsia" w:eastAsiaTheme="majorEastAsia" w:hAnsiTheme="majorEastAsia"/>
        </w:rPr>
      </w:pPr>
      <w:r>
        <w:rPr>
          <w:rFonts w:asciiTheme="majorEastAsia" w:eastAsiaTheme="majorEastAsia" w:hAnsiTheme="majorEastAsia" w:hint="eastAsia"/>
          <w:color w:val="00B0F0"/>
        </w:rPr>
        <w:t>以下は180ページの内容です。</w:t>
      </w:r>
    </w:p>
    <w:p w14:paraId="633AA452" w14:textId="77777777" w:rsidR="00420765" w:rsidRDefault="00420765" w:rsidP="00420765">
      <w:pPr>
        <w:rPr>
          <w:rFonts w:asciiTheme="majorEastAsia" w:eastAsiaTheme="majorEastAsia" w:hAnsiTheme="majorEastAsia"/>
        </w:rPr>
      </w:pPr>
      <w:r w:rsidRPr="005F09A6">
        <w:rPr>
          <w:rFonts w:asciiTheme="majorEastAsia" w:eastAsiaTheme="majorEastAsia" w:hAnsiTheme="majorEastAsia" w:hint="eastAsia"/>
        </w:rPr>
        <w:t>2</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都道府県及び市町村は、地方再犯防止推進計画を定め、又は変更したときは、遅滞なく、これを公表するよう努めなければならない。</w:t>
      </w:r>
    </w:p>
    <w:p w14:paraId="5BBEB9BA" w14:textId="77777777" w:rsidR="00420765" w:rsidRPr="008671D2" w:rsidRDefault="00420765" w:rsidP="00420765">
      <w:pPr>
        <w:rPr>
          <w:rFonts w:asciiTheme="majorEastAsia" w:eastAsiaTheme="majorEastAsia" w:hAnsiTheme="majorEastAsia"/>
          <w:color w:val="00B0F0"/>
        </w:rPr>
      </w:pPr>
    </w:p>
    <w:p w14:paraId="3EE7E98A"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世田谷区地域保健福祉推進条例第16条</w:t>
      </w:r>
    </w:p>
    <w:p w14:paraId="61F72C39"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区長は、地域保健福祉に係る施策の総合的かつ計画的な推進を図るための基本となる計画（以下「推進計画」という。）を策定しなければならない。</w:t>
      </w:r>
    </w:p>
    <w:p w14:paraId="62685F6C"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2</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推進計画は、次に掲げる事項について定めるものとする。</w:t>
      </w:r>
    </w:p>
    <w:p w14:paraId="59218E78" w14:textId="77777777" w:rsidR="00420765" w:rsidRPr="005F09A6" w:rsidRDefault="00420765" w:rsidP="00420765">
      <w:pPr>
        <w:rPr>
          <w:rFonts w:asciiTheme="majorEastAsia" w:eastAsiaTheme="majorEastAsia" w:hAnsiTheme="majorEastAsia"/>
        </w:rPr>
      </w:pPr>
      <w:r>
        <w:rPr>
          <w:rFonts w:asciiTheme="majorEastAsia" w:eastAsiaTheme="majorEastAsia" w:hAnsiTheme="majorEastAsia" w:hint="eastAsia"/>
          <w:color w:val="00B0F0"/>
        </w:rPr>
        <w:t>括弧</w:t>
      </w:r>
      <w:r w:rsidRPr="005F09A6">
        <w:rPr>
          <w:rFonts w:asciiTheme="majorEastAsia" w:eastAsiaTheme="majorEastAsia" w:hAnsiTheme="majorEastAsia" w:hint="eastAsia"/>
        </w:rPr>
        <w:t>1</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地域保健福祉の推進に係る施策の目標</w:t>
      </w:r>
    </w:p>
    <w:p w14:paraId="7763826F" w14:textId="77777777" w:rsidR="00420765" w:rsidRPr="005F09A6" w:rsidRDefault="00420765" w:rsidP="00420765">
      <w:pPr>
        <w:rPr>
          <w:rFonts w:asciiTheme="majorEastAsia" w:eastAsiaTheme="majorEastAsia" w:hAnsiTheme="majorEastAsia"/>
        </w:rPr>
      </w:pPr>
      <w:r>
        <w:rPr>
          <w:rFonts w:asciiTheme="majorEastAsia" w:eastAsiaTheme="majorEastAsia" w:hAnsiTheme="majorEastAsia" w:hint="eastAsia"/>
          <w:color w:val="00B0F0"/>
        </w:rPr>
        <w:t>括弧</w:t>
      </w:r>
      <w:r w:rsidRPr="005F09A6">
        <w:rPr>
          <w:rFonts w:asciiTheme="majorEastAsia" w:eastAsiaTheme="majorEastAsia" w:hAnsiTheme="majorEastAsia" w:hint="eastAsia"/>
        </w:rPr>
        <w:t>2</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前号に係る実現の方策</w:t>
      </w:r>
    </w:p>
    <w:p w14:paraId="3F8FCB4B" w14:textId="77777777" w:rsidR="00420765" w:rsidRPr="005F09A6" w:rsidRDefault="00420765" w:rsidP="00420765">
      <w:pPr>
        <w:rPr>
          <w:rFonts w:asciiTheme="majorEastAsia" w:eastAsiaTheme="majorEastAsia" w:hAnsiTheme="majorEastAsia"/>
        </w:rPr>
      </w:pPr>
      <w:r>
        <w:rPr>
          <w:rFonts w:asciiTheme="majorEastAsia" w:eastAsiaTheme="majorEastAsia" w:hAnsiTheme="majorEastAsia" w:hint="eastAsia"/>
          <w:color w:val="00B0F0"/>
        </w:rPr>
        <w:t>括弧</w:t>
      </w:r>
      <w:r w:rsidRPr="005F09A6">
        <w:rPr>
          <w:rFonts w:asciiTheme="majorEastAsia" w:eastAsiaTheme="majorEastAsia" w:hAnsiTheme="majorEastAsia" w:hint="eastAsia"/>
        </w:rPr>
        <w:t>3</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前2号に掲げるもののほか、地域保健福祉の推進に係る重要事項</w:t>
      </w:r>
    </w:p>
    <w:p w14:paraId="0A76D68A"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3</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区長は、推進計画を策定するに当たっては、区民及び事業者等の意見を反映することができるよう必要な措置を講ずるとともに、あらかじめ第19条に規定する世田谷区地域保健福祉審議会の意見を聴かなければならない。</w:t>
      </w:r>
    </w:p>
    <w:p w14:paraId="0C111AE4" w14:textId="77777777" w:rsidR="00420765" w:rsidRDefault="00420765" w:rsidP="00420765">
      <w:pPr>
        <w:rPr>
          <w:rFonts w:asciiTheme="majorEastAsia" w:eastAsiaTheme="majorEastAsia" w:hAnsiTheme="majorEastAsia"/>
        </w:rPr>
      </w:pPr>
      <w:r w:rsidRPr="005F09A6">
        <w:rPr>
          <w:rFonts w:asciiTheme="majorEastAsia" w:eastAsiaTheme="majorEastAsia" w:hAnsiTheme="majorEastAsia" w:hint="eastAsia"/>
        </w:rPr>
        <w:t>4</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区長は、推進計画を策定したときは、速やかに、これを公表しなければならない。</w:t>
      </w:r>
    </w:p>
    <w:p w14:paraId="07415D7F" w14:textId="77777777" w:rsidR="00420765" w:rsidRDefault="00420765" w:rsidP="00420765">
      <w:pPr>
        <w:rPr>
          <w:rFonts w:asciiTheme="majorEastAsia" w:eastAsiaTheme="majorEastAsia" w:hAnsiTheme="majorEastAsia"/>
        </w:rPr>
      </w:pPr>
    </w:p>
    <w:p w14:paraId="71AC7B3E" w14:textId="77777777" w:rsidR="00420765"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color w:val="00B0F0"/>
        </w:rPr>
        <w:br w:type="page"/>
      </w:r>
    </w:p>
    <w:p w14:paraId="0100FCE0" w14:textId="77777777" w:rsidR="00420765" w:rsidRPr="005F09A6" w:rsidRDefault="00420765" w:rsidP="00420765">
      <w:pPr>
        <w:rPr>
          <w:rFonts w:asciiTheme="majorEastAsia" w:eastAsiaTheme="majorEastAsia" w:hAnsiTheme="majorEastAsia"/>
        </w:rPr>
      </w:pPr>
      <w:r>
        <w:rPr>
          <w:rFonts w:asciiTheme="majorEastAsia" w:eastAsiaTheme="majorEastAsia" w:hAnsiTheme="majorEastAsia"/>
          <w:noProof/>
          <w:color w:val="00B0F0"/>
          <w:lang w:val="ja-JP"/>
        </w:rPr>
        <w:lastRenderedPageBreak/>
        <w:drawing>
          <wp:anchor distT="0" distB="0" distL="114300" distR="114300" simplePos="0" relativeHeight="256184320" behindDoc="0" locked="0" layoutInCell="1" allowOverlap="1" wp14:anchorId="1DDC5D17" wp14:editId="29EBF2BB">
            <wp:simplePos x="0" y="0"/>
            <wp:positionH relativeFrom="page">
              <wp:posOffset>6301740</wp:posOffset>
            </wp:positionH>
            <wp:positionV relativeFrom="page">
              <wp:posOffset>9433560</wp:posOffset>
            </wp:positionV>
            <wp:extent cx="716280" cy="716280"/>
            <wp:effectExtent l="0" t="0" r="7620" b="7620"/>
            <wp:wrapNone/>
            <wp:docPr id="166568155" name="JAVISCODE0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68155" name="JAVISCODE056-94"/>
                    <pic:cNvPicPr/>
                  </pic:nvPicPr>
                  <pic:blipFill>
                    <a:blip r:embed="rId8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5F09A6">
        <w:rPr>
          <w:rFonts w:asciiTheme="majorEastAsia" w:eastAsiaTheme="majorEastAsia" w:hAnsiTheme="majorEastAsia" w:hint="eastAsia"/>
        </w:rPr>
        <w:t>世田谷区地域保健福祉推進条例　第17条</w:t>
      </w:r>
    </w:p>
    <w:p w14:paraId="1DF1E0E3"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区長は、前条第2項第1号に掲げる地域保健福祉の推進に係る施策の目標を実現するため、区、区民及び事業者等が行うべき事項を、地域保健福祉行動指針（以下「行動指針」という。）として策定しなければならない。</w:t>
      </w:r>
    </w:p>
    <w:p w14:paraId="634D3131"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2</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区長は、行動指針を策定するに当たっては、区民及び事業者等の意見を反映することができるよう必要な措置を講ずるとともに、あらかじめ第19条に規定する世田谷区地域保健福祉審議会の意見を聴かなければならない。</w:t>
      </w:r>
    </w:p>
    <w:p w14:paraId="23650A25"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3</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区長は、行動指針を策定したときは、速やかに、これを公表しなければならない。</w:t>
      </w:r>
    </w:p>
    <w:p w14:paraId="7642E76F"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4</w:t>
      </w:r>
      <w:r w:rsidRPr="005F09A6">
        <w:rPr>
          <w:rFonts w:asciiTheme="majorEastAsia" w:eastAsiaTheme="majorEastAsia" w:hAnsiTheme="majorEastAsia" w:hint="eastAsia"/>
          <w:color w:val="00B0F0"/>
        </w:rPr>
        <w:t>、</w:t>
      </w:r>
      <w:r w:rsidRPr="005F09A6">
        <w:rPr>
          <w:rFonts w:asciiTheme="majorEastAsia" w:eastAsiaTheme="majorEastAsia" w:hAnsiTheme="majorEastAsia" w:hint="eastAsia"/>
        </w:rPr>
        <w:t>前2項の規定は、行動指針の変更について準用する。</w:t>
      </w:r>
    </w:p>
    <w:p w14:paraId="7FB57DCA" w14:textId="77777777" w:rsidR="00420765" w:rsidRPr="005F09A6" w:rsidRDefault="00420765" w:rsidP="00420765">
      <w:pPr>
        <w:rPr>
          <w:rFonts w:asciiTheme="majorEastAsia" w:eastAsiaTheme="majorEastAsia" w:hAnsiTheme="majorEastAsia"/>
        </w:rPr>
      </w:pPr>
    </w:p>
    <w:p w14:paraId="70A7A0F2"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東京都保健医療計画</w:t>
      </w:r>
    </w:p>
    <w:p w14:paraId="69D659C6"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医療法第30条の4に基づく「医療計画」を含む、東京都の保健医療施策の方向性を明らかにする基本的かつ総合的な計画。</w:t>
      </w:r>
    </w:p>
    <w:p w14:paraId="5F3EF67E" w14:textId="77777777" w:rsidR="00420765" w:rsidRPr="005F09A6" w:rsidRDefault="00420765" w:rsidP="00420765">
      <w:pPr>
        <w:rPr>
          <w:rFonts w:asciiTheme="majorEastAsia" w:eastAsiaTheme="majorEastAsia" w:hAnsiTheme="majorEastAsia"/>
        </w:rPr>
      </w:pPr>
    </w:p>
    <w:p w14:paraId="0D831964"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第3章</w:t>
      </w:r>
    </w:p>
    <w:p w14:paraId="7971CE17"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世田谷区認知症とともに生きる希望条例（令和2年10月施行）</w:t>
      </w:r>
    </w:p>
    <w:p w14:paraId="1DFC5479"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条例では、以下の2点を基本理念に掲げています。この基本理念を柱に、区の責務、区民の参加、地域団体、関係機関、事業者の役割を定めました。</w:t>
      </w:r>
    </w:p>
    <w:p w14:paraId="74417335"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（基本理念）</w:t>
      </w:r>
    </w:p>
    <w:p w14:paraId="0DED9C83"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1.本人一人ひとりが自分らしく生きる希望を持ち、どの場所で暮らしていてもその意思と権利が尊重され、本人が自らの力を発揮しながら、安心して暮らし続けることができる地域を作る。</w:t>
      </w:r>
    </w:p>
    <w:p w14:paraId="6F9A0290" w14:textId="77777777" w:rsidR="00420765" w:rsidRDefault="00420765" w:rsidP="00420765">
      <w:pPr>
        <w:rPr>
          <w:rFonts w:asciiTheme="majorEastAsia" w:eastAsiaTheme="majorEastAsia" w:hAnsiTheme="majorEastAsia"/>
        </w:rPr>
      </w:pPr>
      <w:r w:rsidRPr="005F09A6">
        <w:rPr>
          <w:rFonts w:asciiTheme="majorEastAsia" w:eastAsiaTheme="majorEastAsia" w:hAnsiTheme="majorEastAsia" w:hint="eastAsia"/>
        </w:rPr>
        <w:t>2.区民、地域団体、関係機関及び事業者が認知症に対し深い関心を持ち、自らのことと捉え、自主的かつ自発的な参加及び協働により地域との関わりを持つことで、認知症とともにより良く生きていくことができる地域共生社会の実現を図る。</w:t>
      </w:r>
    </w:p>
    <w:p w14:paraId="02613844" w14:textId="77777777" w:rsidR="00420765" w:rsidRPr="00EA0457" w:rsidRDefault="00420765" w:rsidP="00420765">
      <w:pPr>
        <w:rPr>
          <w:rFonts w:asciiTheme="majorEastAsia" w:eastAsiaTheme="majorEastAsia" w:hAnsiTheme="majorEastAsia"/>
          <w:color w:val="00B0F0"/>
        </w:rPr>
      </w:pPr>
      <w:r>
        <w:rPr>
          <w:rFonts w:asciiTheme="majorEastAsia" w:eastAsiaTheme="majorEastAsia" w:hAnsiTheme="majorEastAsia" w:hint="eastAsia"/>
          <w:color w:val="00B0F0"/>
        </w:rPr>
        <w:t>以上は180ページの内容です。</w:t>
      </w:r>
    </w:p>
    <w:p w14:paraId="66B8362F" w14:textId="77777777" w:rsidR="00420765" w:rsidRDefault="00420765" w:rsidP="00420765">
      <w:pPr>
        <w:widowControl/>
        <w:jc w:val="left"/>
        <w:rPr>
          <w:rFonts w:asciiTheme="majorEastAsia" w:eastAsiaTheme="majorEastAsia" w:hAnsiTheme="majorEastAsia"/>
          <w:color w:val="00B0F0"/>
        </w:rPr>
      </w:pPr>
    </w:p>
    <w:p w14:paraId="44038CBB" w14:textId="77777777" w:rsidR="00420765" w:rsidRDefault="00420765" w:rsidP="00420765">
      <w:pPr>
        <w:rPr>
          <w:rFonts w:asciiTheme="majorEastAsia" w:eastAsiaTheme="majorEastAsia" w:hAnsiTheme="majorEastAsia"/>
        </w:rPr>
      </w:pPr>
      <w:r>
        <w:rPr>
          <w:rFonts w:asciiTheme="majorEastAsia" w:eastAsiaTheme="majorEastAsia" w:hAnsiTheme="majorEastAsia" w:hint="eastAsia"/>
          <w:color w:val="00B0F0"/>
        </w:rPr>
        <w:t>以下は181ページの内容です。</w:t>
      </w:r>
    </w:p>
    <w:p w14:paraId="573AC2BD" w14:textId="77777777" w:rsidR="00420765" w:rsidRDefault="00420765" w:rsidP="00420765">
      <w:pPr>
        <w:rPr>
          <w:rFonts w:asciiTheme="majorEastAsia" w:eastAsiaTheme="majorEastAsia" w:hAnsiTheme="majorEastAsia"/>
        </w:rPr>
      </w:pPr>
      <w:r>
        <w:rPr>
          <w:rFonts w:asciiTheme="majorEastAsia" w:eastAsiaTheme="majorEastAsia" w:hAnsiTheme="majorEastAsia"/>
        </w:rPr>
        <w:t>第5節</w:t>
      </w:r>
      <w:r w:rsidRPr="005F09A6">
        <w:rPr>
          <w:rFonts w:asciiTheme="majorEastAsia" w:eastAsiaTheme="majorEastAsia" w:hAnsiTheme="majorEastAsia"/>
          <w:color w:val="00B0F0"/>
        </w:rPr>
        <w:t>、</w:t>
      </w:r>
      <w:r>
        <w:rPr>
          <w:rFonts w:asciiTheme="majorEastAsia" w:eastAsiaTheme="majorEastAsia" w:hAnsiTheme="majorEastAsia"/>
        </w:rPr>
        <w:t>用語説明</w:t>
      </w:r>
    </w:p>
    <w:p w14:paraId="044DC094" w14:textId="77777777" w:rsidR="00420765" w:rsidRDefault="00420765" w:rsidP="00420765">
      <w:pPr>
        <w:rPr>
          <w:rFonts w:asciiTheme="majorEastAsia" w:eastAsiaTheme="majorEastAsia" w:hAnsiTheme="majorEastAsia"/>
        </w:rPr>
      </w:pPr>
    </w:p>
    <w:p w14:paraId="35E1A12B" w14:textId="77777777" w:rsidR="00420765" w:rsidRDefault="00420765" w:rsidP="00420765">
      <w:pPr>
        <w:rPr>
          <w:rFonts w:asciiTheme="majorEastAsia" w:eastAsiaTheme="majorEastAsia" w:hAnsiTheme="majorEastAsia"/>
        </w:rPr>
      </w:pPr>
      <w:r>
        <w:rPr>
          <w:rFonts w:asciiTheme="majorEastAsia" w:eastAsiaTheme="majorEastAsia" w:hAnsiTheme="majorEastAsia"/>
        </w:rPr>
        <w:t>あ行</w:t>
      </w:r>
    </w:p>
    <w:p w14:paraId="2BF0B953"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ICT</w:t>
      </w:r>
    </w:p>
    <w:p w14:paraId="4D0282AA"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インフォメーション アンド コミュニケーション テクノロジー（情報通信技術）の略称。</w:t>
      </w:r>
    </w:p>
    <w:p w14:paraId="745B819B"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アセスメント</w:t>
      </w:r>
    </w:p>
    <w:p w14:paraId="75880CF1"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個人の状態像を理解し、必要な支援を考えたり、将来の行動を予測したり、支援の成果を調べること。</w:t>
      </w:r>
    </w:p>
    <w:p w14:paraId="7F6580A5"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アドボカシー</w:t>
      </w:r>
    </w:p>
    <w:p w14:paraId="740526F6" w14:textId="77777777" w:rsidR="00420765" w:rsidRDefault="00420765" w:rsidP="00420765">
      <w:pPr>
        <w:rPr>
          <w:rFonts w:asciiTheme="majorEastAsia" w:eastAsiaTheme="majorEastAsia" w:hAnsiTheme="majorEastAsia"/>
        </w:rPr>
      </w:pPr>
      <w:r w:rsidRPr="005F09A6">
        <w:rPr>
          <w:rFonts w:asciiTheme="majorEastAsia" w:eastAsiaTheme="majorEastAsia" w:hAnsiTheme="majorEastAsia" w:hint="eastAsia"/>
        </w:rPr>
        <w:t>子どもが自らの考えを整理することを支援したり、意見を表明することを支援したり、本人に代わって発言したりすること。児童相談所職員、里親・施設職員、教員等の、行政サービスとして子どもを支援する専門性を有する職員等による「制度的アドボカシー」や、独立性を確保した意見表明等支援員による「独立アドボカシー」等の種類がある。</w:t>
      </w:r>
    </w:p>
    <w:p w14:paraId="04B4904D"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1E1080DD" w14:textId="77777777" w:rsidR="00420765" w:rsidRPr="005F09A6" w:rsidRDefault="00420765" w:rsidP="00420765">
      <w:pPr>
        <w:rPr>
          <w:rFonts w:asciiTheme="majorEastAsia" w:eastAsiaTheme="majorEastAsia" w:hAnsiTheme="majorEastAsia"/>
        </w:rPr>
      </w:pPr>
      <w:r>
        <w:rPr>
          <w:rFonts w:asciiTheme="majorEastAsia" w:eastAsiaTheme="majorEastAsia" w:hAnsiTheme="majorEastAsia"/>
          <w:noProof/>
        </w:rPr>
        <w:lastRenderedPageBreak/>
        <w:drawing>
          <wp:anchor distT="0" distB="0" distL="114300" distR="114300" simplePos="0" relativeHeight="256185344" behindDoc="0" locked="0" layoutInCell="1" allowOverlap="1" wp14:anchorId="5BCBAC53" wp14:editId="2F9ED56E">
            <wp:simplePos x="0" y="0"/>
            <wp:positionH relativeFrom="page">
              <wp:posOffset>6301740</wp:posOffset>
            </wp:positionH>
            <wp:positionV relativeFrom="page">
              <wp:posOffset>9433560</wp:posOffset>
            </wp:positionV>
            <wp:extent cx="716280" cy="716280"/>
            <wp:effectExtent l="0" t="0" r="7620" b="7620"/>
            <wp:wrapNone/>
            <wp:docPr id="1909303878" name="JAVISCODE05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03878" name="JAVISCODE057-132"/>
                    <pic:cNvPicPr/>
                  </pic:nvPicPr>
                  <pic:blipFill>
                    <a:blip r:embed="rId8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5F09A6">
        <w:rPr>
          <w:rFonts w:asciiTheme="majorEastAsia" w:eastAsiaTheme="majorEastAsia" w:hAnsiTheme="majorEastAsia" w:hint="eastAsia"/>
        </w:rPr>
        <w:t>あんしんすこやかセンター</w:t>
      </w:r>
    </w:p>
    <w:p w14:paraId="7A2C5C2C"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世田谷区における地域包括支援センターの名称。地域包括支援センターは、高齢者に関する様々な相談を受ける「総合相談・支援」、介護予防事業を推進する「介護予防ケアマネジメント」、ケアマネジャーや医療機関等と連携し、支援する「包括的・継続的ケアマネジメント」、高齢者虐待や消費者被害の防止、成年後見制度の利用支援を行う「権利擁護」の４つの機能を持っている。</w:t>
      </w:r>
    </w:p>
    <w:p w14:paraId="12D9058A"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医療的ケア児（者）</w:t>
      </w:r>
    </w:p>
    <w:p w14:paraId="2AB634DC" w14:textId="77777777" w:rsidR="00420765" w:rsidRDefault="00420765" w:rsidP="00420765">
      <w:pPr>
        <w:rPr>
          <w:rFonts w:asciiTheme="majorEastAsia" w:eastAsiaTheme="majorEastAsia" w:hAnsiTheme="majorEastAsia"/>
        </w:rPr>
      </w:pPr>
      <w:r w:rsidRPr="005F09A6">
        <w:rPr>
          <w:rFonts w:asciiTheme="majorEastAsia" w:eastAsiaTheme="majorEastAsia" w:hAnsiTheme="majorEastAsia" w:hint="eastAsia"/>
        </w:rPr>
        <w:t>日常生活及び社会生活を営むために恒常的に医療的ケア（人工呼吸器による呼吸管理、喀痰吸引その他の医療行為）を受けることが不可欠な人のこと。年齢により、児童（１８歳以上の高校生等を含む）を医療的ケア児、１８歳以上を医療的ケア者という。</w:t>
      </w:r>
    </w:p>
    <w:p w14:paraId="2B169877"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インクルーシブ</w:t>
      </w:r>
    </w:p>
    <w:p w14:paraId="1CE3DE15"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包摂的な」、「包括的な」、「すべてを包み込む」を意味する。「社会的包摂（ソーシャル・インクルージョン）」という言葉からきており、「あらゆる人が孤立したり、排除されたりしないよう援護し、社会の構成員として包み、支え合う」という社会政策の理念。「ダイバーシティ」が性別や年齢、国籍、人種、宗教、障害の有無などの多様性が受け入れられている状態を指すのに対し、インクルーシブは多様性が受け入れられているだけではなく、さらにそれぞれの個性が尊重されながら共生していることを表す。</w:t>
      </w:r>
    </w:p>
    <w:p w14:paraId="6CCB7EBA"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ACP</w:t>
      </w:r>
    </w:p>
    <w:p w14:paraId="55C9A120"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アドバンス・ケア・プランニング（人生会議）：もしもの時に自分が受けたい治療やケアを医療・介護関係者や信頼できる家族やパートナーなどの身近な人と話し合うこと。</w:t>
      </w:r>
    </w:p>
    <w:p w14:paraId="333736B2"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MSW</w:t>
      </w:r>
    </w:p>
    <w:p w14:paraId="683A1DFB" w14:textId="77777777" w:rsidR="00420765" w:rsidRDefault="00420765" w:rsidP="00420765">
      <w:pPr>
        <w:rPr>
          <w:rFonts w:asciiTheme="majorEastAsia" w:eastAsiaTheme="majorEastAsia" w:hAnsiTheme="majorEastAsia"/>
        </w:rPr>
      </w:pPr>
      <w:r w:rsidRPr="005F09A6">
        <w:rPr>
          <w:rFonts w:asciiTheme="majorEastAsia" w:eastAsiaTheme="majorEastAsia" w:hAnsiTheme="majorEastAsia" w:hint="eastAsia"/>
        </w:rPr>
        <w:t>医療ソーシャルワーカー（</w:t>
      </w:r>
      <w:proofErr w:type="spellStart"/>
      <w:r w:rsidRPr="005F09A6">
        <w:rPr>
          <w:rFonts w:asciiTheme="majorEastAsia" w:eastAsiaTheme="majorEastAsia" w:hAnsiTheme="majorEastAsia" w:hint="eastAsia"/>
        </w:rPr>
        <w:t>MedicalSocialWorker</w:t>
      </w:r>
      <w:proofErr w:type="spellEnd"/>
      <w:r w:rsidRPr="005F09A6">
        <w:rPr>
          <w:rFonts w:asciiTheme="majorEastAsia" w:eastAsiaTheme="majorEastAsia" w:hAnsiTheme="majorEastAsia" w:hint="eastAsia"/>
        </w:rPr>
        <w:t>）のこと。保健医療機関等において患者や家族の相談にのり、社会福祉の立場から経済的・心理的・社会的問題の解決、調整、社会復帰を支援する。</w:t>
      </w:r>
    </w:p>
    <w:p w14:paraId="189D25CA"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LGBTQ</w:t>
      </w:r>
    </w:p>
    <w:p w14:paraId="5FBF76AB"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レズビアン（女性同性愛者）、ゲイ（男性同性愛者）、バイセクシュアル（両性愛者）、トランスジェンダー（性自認が出生時に割り当てられた性別とは異なる人）、クエスチョニング（性のあり方をあえて決めないまたは決められない人）またはクイア（多様な性を包括する言葉）の頭文字をとった言葉。</w:t>
      </w:r>
    </w:p>
    <w:p w14:paraId="4F38787A" w14:textId="77777777" w:rsidR="00420765" w:rsidRDefault="00420765" w:rsidP="00420765">
      <w:pPr>
        <w:rPr>
          <w:color w:val="00B0F0"/>
        </w:rPr>
      </w:pPr>
      <w:r>
        <w:rPr>
          <w:rFonts w:hint="eastAsia"/>
          <w:color w:val="00B0F0"/>
        </w:rPr>
        <w:t>以上は181ページの内容です。</w:t>
      </w:r>
    </w:p>
    <w:p w14:paraId="4472D1E9" w14:textId="77777777" w:rsidR="00420765" w:rsidRDefault="00420765" w:rsidP="00420765">
      <w:pPr>
        <w:widowControl/>
        <w:jc w:val="left"/>
        <w:rPr>
          <w:rFonts w:asciiTheme="majorEastAsia" w:eastAsiaTheme="majorEastAsia" w:hAnsiTheme="majorEastAsia"/>
        </w:rPr>
      </w:pPr>
      <w:r>
        <w:rPr>
          <w:rFonts w:asciiTheme="majorEastAsia" w:eastAsiaTheme="majorEastAsia" w:hAnsiTheme="majorEastAsia"/>
        </w:rPr>
        <w:br w:type="page"/>
      </w:r>
    </w:p>
    <w:p w14:paraId="03EBBF93" w14:textId="77777777" w:rsidR="00420765" w:rsidRPr="002A67DE" w:rsidRDefault="00420765" w:rsidP="00420765">
      <w:pPr>
        <w:widowControl/>
        <w:jc w:val="left"/>
        <w:rPr>
          <w:rFonts w:asciiTheme="majorEastAsia" w:eastAsiaTheme="majorEastAsia" w:hAnsiTheme="majorEastAsia"/>
          <w:color w:val="00B0F0"/>
        </w:rPr>
      </w:pPr>
      <w:r>
        <w:rPr>
          <w:rFonts w:asciiTheme="majorEastAsia" w:eastAsiaTheme="majorEastAsia" w:hAnsiTheme="majorEastAsia" w:hint="eastAsia"/>
          <w:noProof/>
          <w:color w:val="00B0F0"/>
          <w:lang w:val="ja-JP"/>
        </w:rPr>
        <w:lastRenderedPageBreak/>
        <w:drawing>
          <wp:anchor distT="0" distB="0" distL="114300" distR="114300" simplePos="0" relativeHeight="256186368" behindDoc="0" locked="0" layoutInCell="1" allowOverlap="1" wp14:anchorId="7B6E984D" wp14:editId="5CD5BCC7">
            <wp:simplePos x="0" y="0"/>
            <wp:positionH relativeFrom="page">
              <wp:posOffset>6301740</wp:posOffset>
            </wp:positionH>
            <wp:positionV relativeFrom="page">
              <wp:posOffset>9433560</wp:posOffset>
            </wp:positionV>
            <wp:extent cx="716280" cy="716280"/>
            <wp:effectExtent l="0" t="0" r="7620" b="7620"/>
            <wp:wrapNone/>
            <wp:docPr id="769221285" name="JAVISCODE058-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21285" name="JAVISCODE058-130"/>
                    <pic:cNvPicPr/>
                  </pic:nvPicPr>
                  <pic:blipFill>
                    <a:blip r:embed="rId8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color w:val="00B0F0"/>
        </w:rPr>
        <w:t>以下は182</w:t>
      </w:r>
      <w:r w:rsidRPr="002A67DE">
        <w:rPr>
          <w:rFonts w:asciiTheme="majorEastAsia" w:eastAsiaTheme="majorEastAsia" w:hAnsiTheme="majorEastAsia"/>
          <w:color w:val="00B0F0"/>
        </w:rPr>
        <w:t>ページ</w:t>
      </w:r>
      <w:r>
        <w:rPr>
          <w:rFonts w:asciiTheme="majorEastAsia" w:eastAsiaTheme="majorEastAsia" w:hAnsiTheme="majorEastAsia" w:hint="eastAsia"/>
          <w:color w:val="00B0F0"/>
        </w:rPr>
        <w:t>の内容です。</w:t>
      </w:r>
    </w:p>
    <w:p w14:paraId="06211B69" w14:textId="77777777" w:rsidR="00420765" w:rsidRPr="005F09A6" w:rsidRDefault="00420765" w:rsidP="00420765">
      <w:pPr>
        <w:rPr>
          <w:rFonts w:asciiTheme="majorEastAsia" w:eastAsiaTheme="majorEastAsia" w:hAnsiTheme="majorEastAsia"/>
        </w:rPr>
      </w:pPr>
      <w:r w:rsidRPr="005F09A6">
        <w:rPr>
          <w:rFonts w:asciiTheme="majorEastAsia" w:eastAsiaTheme="majorEastAsia" w:hAnsiTheme="majorEastAsia" w:hint="eastAsia"/>
        </w:rPr>
        <w:t>おでかけひろば</w:t>
      </w:r>
    </w:p>
    <w:p w14:paraId="3F2536AE" w14:textId="77777777" w:rsidR="00420765" w:rsidRDefault="00420765" w:rsidP="00420765">
      <w:pPr>
        <w:rPr>
          <w:rFonts w:asciiTheme="majorEastAsia" w:eastAsiaTheme="majorEastAsia" w:hAnsiTheme="majorEastAsia"/>
        </w:rPr>
      </w:pPr>
      <w:r w:rsidRPr="005F09A6">
        <w:rPr>
          <w:rFonts w:asciiTheme="majorEastAsia" w:eastAsiaTheme="majorEastAsia" w:hAnsiTheme="majorEastAsia" w:hint="eastAsia"/>
        </w:rPr>
        <w:t>子育て世帯の育児のストレスや不安感の軽減を目的とし、親子が自由につどい、親同士の交流や子育て相談ができる場。</w:t>
      </w:r>
    </w:p>
    <w:p w14:paraId="11AF7925"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szCs w:val="21"/>
        </w:rPr>
        <w:t>か行</w:t>
      </w:r>
    </w:p>
    <w:p w14:paraId="13C7424E"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居住支援法人</w:t>
      </w:r>
    </w:p>
    <w:p w14:paraId="5E477736"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住宅確保要配慮者（低額所得者、被災者、高齢者、障害者、子どもを育成する家庭その他住宅の確保に特に配慮を要する者）の民間賃貸住宅への円滑な入居の促進を図るため、住宅確保要配慮者に対し家賃債務保証の提供、賃貸住宅への入居に係る住宅情報の提供・相談、見守りなどの生活支援等を実施する法人として都道府県が指定するもの。</w:t>
      </w:r>
    </w:p>
    <w:p w14:paraId="76B53A64"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グループホーム</w:t>
      </w:r>
    </w:p>
    <w:p w14:paraId="218DFE20"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認知症高齢者や障害者等が、食事提供その他の日常生活の支援を受けながら、地域で少人数の共同生活を行う居住の場のこと。</w:t>
      </w:r>
    </w:p>
    <w:p w14:paraId="5F5AC566"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ゲートキーパー</w:t>
      </w:r>
    </w:p>
    <w:p w14:paraId="3853C79A"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自分や家族、友人など身近な方のからだやこころのストレスサインに早めに気付き、必要時、相談窓口に橋渡しを行い、「生きることを支援する」役割の人をいう。</w:t>
      </w:r>
    </w:p>
    <w:p w14:paraId="011D27DB"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szCs w:val="21"/>
        </w:rPr>
        <w:t>さ行</w:t>
      </w:r>
    </w:p>
    <w:p w14:paraId="568EA5EB"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災害ボランティアコーディネーター</w:t>
      </w:r>
    </w:p>
    <w:p w14:paraId="39800C67"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被災者からの支援要請（ニーズ）と災害ボランティア活動とをつなぐ役割を担当する。具体的には、被災者からのニーズを受けて、被災者とよく打合せ、場合によっては現場を訪問して被災状況を確認し、どのような支援活動をするのか決定する。その一方で、災害ボランティアとして活動する人を受け付け、ニーズとのマッチングを行う。また、災害ボランティアが安全に活動でき、被災者が安心して支援を受けられるよう、様々な配慮をし、相談を受け、調整役を務める。</w:t>
      </w:r>
    </w:p>
    <w:p w14:paraId="00689D2B" w14:textId="77777777" w:rsidR="00420765" w:rsidRDefault="00420765" w:rsidP="00420765">
      <w:pPr>
        <w:widowControl/>
        <w:ind w:leftChars="86" w:left="181"/>
        <w:jc w:val="left"/>
        <w:rPr>
          <w:rFonts w:asciiTheme="majorEastAsia" w:eastAsiaTheme="majorEastAsia" w:hAnsiTheme="majorEastAsia"/>
          <w:color w:val="00B0F0"/>
        </w:rPr>
      </w:pPr>
      <w:r>
        <w:rPr>
          <w:rFonts w:asciiTheme="majorEastAsia" w:eastAsiaTheme="majorEastAsia" w:hAnsiTheme="majorEastAsia" w:hint="eastAsia"/>
          <w:color w:val="00B0F0"/>
        </w:rPr>
        <w:t>続きは、次ページです。</w:t>
      </w:r>
    </w:p>
    <w:p w14:paraId="4862349E" w14:textId="77777777" w:rsidR="00420765" w:rsidRDefault="00420765" w:rsidP="00420765">
      <w:pPr>
        <w:widowControl/>
        <w:jc w:val="left"/>
        <w:rPr>
          <w:rFonts w:asciiTheme="majorEastAsia" w:eastAsiaTheme="majorEastAsia" w:hAnsiTheme="majorEastAsia"/>
        </w:rPr>
      </w:pPr>
    </w:p>
    <w:p w14:paraId="7A895B80" w14:textId="77777777" w:rsidR="00420765" w:rsidRDefault="00420765" w:rsidP="00420765">
      <w:pPr>
        <w:widowControl/>
        <w:jc w:val="left"/>
        <w:rPr>
          <w:rFonts w:asciiTheme="majorEastAsia" w:eastAsiaTheme="majorEastAsia" w:hAnsiTheme="majorEastAsia"/>
          <w:color w:val="00B0F0"/>
          <w:szCs w:val="21"/>
        </w:rPr>
      </w:pPr>
      <w:r>
        <w:rPr>
          <w:rFonts w:asciiTheme="majorEastAsia" w:eastAsiaTheme="majorEastAsia" w:hAnsiTheme="majorEastAsia"/>
          <w:color w:val="00B0F0"/>
          <w:szCs w:val="21"/>
        </w:rPr>
        <w:br w:type="page"/>
      </w:r>
    </w:p>
    <w:p w14:paraId="02883E61" w14:textId="77777777" w:rsidR="00420765" w:rsidRPr="00FC7F0D" w:rsidRDefault="00420765" w:rsidP="00420765">
      <w:pPr>
        <w:rPr>
          <w:rFonts w:asciiTheme="majorEastAsia" w:eastAsiaTheme="majorEastAsia" w:hAnsiTheme="majorEastAsia"/>
          <w:szCs w:val="21"/>
        </w:rPr>
      </w:pPr>
      <w:r>
        <w:rPr>
          <w:rFonts w:asciiTheme="majorEastAsia" w:eastAsiaTheme="majorEastAsia" w:hAnsiTheme="majorEastAsia"/>
          <w:noProof/>
          <w:color w:val="00B0F0"/>
          <w:szCs w:val="21"/>
          <w:lang w:val="ja-JP"/>
        </w:rPr>
        <w:lastRenderedPageBreak/>
        <w:drawing>
          <wp:anchor distT="0" distB="0" distL="114300" distR="114300" simplePos="0" relativeHeight="256187392" behindDoc="0" locked="0" layoutInCell="1" allowOverlap="1" wp14:anchorId="0EB81369" wp14:editId="46CD52F3">
            <wp:simplePos x="0" y="0"/>
            <wp:positionH relativeFrom="page">
              <wp:posOffset>6301740</wp:posOffset>
            </wp:positionH>
            <wp:positionV relativeFrom="page">
              <wp:posOffset>9433560</wp:posOffset>
            </wp:positionV>
            <wp:extent cx="716280" cy="716280"/>
            <wp:effectExtent l="0" t="0" r="7620" b="7620"/>
            <wp:wrapNone/>
            <wp:docPr id="1596534563" name="JAVISCODE05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534563" name="JAVISCODE059-312"/>
                    <pic:cNvPicPr/>
                  </pic:nvPicPr>
                  <pic:blipFill>
                    <a:blip r:embed="rId8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FC7F0D">
        <w:rPr>
          <w:rFonts w:asciiTheme="majorEastAsia" w:eastAsiaTheme="majorEastAsia" w:hAnsiTheme="majorEastAsia" w:hint="eastAsia"/>
          <w:szCs w:val="21"/>
        </w:rPr>
        <w:t>在宅医療</w:t>
      </w:r>
    </w:p>
    <w:p w14:paraId="3FCDD2E6"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外来や入院ではなく、自宅などの生活の場で日常的な医学的管理と適切な介護を提供することで、在宅での療養生活を可能とする医療のこと。医師や看護師等の医療職と、ケアマネジャー、ヘルパー等の介護職が連携し、それぞれの専門性を発揮しながらチームケアで患者の在宅生活を支えている。</w:t>
      </w:r>
    </w:p>
    <w:p w14:paraId="56209C38"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サロン</w:t>
      </w:r>
    </w:p>
    <w:p w14:paraId="3C15F8F2"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閉じこもりや孤独・孤立等の解消に向け「楽しく　気軽に　無理なく」を基本として、地域・地区の住民の方々が自主的に取り組む、お茶とおしゃべりを中心に楽しむ仲間づくりの活動。</w:t>
      </w:r>
    </w:p>
    <w:p w14:paraId="31FC2545"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ジェンダーアイデンティティ</w:t>
      </w:r>
    </w:p>
    <w:p w14:paraId="312E9B3D"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自己の属する性別についての認識に関するその同一性の有無または程度に係る意識をいう。</w:t>
      </w:r>
    </w:p>
    <w:p w14:paraId="64063E76"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ジェンダー主流化</w:t>
      </w:r>
    </w:p>
    <w:p w14:paraId="5E9723C2"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男女だけではなくLGBTQなど多様な性を含めたすべての人が等しく利益を受けることができ、また不平等が永続しないよう、施策・事業・組織運営における計画・実施・評価の各プロセスに、ジェンダーの視点を反映させること。</w:t>
      </w:r>
    </w:p>
    <w:p w14:paraId="6743C315"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社会福祉協議会</w:t>
      </w:r>
    </w:p>
    <w:p w14:paraId="2D9FF544" w14:textId="77777777" w:rsidR="00420765"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社会福祉法に基づきすべての都道府県・市区町村に設置され、地域住民や社会福祉関係者の参加により、地域の福祉推進の中核としての役割を担い、地域福祉活動推進のための様々な活動を行っている非営利の民間組織のこと。</w:t>
      </w:r>
    </w:p>
    <w:p w14:paraId="6C90F61C" w14:textId="77777777" w:rsidR="00420765" w:rsidRDefault="00420765" w:rsidP="00420765">
      <w:pPr>
        <w:rPr>
          <w:rFonts w:asciiTheme="majorEastAsia" w:eastAsiaTheme="majorEastAsia" w:hAnsiTheme="majorEastAsia"/>
          <w:szCs w:val="21"/>
        </w:rPr>
      </w:pPr>
    </w:p>
    <w:p w14:paraId="103E8A29" w14:textId="77777777" w:rsidR="00420765" w:rsidRDefault="00420765" w:rsidP="00420765">
      <w:pPr>
        <w:rPr>
          <w:rFonts w:asciiTheme="majorEastAsia" w:eastAsiaTheme="majorEastAsia" w:hAnsiTheme="majorEastAsia"/>
          <w:color w:val="00B0F0"/>
        </w:rPr>
      </w:pPr>
      <w:r>
        <w:rPr>
          <w:rFonts w:asciiTheme="majorEastAsia" w:eastAsiaTheme="majorEastAsia" w:hAnsiTheme="majorEastAsia" w:hint="eastAsia"/>
          <w:color w:val="00B0F0"/>
        </w:rPr>
        <w:t>以下は次の</w:t>
      </w:r>
      <w:r w:rsidRPr="00D01D3F">
        <w:rPr>
          <w:rFonts w:asciiTheme="majorEastAsia" w:eastAsiaTheme="majorEastAsia" w:hAnsiTheme="majorEastAsia"/>
          <w:color w:val="00B0F0"/>
        </w:rPr>
        <w:t>ページ</w:t>
      </w:r>
      <w:r>
        <w:rPr>
          <w:rFonts w:asciiTheme="majorEastAsia" w:eastAsiaTheme="majorEastAsia" w:hAnsiTheme="majorEastAsia" w:hint="eastAsia"/>
          <w:color w:val="00B0F0"/>
        </w:rPr>
        <w:t>の内容です。</w:t>
      </w:r>
    </w:p>
    <w:p w14:paraId="4A46EF48" w14:textId="77777777" w:rsidR="00420765" w:rsidRPr="002A67DE" w:rsidRDefault="00420765" w:rsidP="00420765">
      <w:pPr>
        <w:rPr>
          <w:rFonts w:asciiTheme="majorEastAsia" w:eastAsiaTheme="majorEastAsia" w:hAnsiTheme="majorEastAsia"/>
          <w:color w:val="00B0F0"/>
        </w:rPr>
      </w:pPr>
      <w:r>
        <w:rPr>
          <w:rFonts w:asciiTheme="majorEastAsia" w:eastAsiaTheme="majorEastAsia" w:hAnsiTheme="majorEastAsia" w:hint="eastAsia"/>
          <w:color w:val="00B0F0"/>
        </w:rPr>
        <w:t>183ページ</w:t>
      </w:r>
    </w:p>
    <w:p w14:paraId="1E567353"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瞬間ボランティア</w:t>
      </w:r>
    </w:p>
    <w:p w14:paraId="75930CA5"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「ながら見守り活動」を推進するため、いつでもどこでも困っている誰かのために、自然に、瞬間的に「声かけ」や「手助け」などの活動ができる人を「瞬間ボランティア」と</w:t>
      </w:r>
      <w:r w:rsidRPr="002A67DE">
        <w:rPr>
          <w:rFonts w:asciiTheme="majorEastAsia" w:eastAsiaTheme="majorEastAsia" w:hAnsiTheme="majorEastAsia" w:hint="eastAsia"/>
          <w:color w:val="FF0000"/>
          <w:szCs w:val="21"/>
        </w:rPr>
        <w:t>位置づけている。</w:t>
      </w:r>
      <w:r w:rsidRPr="00FC7F0D">
        <w:rPr>
          <w:rFonts w:asciiTheme="majorEastAsia" w:eastAsiaTheme="majorEastAsia" w:hAnsiTheme="majorEastAsia" w:hint="eastAsia"/>
          <w:szCs w:val="21"/>
        </w:rPr>
        <w:t>講習会を開催し育成を図ってい</w:t>
      </w:r>
      <w:r w:rsidRPr="002A67DE">
        <w:rPr>
          <w:rFonts w:asciiTheme="majorEastAsia" w:eastAsiaTheme="majorEastAsia" w:hAnsiTheme="majorEastAsia" w:hint="eastAsia"/>
          <w:color w:val="FF0000"/>
          <w:szCs w:val="21"/>
        </w:rPr>
        <w:t>る</w:t>
      </w:r>
      <w:r w:rsidRPr="00FC7F0D">
        <w:rPr>
          <w:rFonts w:asciiTheme="majorEastAsia" w:eastAsiaTheme="majorEastAsia" w:hAnsiTheme="majorEastAsia" w:hint="eastAsia"/>
          <w:szCs w:val="21"/>
        </w:rPr>
        <w:t>。</w:t>
      </w:r>
    </w:p>
    <w:p w14:paraId="2558F973"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自立支援協議会</w:t>
      </w:r>
    </w:p>
    <w:p w14:paraId="61666CA5"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障害者総合支援法（障害者の日常生活及び社会生活を総合的に支援するための法律）の規定に基づき、関係機関等が相互の連絡を図ることにより、地域における障害者等への支援体制に関する課題について情報を共有し、関係機関等の連携の緊密化を図るとともに、地域の実情に応じた体制の整備について協議を行う会議のこと。</w:t>
      </w:r>
    </w:p>
    <w:p w14:paraId="3162D4CD" w14:textId="77777777" w:rsidR="00420765" w:rsidRDefault="00420765" w:rsidP="0042076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78A94AA" w14:textId="77777777" w:rsidR="00420765" w:rsidRPr="00FC7F0D" w:rsidRDefault="00420765" w:rsidP="00420765">
      <w:pPr>
        <w:rPr>
          <w:rFonts w:asciiTheme="majorEastAsia" w:eastAsiaTheme="majorEastAsia" w:hAnsiTheme="majorEastAsia"/>
          <w:szCs w:val="21"/>
        </w:rPr>
      </w:pPr>
      <w:r>
        <w:rPr>
          <w:rFonts w:asciiTheme="majorEastAsia" w:eastAsiaTheme="majorEastAsia" w:hAnsiTheme="majorEastAsia"/>
          <w:noProof/>
          <w:szCs w:val="21"/>
        </w:rPr>
        <w:lastRenderedPageBreak/>
        <w:drawing>
          <wp:anchor distT="0" distB="0" distL="114300" distR="114300" simplePos="0" relativeHeight="256188416" behindDoc="0" locked="0" layoutInCell="1" allowOverlap="1" wp14:anchorId="4DF409C5" wp14:editId="2627AE13">
            <wp:simplePos x="0" y="0"/>
            <wp:positionH relativeFrom="page">
              <wp:posOffset>6301740</wp:posOffset>
            </wp:positionH>
            <wp:positionV relativeFrom="page">
              <wp:posOffset>9433560</wp:posOffset>
            </wp:positionV>
            <wp:extent cx="716280" cy="716280"/>
            <wp:effectExtent l="0" t="0" r="7620" b="7620"/>
            <wp:wrapNone/>
            <wp:docPr id="1952608765" name="JAVISCODE06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08765" name="JAVISCODE060-350"/>
                    <pic:cNvPicPr/>
                  </pic:nvPicPr>
                  <pic:blipFill>
                    <a:blip r:embed="rId8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FC7F0D">
        <w:rPr>
          <w:rFonts w:asciiTheme="majorEastAsia" w:eastAsiaTheme="majorEastAsia" w:hAnsiTheme="majorEastAsia" w:hint="eastAsia"/>
          <w:szCs w:val="21"/>
        </w:rPr>
        <w:t>スクールソーシャルワーカー</w:t>
      </w:r>
    </w:p>
    <w:p w14:paraId="5A760F94"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福祉分野に関する専門的な知識や技術を用いて、家庭や福祉関係施設など関係機関と連携しながら、児童・生徒を取り巻く環境に働きかけて支援を行う福祉の専門職。</w:t>
      </w:r>
    </w:p>
    <w:p w14:paraId="7E408817"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精神障害にも対応した地域包括ケアシステム</w:t>
      </w:r>
    </w:p>
    <w:p w14:paraId="0CB1C6B5" w14:textId="77777777" w:rsidR="00420765"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精神障害の有無や程度にかかわらず、誰もが地域の一員として安心して自分らしい暮らしをすることができるよう、医療、障害福祉・介護、住まい、社会参加（就労など）、地域の助け合い、普及啓発（教育など）が包括的に確保された地域の重層的な連携による支援体制・仕組みのこと。</w:t>
      </w:r>
    </w:p>
    <w:p w14:paraId="1B20B40B"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性的マイノリティ</w:t>
      </w:r>
    </w:p>
    <w:p w14:paraId="50A7DCDE"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性的少数派」「セクシュアル・マイノリティ」とも表現される。「からだの性」と「自認する性」が異なる人や、「好きになる性」が同性である人など、多数派とは違う性のあり方を持つ人々、すべてを含んだ言葉。</w:t>
      </w:r>
    </w:p>
    <w:p w14:paraId="52D10671"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制度の狭間</w:t>
      </w:r>
    </w:p>
    <w:p w14:paraId="37F0F611"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ひきこもりや不登校、いわゆるごみ屋敷など、公的サービスでは対象とならない福祉ニーズや生活課題が生じている状態。</w:t>
      </w:r>
    </w:p>
    <w:p w14:paraId="321CBBEC"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世田谷いきいき体操</w:t>
      </w:r>
    </w:p>
    <w:p w14:paraId="13622D18"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手首や足首におもりをつけて、上げ下げなどの運動を行うことで、日常生活動作と関連のある筋力を維持・向上させる世田谷区独自の体操。</w:t>
      </w:r>
    </w:p>
    <w:p w14:paraId="3868BBD3"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世田谷区基幹相談支援センター</w:t>
      </w:r>
    </w:p>
    <w:p w14:paraId="24FA59C8"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障害者総合支援法（障害者の日常生活及び社会生活を総合的に支援するための法律）の規定に基づき、地域における障害のある方に対する相談支援の中核的な役割を担う機関として、世田谷区が設置している機関のこと。</w:t>
      </w:r>
    </w:p>
    <w:p w14:paraId="3353161D"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世田谷版ネウボラ</w:t>
      </w:r>
    </w:p>
    <w:p w14:paraId="158422D1"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妊娠期から就学前までの切れ目ない支援を行うことを目的として、区・医療・</w:t>
      </w:r>
      <w:r>
        <w:rPr>
          <w:rFonts w:asciiTheme="majorEastAsia" w:eastAsiaTheme="majorEastAsia" w:hAnsiTheme="majorEastAsia" w:hint="eastAsia"/>
          <w:szCs w:val="21"/>
        </w:rPr>
        <w:t>地域が連携し、すべての妊産婦や乳幼児を育てる家庭に寄り添い相談</w:t>
      </w:r>
      <w:r w:rsidRPr="002A67DE">
        <w:rPr>
          <w:rFonts w:asciiTheme="majorEastAsia" w:eastAsiaTheme="majorEastAsia" w:hAnsiTheme="majorEastAsia" w:hint="eastAsia"/>
          <w:color w:val="FF0000"/>
          <w:szCs w:val="21"/>
        </w:rPr>
        <w:t>支援</w:t>
      </w:r>
      <w:r w:rsidRPr="00FC7F0D">
        <w:rPr>
          <w:rFonts w:asciiTheme="majorEastAsia" w:eastAsiaTheme="majorEastAsia" w:hAnsiTheme="majorEastAsia" w:hint="eastAsia"/>
          <w:szCs w:val="21"/>
        </w:rPr>
        <w:t>を行う、顔の見えるネットワーク体制</w:t>
      </w:r>
      <w:r w:rsidRPr="002A67DE">
        <w:rPr>
          <w:rFonts w:asciiTheme="majorEastAsia" w:eastAsiaTheme="majorEastAsia" w:hAnsiTheme="majorEastAsia" w:hint="eastAsia"/>
          <w:color w:val="FF0000"/>
          <w:szCs w:val="21"/>
        </w:rPr>
        <w:t>。</w:t>
      </w:r>
    </w:p>
    <w:p w14:paraId="09385BF5"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世田谷ボランティア協会</w:t>
      </w:r>
    </w:p>
    <w:p w14:paraId="522C8A0A"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世田谷のまちに暮らす人々によって支えられている、地域に根差した民間のボランティア活動推進機関。世田谷にボランティア活動の芽を育て、広げ、深め、高めることを目的に、草の根のボランティアたちと行政機関が話し合い、１９８１年に誕生。</w:t>
      </w:r>
    </w:p>
    <w:p w14:paraId="11B878C7" w14:textId="77777777" w:rsidR="00420765" w:rsidRPr="00FC7F0D"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せたミール</w:t>
      </w:r>
    </w:p>
    <w:p w14:paraId="6CFE2748" w14:textId="77777777" w:rsidR="00420765" w:rsidRDefault="00420765" w:rsidP="00420765">
      <w:pPr>
        <w:rPr>
          <w:rFonts w:asciiTheme="majorEastAsia" w:eastAsiaTheme="majorEastAsia" w:hAnsiTheme="majorEastAsia"/>
          <w:szCs w:val="21"/>
        </w:rPr>
      </w:pPr>
      <w:r w:rsidRPr="00FC7F0D">
        <w:rPr>
          <w:rFonts w:asciiTheme="majorEastAsia" w:eastAsiaTheme="majorEastAsia" w:hAnsiTheme="majorEastAsia" w:hint="eastAsia"/>
          <w:szCs w:val="21"/>
        </w:rPr>
        <w:t>スーパーマーケット・小売店・飲食店等への協力を得て、区民が気軽に適切な量の野菜や食塩を体験できるバランスのよい食事をいう。</w:t>
      </w:r>
    </w:p>
    <w:p w14:paraId="6D35EFD0" w14:textId="77777777" w:rsidR="00420765" w:rsidRDefault="00420765" w:rsidP="00420765">
      <w:pPr>
        <w:ind w:leftChars="86" w:left="181"/>
        <w:rPr>
          <w:rFonts w:asciiTheme="majorEastAsia" w:eastAsiaTheme="majorEastAsia" w:hAnsiTheme="majorEastAsia"/>
          <w:szCs w:val="21"/>
        </w:rPr>
      </w:pPr>
    </w:p>
    <w:p w14:paraId="493DE5BD" w14:textId="77777777" w:rsidR="00420765" w:rsidRDefault="00420765" w:rsidP="00420765">
      <w:pPr>
        <w:widowControl/>
        <w:jc w:val="left"/>
        <w:rPr>
          <w:rFonts w:asciiTheme="majorEastAsia" w:eastAsiaTheme="majorEastAsia" w:hAnsiTheme="majorEastAsia"/>
          <w:color w:val="00B0F0"/>
          <w:sz w:val="18"/>
          <w:szCs w:val="18"/>
        </w:rPr>
      </w:pPr>
      <w:r>
        <w:rPr>
          <w:rFonts w:asciiTheme="majorEastAsia" w:eastAsiaTheme="majorEastAsia" w:hAnsiTheme="majorEastAsia"/>
          <w:color w:val="00B0F0"/>
          <w:sz w:val="18"/>
          <w:szCs w:val="18"/>
        </w:rPr>
        <w:br w:type="page"/>
      </w:r>
    </w:p>
    <w:p w14:paraId="66A36225" w14:textId="77777777" w:rsidR="00420765" w:rsidRPr="002A67DE" w:rsidRDefault="00420765" w:rsidP="00420765">
      <w:pPr>
        <w:rPr>
          <w:rFonts w:asciiTheme="majorEastAsia" w:eastAsiaTheme="majorEastAsia" w:hAnsiTheme="majorEastAsia"/>
          <w:color w:val="00B0F0"/>
        </w:rPr>
      </w:pPr>
      <w:r>
        <w:rPr>
          <w:rFonts w:asciiTheme="majorEastAsia" w:eastAsiaTheme="majorEastAsia" w:hAnsiTheme="majorEastAsia"/>
          <w:noProof/>
          <w:color w:val="00B0F0"/>
        </w:rPr>
        <w:lastRenderedPageBreak/>
        <w:drawing>
          <wp:anchor distT="0" distB="0" distL="114300" distR="114300" simplePos="0" relativeHeight="256189440" behindDoc="0" locked="0" layoutInCell="1" allowOverlap="1" wp14:anchorId="5B4DCAC5" wp14:editId="5268C66D">
            <wp:simplePos x="0" y="0"/>
            <wp:positionH relativeFrom="page">
              <wp:posOffset>6301740</wp:posOffset>
            </wp:positionH>
            <wp:positionV relativeFrom="page">
              <wp:posOffset>9433560</wp:posOffset>
            </wp:positionV>
            <wp:extent cx="716280" cy="716280"/>
            <wp:effectExtent l="0" t="0" r="7620" b="7620"/>
            <wp:wrapNone/>
            <wp:docPr id="731376419" name="JAVISCODE0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376419" name="JAVISCODE061-20"/>
                    <pic:cNvPicPr/>
                  </pic:nvPicPr>
                  <pic:blipFill>
                    <a:blip r:embed="rId9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2A67DE">
        <w:rPr>
          <w:rFonts w:asciiTheme="majorEastAsia" w:eastAsiaTheme="majorEastAsia" w:hAnsiTheme="majorEastAsia"/>
          <w:color w:val="00B0F0"/>
        </w:rPr>
        <w:t>184ページ</w:t>
      </w:r>
    </w:p>
    <w:p w14:paraId="24F90128"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szCs w:val="21"/>
        </w:rPr>
        <w:t>た行</w:t>
      </w:r>
    </w:p>
    <w:p w14:paraId="7FAE1B97"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多頭飼育崩壊</w:t>
      </w:r>
    </w:p>
    <w:p w14:paraId="55657BAC"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飼っているペットが、飼い主自身で管理しきれない数に増えてしまうことにより、飼い主の生活状況、動物の状態、周辺の生活環境などが悪化することをいう。</w:t>
      </w:r>
    </w:p>
    <w:p w14:paraId="31464D3A"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地域子育て支援コーディネーター</w:t>
      </w:r>
    </w:p>
    <w:p w14:paraId="710D7871"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おでかけひろば」の中など区内６か所に配置されており、研修を受けたスタッフが、身近な場所で相談者に寄り添いながら、生活に密着した地域の民間情報や公的な支援情報などの提供や相談支援を行っている。</w:t>
      </w:r>
    </w:p>
    <w:p w14:paraId="2CD2871B"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地域障害者相談支援センター「ぽーと」</w:t>
      </w:r>
    </w:p>
    <w:p w14:paraId="2395DA9F"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障害者総合支援法（障害者の日常生活及び社会生活を総合的に支援するための法律）の規定に基づく地域生活支援事業の１つで、障害児（者）や家族等からの相談に応じ、必要な情報の提供及び助言を行うとともに、障害者等に対する虐待の防止及びその早期発見のための関係機関との連絡調整その他の障害者等の権利の擁護のために必要な援助を行う事業のこと。世田谷区では社会福祉法人等に事業委託し、愛称を「ぽーと」としている。</w:t>
      </w:r>
    </w:p>
    <w:p w14:paraId="46F0C800"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地域保健福祉審議会</w:t>
      </w:r>
    </w:p>
    <w:p w14:paraId="1E35715B" w14:textId="77777777" w:rsidR="00420765" w:rsidRPr="0061295A" w:rsidRDefault="00420765" w:rsidP="00420765">
      <w:pPr>
        <w:rPr>
          <w:rFonts w:asciiTheme="majorEastAsia" w:eastAsiaTheme="majorEastAsia" w:hAnsiTheme="majorEastAsia"/>
          <w:color w:val="00B0F0"/>
          <w:szCs w:val="21"/>
        </w:rPr>
      </w:pPr>
      <w:r w:rsidRPr="0061295A">
        <w:rPr>
          <w:rFonts w:asciiTheme="majorEastAsia" w:eastAsiaTheme="majorEastAsia" w:hAnsiTheme="majorEastAsia" w:hint="eastAsia"/>
          <w:szCs w:val="21"/>
        </w:rPr>
        <w:t>世田谷区地域保健福祉推進条例に基づき、区の地域保健福祉に係る施策を総合的かつ計画的に推進する上で必要な事項を調査審議するため設置された区長の附属機関のこと。学識経験者、福祉・医療関係者、及び区民等の委員で構成されている。</w:t>
      </w:r>
    </w:p>
    <w:p w14:paraId="034A833C"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地区連携医事業</w:t>
      </w:r>
    </w:p>
    <w:p w14:paraId="5C9939BC"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各地区に担当の医師（地区連携医）を配置し、あんしんすこやかセンターが行う様々な活動の場で、医療的助言を通してあんしんすこやかセンターの行うケアマネジメント支援や、地区における医療・介護関係者の連携を進める事業のこと。</w:t>
      </w:r>
    </w:p>
    <w:p w14:paraId="7D48D031"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中間的就労</w:t>
      </w:r>
    </w:p>
    <w:p w14:paraId="6D67D20C"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ボランティア活動や軽作業など、一般就労と福祉的就労（障害福祉サービスのもとで行われる就労）の間に位置する就労。</w:t>
      </w:r>
    </w:p>
    <w:p w14:paraId="42F20614"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D</w:t>
      </w:r>
      <w:r>
        <w:rPr>
          <w:rFonts w:asciiTheme="majorEastAsia" w:eastAsiaTheme="majorEastAsia" w:hAnsiTheme="majorEastAsia" w:hint="eastAsia"/>
          <w:szCs w:val="21"/>
        </w:rPr>
        <w:t xml:space="preserve">　</w:t>
      </w:r>
      <w:r w:rsidRPr="0061295A">
        <w:rPr>
          <w:rFonts w:asciiTheme="majorEastAsia" w:eastAsiaTheme="majorEastAsia" w:hAnsiTheme="majorEastAsia" w:hint="eastAsia"/>
          <w:szCs w:val="21"/>
        </w:rPr>
        <w:t>X（デジタルトランスフォーメーション）</w:t>
      </w:r>
    </w:p>
    <w:p w14:paraId="59E00082"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デジタル技術の導入や活用をきっかけに、ビジネスだけでなく、人々の生活をより良い状態へ変革すること。</w:t>
      </w:r>
    </w:p>
    <w:p w14:paraId="018073DE"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DV</w:t>
      </w:r>
    </w:p>
    <w:p w14:paraId="37E9A9B2" w14:textId="77777777" w:rsidR="00420765"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配偶者や恋人等の親密な関係間で起こる暴力のこと。同棲していない恋人の間でおこるデートDVもドメスティック・バイオレンスの一形態である。男女間だけではなく、同性同士のカップルの暴力もある。なお、子どもの見ている前で配偶者間で暴力を振るうこと（面前DV）は子どもへの心理的虐待にもあたる。</w:t>
      </w:r>
    </w:p>
    <w:p w14:paraId="1A1FE54A" w14:textId="77777777" w:rsidR="00420765" w:rsidRDefault="00420765" w:rsidP="00420765">
      <w:pPr>
        <w:ind w:leftChars="86" w:left="181"/>
        <w:rPr>
          <w:rFonts w:asciiTheme="majorEastAsia" w:eastAsiaTheme="majorEastAsia" w:hAnsiTheme="majorEastAsia"/>
          <w:szCs w:val="21"/>
        </w:rPr>
      </w:pPr>
    </w:p>
    <w:p w14:paraId="54ABFBBB" w14:textId="77777777" w:rsidR="00420765" w:rsidRPr="0061295A" w:rsidRDefault="00420765" w:rsidP="00420765">
      <w:pPr>
        <w:rPr>
          <w:rFonts w:asciiTheme="majorEastAsia" w:eastAsiaTheme="majorEastAsia" w:hAnsiTheme="majorEastAsia"/>
          <w:szCs w:val="21"/>
        </w:rPr>
      </w:pPr>
      <w:r w:rsidRPr="00000D17">
        <w:rPr>
          <w:rFonts w:asciiTheme="majorEastAsia" w:eastAsiaTheme="majorEastAsia" w:hAnsiTheme="majorEastAsia" w:hint="eastAsia"/>
          <w:szCs w:val="21"/>
        </w:rPr>
        <w:t>続きは、次ページです。</w:t>
      </w:r>
    </w:p>
    <w:p w14:paraId="64E52972" w14:textId="77777777" w:rsidR="00420765" w:rsidRDefault="00420765" w:rsidP="00420765">
      <w:pPr>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4673E590" w14:textId="77777777" w:rsidR="00420765" w:rsidRPr="0061295A" w:rsidRDefault="00420765" w:rsidP="00420765">
      <w:pPr>
        <w:rPr>
          <w:rFonts w:asciiTheme="majorEastAsia" w:eastAsiaTheme="majorEastAsia" w:hAnsiTheme="majorEastAsia"/>
          <w:szCs w:val="21"/>
        </w:rPr>
      </w:pPr>
      <w:r>
        <w:rPr>
          <w:rFonts w:asciiTheme="majorEastAsia" w:eastAsiaTheme="majorEastAsia" w:hAnsiTheme="majorEastAsia" w:hint="eastAsia"/>
          <w:noProof/>
          <w:szCs w:val="21"/>
        </w:rPr>
        <w:lastRenderedPageBreak/>
        <w:drawing>
          <wp:anchor distT="0" distB="0" distL="114300" distR="114300" simplePos="0" relativeHeight="256190464" behindDoc="0" locked="0" layoutInCell="1" allowOverlap="1" wp14:anchorId="18911BCA" wp14:editId="11E3E635">
            <wp:simplePos x="0" y="0"/>
            <wp:positionH relativeFrom="page">
              <wp:posOffset>6301740</wp:posOffset>
            </wp:positionH>
            <wp:positionV relativeFrom="page">
              <wp:posOffset>9433560</wp:posOffset>
            </wp:positionV>
            <wp:extent cx="716280" cy="716280"/>
            <wp:effectExtent l="0" t="0" r="7620" b="7620"/>
            <wp:wrapNone/>
            <wp:docPr id="2049793524" name="JAVISCODE06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793524" name="JAVISCODE062-228"/>
                    <pic:cNvPicPr/>
                  </pic:nvPicPr>
                  <pic:blipFill>
                    <a:blip r:embed="rId9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61295A">
        <w:rPr>
          <w:rFonts w:asciiTheme="majorEastAsia" w:eastAsiaTheme="majorEastAsia" w:hAnsiTheme="majorEastAsia" w:hint="eastAsia"/>
          <w:szCs w:val="21"/>
        </w:rPr>
        <w:t>閉じこもり</w:t>
      </w:r>
    </w:p>
    <w:p w14:paraId="673A9569"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高齢者が</w:t>
      </w:r>
      <w:r>
        <w:rPr>
          <w:rFonts w:asciiTheme="majorEastAsia" w:eastAsiaTheme="majorEastAsia" w:hAnsiTheme="majorEastAsia" w:hint="eastAsia"/>
          <w:color w:val="00B0F0"/>
          <w:szCs w:val="21"/>
        </w:rPr>
        <w:t>いちにち</w:t>
      </w:r>
      <w:r w:rsidRPr="0061295A">
        <w:rPr>
          <w:rFonts w:asciiTheme="majorEastAsia" w:eastAsiaTheme="majorEastAsia" w:hAnsiTheme="majorEastAsia" w:hint="eastAsia"/>
          <w:szCs w:val="21"/>
        </w:rPr>
        <w:t>のほとんどを家の中あるいはその周辺で過ごし、日常の生活行動範囲がきわめて縮小している状態や、家の外へ出られる状態であるにもかかわらず、家から外に出ない状況で、社会的な関係性が失われている状態をいう。</w:t>
      </w:r>
    </w:p>
    <w:p w14:paraId="4D82BDA7" w14:textId="77777777" w:rsidR="00420765" w:rsidRDefault="00420765" w:rsidP="00420765">
      <w:pPr>
        <w:rPr>
          <w:rFonts w:asciiTheme="majorEastAsia" w:eastAsiaTheme="majorEastAsia" w:hAnsiTheme="majorEastAsia"/>
          <w:color w:val="00B0F0"/>
          <w:szCs w:val="21"/>
        </w:rPr>
      </w:pPr>
      <w:r w:rsidRPr="0061295A">
        <w:rPr>
          <w:rFonts w:asciiTheme="majorEastAsia" w:eastAsiaTheme="majorEastAsia" w:hAnsiTheme="majorEastAsia"/>
          <w:color w:val="00B0F0"/>
          <w:szCs w:val="21"/>
        </w:rPr>
        <w:t>以上は</w:t>
      </w:r>
      <w:r>
        <w:rPr>
          <w:rFonts w:asciiTheme="majorEastAsia" w:eastAsiaTheme="majorEastAsia" w:hAnsiTheme="majorEastAsia" w:hint="eastAsia"/>
          <w:color w:val="00B0F0"/>
          <w:szCs w:val="21"/>
        </w:rPr>
        <w:t>前の</w:t>
      </w:r>
      <w:r w:rsidRPr="0061295A">
        <w:rPr>
          <w:rFonts w:asciiTheme="majorEastAsia" w:eastAsiaTheme="majorEastAsia" w:hAnsiTheme="majorEastAsia"/>
          <w:color w:val="00B0F0"/>
          <w:szCs w:val="21"/>
        </w:rPr>
        <w:t>ページの内容です。</w:t>
      </w:r>
    </w:p>
    <w:p w14:paraId="2BB287B6" w14:textId="77777777" w:rsidR="00420765" w:rsidRPr="0061295A" w:rsidRDefault="00420765" w:rsidP="00420765">
      <w:pPr>
        <w:ind w:leftChars="86" w:left="181"/>
        <w:rPr>
          <w:rFonts w:asciiTheme="majorEastAsia" w:eastAsiaTheme="majorEastAsia" w:hAnsiTheme="majorEastAsia"/>
          <w:color w:val="00B0F0"/>
          <w:szCs w:val="21"/>
        </w:rPr>
      </w:pPr>
      <w:r>
        <w:rPr>
          <w:rFonts w:asciiTheme="majorEastAsia" w:eastAsiaTheme="majorEastAsia" w:hAnsiTheme="majorEastAsia" w:hint="eastAsia"/>
          <w:color w:val="00B0F0"/>
          <w:szCs w:val="21"/>
        </w:rPr>
        <w:t>185ページ</w:t>
      </w:r>
    </w:p>
    <w:p w14:paraId="7B0D1500"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szCs w:val="21"/>
        </w:rPr>
        <w:t>な行</w:t>
      </w:r>
    </w:p>
    <w:p w14:paraId="3FEB9092"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認知症初期集中支援チーム事業</w:t>
      </w:r>
    </w:p>
    <w:p w14:paraId="4B15F659"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認知症（疑い含む）の高齢者や家族等を対象に、看護師、医師等の専門職からなる「認知症初期集中支援チーム」が定期的に（原則6ヶ月程度）家庭訪問し、集中的に支援を行うことにより、認知症に関する正しい情報提供のほか、認知症の進行や介護に関する心理的負担の軽減、医療・介護サービスの円滑な導入等を図り、支援体制を作ることを目指す、介護保険法地域支援事業に基づく事業。</w:t>
      </w:r>
    </w:p>
    <w:p w14:paraId="24988ED9"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szCs w:val="21"/>
        </w:rPr>
        <w:t>は行</w:t>
      </w:r>
    </w:p>
    <w:p w14:paraId="0BACDE7F"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color w:val="00B0F0"/>
          <w:szCs w:val="21"/>
        </w:rPr>
        <w:t>はちまるごーまる</w:t>
      </w:r>
      <w:r w:rsidRPr="0061295A">
        <w:rPr>
          <w:rFonts w:asciiTheme="majorEastAsia" w:eastAsiaTheme="majorEastAsia" w:hAnsiTheme="majorEastAsia" w:hint="eastAsia"/>
          <w:szCs w:val="21"/>
        </w:rPr>
        <w:t>問題</w:t>
      </w:r>
    </w:p>
    <w:p w14:paraId="01E06271"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８０歳代の親と５０歳代の子の組み合わせによる生活問題。高齢者である親が、ひきこもり状態などにある単身・無職の子を支えている家庭で、背景には家族や本人の病気、親の介護、離職、経済的困窮や人間関係の孤立など複合的課題を抱え、地域からの孤立の長期化など社会的な課題として顕在化している。</w:t>
      </w:r>
    </w:p>
    <w:p w14:paraId="182D344A"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ピアサポート</w:t>
      </w:r>
    </w:p>
    <w:p w14:paraId="193BA6F2"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自分の疾病や障害の経験を活かし、大切にしながら行う様々な活動のこと。同じ疾病や障害がある仲間に対する活動や、地域や区民等に対する疾病や障害についての理解促進のための活動などがある。</w:t>
      </w:r>
    </w:p>
    <w:p w14:paraId="208054E7"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フレイル</w:t>
      </w:r>
    </w:p>
    <w:p w14:paraId="7645E43A"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加齢に伴い、体力や気力が低下し食欲や活動量が低下して虚弱になっていく状態。</w:t>
      </w:r>
    </w:p>
    <w:p w14:paraId="72517BC1"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ヘルスリテラシー</w:t>
      </w:r>
    </w:p>
    <w:p w14:paraId="3B059087"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健康に関する情報を探し出し、理解して、意思決定に活用し、適切な行動に繋げる能力の</w:t>
      </w:r>
      <w:r w:rsidRPr="002A67DE">
        <w:rPr>
          <w:rFonts w:asciiTheme="majorEastAsia" w:eastAsiaTheme="majorEastAsia" w:hAnsiTheme="majorEastAsia" w:hint="eastAsia"/>
          <w:color w:val="FF0000"/>
          <w:szCs w:val="21"/>
        </w:rPr>
        <w:t>こと。</w:t>
      </w:r>
      <w:r w:rsidRPr="0061295A">
        <w:rPr>
          <w:rFonts w:asciiTheme="majorEastAsia" w:eastAsiaTheme="majorEastAsia" w:hAnsiTheme="majorEastAsia" w:hint="eastAsia"/>
          <w:szCs w:val="21"/>
        </w:rPr>
        <w:t>ヘルスリテラシーが高い人は、適切な健康行動をとりやすく、その結果、疾病にかかりにくく、かかっても重症化しにくいことが知られてい</w:t>
      </w:r>
      <w:r w:rsidRPr="002A67DE">
        <w:rPr>
          <w:rFonts w:asciiTheme="majorEastAsia" w:eastAsiaTheme="majorEastAsia" w:hAnsiTheme="majorEastAsia" w:hint="eastAsia"/>
          <w:color w:val="FF0000"/>
          <w:szCs w:val="21"/>
        </w:rPr>
        <w:t>る</w:t>
      </w:r>
      <w:r w:rsidRPr="0061295A">
        <w:rPr>
          <w:rFonts w:asciiTheme="majorEastAsia" w:eastAsiaTheme="majorEastAsia" w:hAnsiTheme="majorEastAsia" w:hint="eastAsia"/>
          <w:szCs w:val="21"/>
        </w:rPr>
        <w:t>。</w:t>
      </w:r>
    </w:p>
    <w:p w14:paraId="5F8656CB"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防災塾</w:t>
      </w:r>
    </w:p>
    <w:p w14:paraId="3FBC9C16"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発災後72時間は地区の力で乗り切る」をスローガンとして、平成２６年度より各地区において、災害時に想定される課題の発見とその対応策を検討し、地区防災計画案の作成を行い、その後の検証・取り組みを実施している。</w:t>
      </w:r>
    </w:p>
    <w:p w14:paraId="41BCD8E0" w14:textId="77777777" w:rsidR="00420765" w:rsidRPr="0061295A" w:rsidRDefault="00420765" w:rsidP="00420765">
      <w:pPr>
        <w:rPr>
          <w:rFonts w:asciiTheme="majorEastAsia" w:eastAsiaTheme="majorEastAsia" w:hAnsiTheme="majorEastAsia"/>
          <w:color w:val="00B0F0"/>
          <w:szCs w:val="21"/>
        </w:rPr>
      </w:pPr>
      <w:r w:rsidRPr="0061295A">
        <w:rPr>
          <w:rFonts w:asciiTheme="majorEastAsia" w:eastAsiaTheme="majorEastAsia" w:hAnsiTheme="majorEastAsia" w:hint="eastAsia"/>
          <w:color w:val="00B0F0"/>
          <w:szCs w:val="21"/>
        </w:rPr>
        <w:t>続きは、次ページです。</w:t>
      </w:r>
    </w:p>
    <w:p w14:paraId="04D8DDE6" w14:textId="77777777" w:rsidR="00420765" w:rsidRPr="007D00F5" w:rsidRDefault="00420765" w:rsidP="00420765"/>
    <w:p w14:paraId="0EC56FD6" w14:textId="77777777" w:rsidR="00420765" w:rsidRDefault="00420765" w:rsidP="00420765">
      <w:pPr>
        <w:widowControl/>
        <w:jc w:val="left"/>
        <w:rPr>
          <w:rFonts w:asciiTheme="majorEastAsia" w:eastAsiaTheme="majorEastAsia" w:hAnsiTheme="majorEastAsia"/>
          <w:color w:val="00B0F0"/>
          <w:sz w:val="18"/>
          <w:szCs w:val="18"/>
        </w:rPr>
      </w:pPr>
      <w:r>
        <w:rPr>
          <w:rFonts w:asciiTheme="majorEastAsia" w:eastAsiaTheme="majorEastAsia" w:hAnsiTheme="majorEastAsia"/>
          <w:color w:val="00B0F0"/>
          <w:sz w:val="18"/>
          <w:szCs w:val="18"/>
        </w:rPr>
        <w:br w:type="page"/>
      </w:r>
    </w:p>
    <w:p w14:paraId="47602FD2" w14:textId="77777777" w:rsidR="00420765" w:rsidRPr="0061295A" w:rsidRDefault="00420765" w:rsidP="00420765">
      <w:pPr>
        <w:rPr>
          <w:rFonts w:asciiTheme="majorEastAsia" w:eastAsiaTheme="majorEastAsia" w:hAnsiTheme="majorEastAsia"/>
          <w:szCs w:val="21"/>
        </w:rPr>
      </w:pPr>
      <w:r>
        <w:rPr>
          <w:rFonts w:asciiTheme="majorEastAsia" w:eastAsiaTheme="majorEastAsia" w:hAnsiTheme="majorEastAsia" w:hint="eastAsia"/>
          <w:noProof/>
          <w:szCs w:val="21"/>
        </w:rPr>
        <w:lastRenderedPageBreak/>
        <w:drawing>
          <wp:anchor distT="0" distB="0" distL="114300" distR="114300" simplePos="0" relativeHeight="256191488" behindDoc="0" locked="0" layoutInCell="1" allowOverlap="1" wp14:anchorId="6F034037" wp14:editId="6AC36A53">
            <wp:simplePos x="0" y="0"/>
            <wp:positionH relativeFrom="page">
              <wp:posOffset>6301740</wp:posOffset>
            </wp:positionH>
            <wp:positionV relativeFrom="page">
              <wp:posOffset>9433560</wp:posOffset>
            </wp:positionV>
            <wp:extent cx="716280" cy="716280"/>
            <wp:effectExtent l="0" t="0" r="7620" b="7620"/>
            <wp:wrapNone/>
            <wp:docPr id="1514805731" name="JAVISCODE06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805731" name="JAVISCODE063-366"/>
                    <pic:cNvPicPr/>
                  </pic:nvPicPr>
                  <pic:blipFill>
                    <a:blip r:embed="rId9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61295A">
        <w:rPr>
          <w:rFonts w:asciiTheme="majorEastAsia" w:eastAsiaTheme="majorEastAsia" w:hAnsiTheme="majorEastAsia" w:hint="eastAsia"/>
          <w:szCs w:val="21"/>
        </w:rPr>
        <w:t>ポピュレーションアプローチ</w:t>
      </w:r>
    </w:p>
    <w:p w14:paraId="50176547"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疾患を発症しやすい高いリスクを持った個人に対象を絞り込んだ予防方法をハイリスクアプローチということに対し、対象を一部に限定しない、集団全体に対する予防方法。</w:t>
      </w:r>
    </w:p>
    <w:p w14:paraId="2C953467" w14:textId="77777777" w:rsidR="00420765" w:rsidRPr="0061295A" w:rsidRDefault="00420765" w:rsidP="00420765">
      <w:pPr>
        <w:rPr>
          <w:rFonts w:asciiTheme="majorEastAsia" w:eastAsiaTheme="majorEastAsia" w:hAnsiTheme="majorEastAsia"/>
          <w:color w:val="00B0F0"/>
          <w:szCs w:val="21"/>
        </w:rPr>
      </w:pPr>
    </w:p>
    <w:p w14:paraId="73082490"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ボランティアビューロー</w:t>
      </w:r>
    </w:p>
    <w:p w14:paraId="1A6F9DA7"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ボランティア活動をしようとする</w:t>
      </w:r>
      <w:r>
        <w:rPr>
          <w:rFonts w:asciiTheme="majorEastAsia" w:eastAsiaTheme="majorEastAsia" w:hAnsiTheme="majorEastAsia" w:hint="eastAsia"/>
          <w:color w:val="00B0F0"/>
          <w:szCs w:val="21"/>
        </w:rPr>
        <w:t>かた</w:t>
      </w:r>
      <w:r w:rsidRPr="0061295A">
        <w:rPr>
          <w:rFonts w:asciiTheme="majorEastAsia" w:eastAsiaTheme="majorEastAsia" w:hAnsiTheme="majorEastAsia" w:hint="eastAsia"/>
          <w:szCs w:val="21"/>
        </w:rPr>
        <w:t>とその力を必要とする</w:t>
      </w:r>
      <w:r>
        <w:rPr>
          <w:rFonts w:asciiTheme="majorEastAsia" w:eastAsiaTheme="majorEastAsia" w:hAnsiTheme="majorEastAsia" w:hint="eastAsia"/>
          <w:color w:val="00B0F0"/>
          <w:szCs w:val="21"/>
        </w:rPr>
        <w:t>かた</w:t>
      </w:r>
      <w:r w:rsidRPr="0061295A">
        <w:rPr>
          <w:rFonts w:asciiTheme="majorEastAsia" w:eastAsiaTheme="majorEastAsia" w:hAnsiTheme="majorEastAsia" w:hint="eastAsia"/>
          <w:szCs w:val="21"/>
        </w:rPr>
        <w:t>からの相談を受けて、よりよい出会いをコーディネートする地域の活動拠点。学習会や各種講座を開催し、活動を応援するとともに、地域の支え合いの輪が広がるように、ボランティアに関わる</w:t>
      </w:r>
      <w:r>
        <w:rPr>
          <w:rFonts w:asciiTheme="majorEastAsia" w:eastAsiaTheme="majorEastAsia" w:hAnsiTheme="majorEastAsia" w:hint="eastAsia"/>
          <w:color w:val="00B0F0"/>
          <w:szCs w:val="21"/>
        </w:rPr>
        <w:t>かた</w:t>
      </w:r>
      <w:r w:rsidRPr="0061295A">
        <w:rPr>
          <w:rFonts w:asciiTheme="majorEastAsia" w:eastAsiaTheme="majorEastAsia" w:hAnsiTheme="majorEastAsia" w:hint="eastAsia"/>
          <w:szCs w:val="21"/>
        </w:rPr>
        <w:t>が集う交流の場をつくる。</w:t>
      </w:r>
    </w:p>
    <w:p w14:paraId="46FFD487"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szCs w:val="21"/>
        </w:rPr>
        <w:t>ま行</w:t>
      </w:r>
    </w:p>
    <w:p w14:paraId="5F89161C"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ミニ</w:t>
      </w:r>
      <w:r w:rsidRPr="0061295A">
        <w:rPr>
          <w:rFonts w:asciiTheme="majorEastAsia" w:eastAsiaTheme="majorEastAsia" w:hAnsiTheme="majorEastAsia" w:hint="eastAsia"/>
          <w:color w:val="00B0F0"/>
          <w:szCs w:val="21"/>
        </w:rPr>
        <w:t>、</w:t>
      </w:r>
      <w:r w:rsidRPr="0061295A">
        <w:rPr>
          <w:rFonts w:asciiTheme="majorEastAsia" w:eastAsiaTheme="majorEastAsia" w:hAnsiTheme="majorEastAsia" w:hint="eastAsia"/>
          <w:szCs w:val="21"/>
        </w:rPr>
        <w:t>デイ</w:t>
      </w:r>
    </w:p>
    <w:p w14:paraId="29220C8F"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サロン活動を基本に、会食、レクリエーション、健康体操など心身機能の維持や寝たきり予防等を目的に加えた活動。</w:t>
      </w:r>
    </w:p>
    <w:p w14:paraId="1A48A25E"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民生委員・児童委員</w:t>
      </w:r>
    </w:p>
    <w:p w14:paraId="6F89B082"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民生委員は、民生委員法に基づき厚生労働大臣から委嘱された非常勤の地方公務員のこと。住民の立場に立った相談・助言・援助を行い、関係機関と協力して、社会福祉の推進をめざし、自主的・主体的な活動を行っている。児童委員も兼ねていて、児童福祉の向上にも努めている。児童委員は、地域の子どもたちを見守り、子育ての不安や妊娠中の心配事</w:t>
      </w:r>
      <w:r>
        <w:rPr>
          <w:rFonts w:asciiTheme="majorEastAsia" w:eastAsiaTheme="majorEastAsia" w:hAnsiTheme="majorEastAsia" w:hint="eastAsia"/>
          <w:color w:val="00B0F0"/>
          <w:szCs w:val="21"/>
        </w:rPr>
        <w:t>ごと</w:t>
      </w:r>
      <w:r w:rsidRPr="0061295A">
        <w:rPr>
          <w:rFonts w:asciiTheme="majorEastAsia" w:eastAsiaTheme="majorEastAsia" w:hAnsiTheme="majorEastAsia" w:hint="eastAsia"/>
          <w:szCs w:val="21"/>
        </w:rPr>
        <w:t>の相談を行う。</w:t>
      </w:r>
    </w:p>
    <w:p w14:paraId="10456C8E" w14:textId="77777777" w:rsidR="00420765" w:rsidRPr="004B6EFE" w:rsidRDefault="00420765" w:rsidP="00420765">
      <w:pPr>
        <w:rPr>
          <w:rFonts w:asciiTheme="majorEastAsia" w:eastAsiaTheme="majorEastAsia" w:hAnsiTheme="majorEastAsia"/>
          <w:color w:val="00B0F0"/>
          <w:szCs w:val="21"/>
        </w:rPr>
      </w:pPr>
    </w:p>
    <w:p w14:paraId="52624AD8" w14:textId="77777777" w:rsidR="00420765" w:rsidRDefault="00420765" w:rsidP="00420765">
      <w:pPr>
        <w:ind w:leftChars="86" w:left="181"/>
        <w:rPr>
          <w:rFonts w:asciiTheme="majorEastAsia" w:eastAsiaTheme="majorEastAsia" w:hAnsiTheme="majorEastAsia"/>
          <w:color w:val="00B0F0"/>
          <w:szCs w:val="21"/>
        </w:rPr>
      </w:pPr>
      <w:r w:rsidRPr="0061295A">
        <w:rPr>
          <w:rFonts w:asciiTheme="majorEastAsia" w:eastAsiaTheme="majorEastAsia" w:hAnsiTheme="majorEastAsia"/>
          <w:color w:val="00B0F0"/>
          <w:szCs w:val="21"/>
        </w:rPr>
        <w:t>以上は</w:t>
      </w:r>
      <w:r>
        <w:rPr>
          <w:rFonts w:asciiTheme="majorEastAsia" w:eastAsiaTheme="majorEastAsia" w:hAnsiTheme="majorEastAsia" w:hint="eastAsia"/>
          <w:color w:val="00B0F0"/>
          <w:szCs w:val="21"/>
        </w:rPr>
        <w:t>前の</w:t>
      </w:r>
      <w:r w:rsidRPr="0061295A">
        <w:rPr>
          <w:rFonts w:asciiTheme="majorEastAsia" w:eastAsiaTheme="majorEastAsia" w:hAnsiTheme="majorEastAsia"/>
          <w:color w:val="00B0F0"/>
          <w:szCs w:val="21"/>
        </w:rPr>
        <w:t>ページの内容です。</w:t>
      </w:r>
    </w:p>
    <w:p w14:paraId="1FDE1058" w14:textId="77777777" w:rsidR="00420765" w:rsidRPr="0061295A" w:rsidRDefault="00420765" w:rsidP="00420765">
      <w:pPr>
        <w:ind w:leftChars="86" w:left="181"/>
        <w:rPr>
          <w:rFonts w:asciiTheme="majorEastAsia" w:eastAsiaTheme="majorEastAsia" w:hAnsiTheme="majorEastAsia"/>
          <w:color w:val="00B0F0"/>
          <w:szCs w:val="21"/>
        </w:rPr>
      </w:pPr>
      <w:r w:rsidRPr="0061295A">
        <w:rPr>
          <w:rFonts w:asciiTheme="majorEastAsia" w:eastAsiaTheme="majorEastAsia" w:hAnsiTheme="majorEastAsia" w:hint="eastAsia"/>
          <w:color w:val="00B0F0"/>
          <w:szCs w:val="21"/>
        </w:rPr>
        <w:t>186ページ</w:t>
      </w:r>
    </w:p>
    <w:p w14:paraId="2525CB93"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szCs w:val="21"/>
        </w:rPr>
        <w:t>や行</w:t>
      </w:r>
    </w:p>
    <w:p w14:paraId="35FF8472"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ヤングケアラー</w:t>
      </w:r>
    </w:p>
    <w:p w14:paraId="2688CC2D"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家族の介護その他の日常生活上の世話を</w:t>
      </w:r>
      <w:r w:rsidRPr="0061295A">
        <w:rPr>
          <w:rFonts w:asciiTheme="majorEastAsia" w:eastAsiaTheme="majorEastAsia" w:hAnsiTheme="majorEastAsia" w:hint="eastAsia"/>
          <w:color w:val="00B0F0"/>
          <w:szCs w:val="21"/>
        </w:rPr>
        <w:t>、</w:t>
      </w:r>
      <w:r w:rsidRPr="0061295A">
        <w:rPr>
          <w:rFonts w:asciiTheme="majorEastAsia" w:eastAsiaTheme="majorEastAsia" w:hAnsiTheme="majorEastAsia" w:hint="eastAsia"/>
          <w:szCs w:val="21"/>
        </w:rPr>
        <w:t>過度に行っていると認められる子ども・若者。</w:t>
      </w:r>
    </w:p>
    <w:p w14:paraId="690DAE1E"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要保護児童対策地域協議会</w:t>
      </w:r>
    </w:p>
    <w:p w14:paraId="4CDD9196"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要保護児童の適切な保護、支援等を行うため、子どもに関係する機関等により構成される子どもを守る地域ネットワークのこと。世田谷区では「要保護児童支援協議会」と呼称している。</w:t>
      </w:r>
    </w:p>
    <w:p w14:paraId="6B26F56A"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szCs w:val="21"/>
        </w:rPr>
        <w:t>わ行</w:t>
      </w:r>
    </w:p>
    <w:p w14:paraId="50A1E01D"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若者総合相談センター「メルクマールせたがや」</w:t>
      </w:r>
    </w:p>
    <w:p w14:paraId="6D1F9512" w14:textId="77777777" w:rsidR="00420765" w:rsidRPr="0061295A" w:rsidRDefault="00420765" w:rsidP="00420765">
      <w:pPr>
        <w:rPr>
          <w:rFonts w:asciiTheme="majorEastAsia" w:eastAsiaTheme="majorEastAsia" w:hAnsiTheme="majorEastAsia"/>
          <w:szCs w:val="21"/>
        </w:rPr>
      </w:pPr>
      <w:r w:rsidRPr="0061295A">
        <w:rPr>
          <w:rFonts w:asciiTheme="majorEastAsia" w:eastAsiaTheme="majorEastAsia" w:hAnsiTheme="majorEastAsia" w:hint="eastAsia"/>
          <w:szCs w:val="21"/>
        </w:rPr>
        <w:t>世田谷若者総合支援センター内にあり、様々な理由から社会との接点を持てず、社会的自立に向けた一歩を踏み出すことができない、ひきこもりなどの生きづらさを抱えた若者等の支援を目的としている。令和４年度、世田谷ひきこもり相談窓口「リンク」の開設に伴い</w:t>
      </w:r>
      <w:r w:rsidRPr="0061295A">
        <w:rPr>
          <w:rFonts w:asciiTheme="majorEastAsia" w:eastAsiaTheme="majorEastAsia" w:hAnsiTheme="majorEastAsia" w:hint="eastAsia"/>
          <w:color w:val="00B0F0"/>
          <w:szCs w:val="21"/>
        </w:rPr>
        <w:t>、</w:t>
      </w:r>
      <w:r w:rsidRPr="0061295A">
        <w:rPr>
          <w:rFonts w:asciiTheme="majorEastAsia" w:eastAsiaTheme="majorEastAsia" w:hAnsiTheme="majorEastAsia" w:hint="eastAsia"/>
          <w:szCs w:val="21"/>
        </w:rPr>
        <w:t>年齢上限を撤廃し、中高生世代以上の世田谷区民の方・その家族を対象に、ひきこもり等悩み相談、社会参加へのきっかけ作り、各種セミナー、各種プログラム等を実施している。</w:t>
      </w:r>
    </w:p>
    <w:bookmarkEnd w:id="11"/>
    <w:bookmarkEnd w:id="12"/>
    <w:bookmarkEnd w:id="13"/>
    <w:bookmarkEnd w:id="14"/>
    <w:p w14:paraId="6FA6B9E3" w14:textId="77777777" w:rsidR="00420765" w:rsidRPr="0061295A" w:rsidRDefault="00420765" w:rsidP="00420765">
      <w:pPr>
        <w:rPr>
          <w:rFonts w:asciiTheme="majorEastAsia" w:eastAsiaTheme="majorEastAsia" w:hAnsiTheme="majorEastAsia"/>
          <w:sz w:val="18"/>
          <w:szCs w:val="18"/>
        </w:rPr>
      </w:pPr>
    </w:p>
    <w:p w14:paraId="202F0632" w14:textId="77777777" w:rsidR="00D000C1" w:rsidRPr="00420765" w:rsidRDefault="00D000C1" w:rsidP="00353E69">
      <w:pPr>
        <w:jc w:val="left"/>
        <w:rPr>
          <w:rFonts w:asciiTheme="minorEastAsia" w:eastAsiaTheme="minorEastAsia" w:hAnsiTheme="minorEastAsia"/>
          <w:snapToGrid w:val="0"/>
          <w:kern w:val="0"/>
          <w:szCs w:val="21"/>
        </w:rPr>
      </w:pPr>
    </w:p>
    <w:sectPr w:rsidR="00D000C1" w:rsidRPr="00420765" w:rsidSect="00075B30">
      <w:footerReference w:type="default" r:id="rId93"/>
      <w:type w:val="continuous"/>
      <w:pgSz w:w="12247" w:h="17180" w:code="9"/>
      <w:pgMar w:top="1418" w:right="1418" w:bottom="1134" w:left="1418" w:header="567" w:footer="56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8D6A" w14:textId="77777777" w:rsidR="007524E4" w:rsidRDefault="007524E4">
      <w:r>
        <w:separator/>
      </w:r>
    </w:p>
  </w:endnote>
  <w:endnote w:type="continuationSeparator" w:id="0">
    <w:p w14:paraId="11503990" w14:textId="77777777" w:rsidR="007524E4" w:rsidRDefault="0075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源柔ゴシック Medium">
    <w:altName w:val="游ゴシック"/>
    <w:charset w:val="80"/>
    <w:family w:val="modern"/>
    <w:pitch w:val="variable"/>
    <w:sig w:usb0="E1000AFF"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phic PRound-Gothic Medium JIS">
    <w:altName w:val="Arial"/>
    <w:panose1 w:val="00000000000000000000"/>
    <w:charset w:val="00"/>
    <w:family w:val="swiss"/>
    <w:notTrueType/>
    <w:pitch w:val="default"/>
    <w:sig w:usb0="00000003" w:usb1="00000000" w:usb2="00000000" w:usb3="00000000" w:csb0="00000001" w:csb1="00000000"/>
  </w:font>
  <w:font w:name="源柔ゴシックP Medium">
    <w:altName w:val="游ゴシック"/>
    <w:charset w:val="80"/>
    <w:family w:val="modern"/>
    <w:pitch w:val="variable"/>
    <w:sig w:usb0="E1000AFF" w:usb1="6A4FFDFB" w:usb2="02000012" w:usb3="00000000" w:csb0="001201B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8ゴシック">
    <w:altName w:val="游ゴシック"/>
    <w:panose1 w:val="00000000000000000000"/>
    <w:charset w:val="80"/>
    <w:family w:val="swiss"/>
    <w:notTrueType/>
    <w:pitch w:val="default"/>
    <w:sig w:usb0="00000001" w:usb1="08070000" w:usb2="00000010" w:usb3="00000000" w:csb0="00020000" w:csb1="00000000"/>
  </w:font>
  <w:font w:name="TT3A022o00">
    <w:altName w:val="游ゴシック"/>
    <w:panose1 w:val="00000000000000000000"/>
    <w:charset w:val="80"/>
    <w:family w:val="auto"/>
    <w:notTrueType/>
    <w:pitch w:val="default"/>
    <w:sig w:usb0="00000001" w:usb1="08070000" w:usb2="00000010" w:usb3="00000000" w:csb0="00020000" w:csb1="00000000"/>
  </w:font>
  <w:font w:name="TT3A022o01">
    <w:altName w:val="游ゴシック"/>
    <w:panose1 w:val="00000000000000000000"/>
    <w:charset w:val="80"/>
    <w:family w:val="auto"/>
    <w:notTrueType/>
    <w:pitch w:val="default"/>
    <w:sig w:usb0="00000001" w:usb1="08070000" w:usb2="00000010" w:usb3="00000000" w:csb0="00020000" w:csb1="00000000"/>
  </w:font>
  <w:font w:name="TT3A022o02">
    <w:altName w:val="游ゴシック"/>
    <w:panose1 w:val="00000000000000000000"/>
    <w:charset w:val="80"/>
    <w:family w:val="auto"/>
    <w:notTrueType/>
    <w:pitch w:val="default"/>
    <w:sig w:usb0="00000001" w:usb1="08070000" w:usb2="00000010" w:usb3="00000000" w:csb0="00020000" w:csb1="00000000"/>
  </w:font>
  <w:font w:name="源柔ゴシックXP Bold">
    <w:altName w:val="游ゴシック"/>
    <w:charset w:val="80"/>
    <w:family w:val="modern"/>
    <w:pitch w:val="variable"/>
    <w:sig w:usb0="E1000AFF" w:usb1="6A4FFDFB" w:usb2="02000012" w:usb3="00000000" w:csb0="001201BF" w:csb1="00000000"/>
  </w:font>
  <w:font w:name="Malgun Gothic Semilight">
    <w:panose1 w:val="020B0502040204020203"/>
    <w:charset w:val="80"/>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2C27" w14:textId="56AECC2C" w:rsidR="00AD7C2D" w:rsidRDefault="00AD7C2D" w:rsidP="00ED54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21C7" w14:textId="77777777" w:rsidR="007524E4" w:rsidRDefault="007524E4">
      <w:r>
        <w:separator/>
      </w:r>
    </w:p>
  </w:footnote>
  <w:footnote w:type="continuationSeparator" w:id="0">
    <w:p w14:paraId="0FB564B3" w14:textId="77777777" w:rsidR="007524E4" w:rsidRDefault="0075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9pt" o:bullet="t">
        <v:imagedata r:id="rId1" o:title="BD14830_"/>
      </v:shape>
    </w:pict>
  </w:numPicBullet>
  <w:numPicBullet w:numPicBulletId="1">
    <w:pict>
      <v:shape id="_x0000_i1060" type="#_x0000_t75" style="width:9pt;height:9pt" o:bullet="t">
        <v:imagedata r:id="rId2" o:title="BD14870_"/>
      </v:shape>
    </w:pict>
  </w:numPicBullet>
  <w:abstractNum w:abstractNumId="0" w15:restartNumberingAfterBreak="0">
    <w:nsid w:val="050B1417"/>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676169A"/>
    <w:multiLevelType w:val="hybridMultilevel"/>
    <w:tmpl w:val="AFC83A76"/>
    <w:lvl w:ilvl="0" w:tplc="26445EB4">
      <w:numFmt w:val="bullet"/>
      <w:lvlText w:val="●"/>
      <w:lvlJc w:val="left"/>
      <w:pPr>
        <w:ind w:left="660" w:hanging="440"/>
      </w:pPr>
      <w:rPr>
        <w:rFonts w:ascii="BIZ UDP明朝 Medium" w:eastAsia="BIZ UDP明朝 Medium" w:hAnsi="BIZ UDP明朝 Medium" w:cs="Times New Roman" w:hint="eastAsia"/>
        <w:b w:val="0"/>
        <w:i w:val="0"/>
        <w:color w:val="FFC000"/>
        <w:spacing w:val="0"/>
        <w:w w:val="100"/>
        <w:kern w:val="22"/>
        <w:position w:val="0"/>
        <w:sz w:val="21"/>
        <w:szCs w:val="24"/>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1B87331D"/>
    <w:multiLevelType w:val="hybridMultilevel"/>
    <w:tmpl w:val="5D6EB330"/>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7E3AE1"/>
    <w:multiLevelType w:val="hybridMultilevel"/>
    <w:tmpl w:val="F8068B5A"/>
    <w:lvl w:ilvl="0" w:tplc="758ACE42">
      <w:numFmt w:val="bullet"/>
      <w:lvlText w:val="●"/>
      <w:lvlJc w:val="left"/>
      <w:pPr>
        <w:ind w:left="880" w:hanging="440"/>
      </w:pPr>
      <w:rPr>
        <w:rFonts w:ascii="BIZ UDP明朝 Medium" w:eastAsia="BIZ UDP明朝 Medium" w:hAnsi="BIZ UDP明朝 Medium" w:cs="Times New Roman" w:hint="eastAsia"/>
        <w:b w:val="0"/>
        <w:i w:val="0"/>
        <w:color w:val="F29D88" w:themeColor="accent3"/>
        <w:spacing w:val="0"/>
        <w:w w:val="100"/>
        <w:kern w:val="22"/>
        <w:position w:val="0"/>
        <w:sz w:val="21"/>
        <w:szCs w:val="24"/>
        <w:lang w:val="en-US"/>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2B9001C2"/>
    <w:multiLevelType w:val="hybridMultilevel"/>
    <w:tmpl w:val="8A8E10E8"/>
    <w:lvl w:ilvl="0" w:tplc="71FAD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E71C86"/>
    <w:multiLevelType w:val="hybridMultilevel"/>
    <w:tmpl w:val="49F003E2"/>
    <w:lvl w:ilvl="0" w:tplc="758ACE42">
      <w:numFmt w:val="bullet"/>
      <w:lvlText w:val="●"/>
      <w:lvlJc w:val="left"/>
      <w:pPr>
        <w:ind w:left="360" w:hanging="360"/>
      </w:pPr>
      <w:rPr>
        <w:rFonts w:ascii="BIZ UDP明朝 Medium" w:eastAsia="BIZ UDP明朝 Medium" w:hAnsi="BIZ UDP明朝 Medium" w:cs="Times New Roman" w:hint="eastAsia"/>
        <w:b w:val="0"/>
        <w:i w:val="0"/>
        <w:color w:val="F29D88" w:themeColor="accent3"/>
        <w:spacing w:val="0"/>
        <w:w w:val="100"/>
        <w:kern w:val="22"/>
        <w:position w:val="0"/>
        <w:sz w:val="21"/>
        <w:szCs w:val="24"/>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356A6A31"/>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35AE01A1"/>
    <w:multiLevelType w:val="hybridMultilevel"/>
    <w:tmpl w:val="AA6A1DF6"/>
    <w:lvl w:ilvl="0" w:tplc="FFFFFFFF">
      <w:numFmt w:val="bullet"/>
      <w:lvlText w:val="・"/>
      <w:lvlJc w:val="left"/>
      <w:pPr>
        <w:ind w:left="420" w:hanging="420"/>
      </w:pPr>
      <w:rPr>
        <w:rFonts w:ascii="BIZ UDP明朝 Medium" w:eastAsia="BIZ UDP明朝 Medium" w:hAnsi="BIZ UDP明朝 Medium" w:cs="Times New Roman"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44D5755E"/>
    <w:multiLevelType w:val="hybridMultilevel"/>
    <w:tmpl w:val="B382F744"/>
    <w:lvl w:ilvl="0" w:tplc="A2FE574E">
      <w:start w:val="7"/>
      <w:numFmt w:val="bullet"/>
      <w:lvlText w:val=""/>
      <w:lvlPicBulletId w:val="0"/>
      <w:lvlJc w:val="left"/>
      <w:pPr>
        <w:tabs>
          <w:tab w:val="num" w:pos="2060"/>
        </w:tabs>
        <w:ind w:left="2060" w:hanging="340"/>
      </w:pPr>
      <w:rPr>
        <w:rFonts w:ascii="Symbol" w:eastAsia="HG丸ｺﾞｼｯｸM-PRO" w:hAnsi="Symbol" w:cs="Times New Roman" w:hint="default"/>
        <w:b w:val="0"/>
        <w:i w:val="0"/>
        <w:color w:val="auto"/>
        <w:sz w:val="18"/>
        <w:szCs w:val="18"/>
      </w:rPr>
    </w:lvl>
    <w:lvl w:ilvl="1" w:tplc="0409000B">
      <w:start w:val="1"/>
      <w:numFmt w:val="decimal"/>
      <w:pStyle w:val="0mm2"/>
      <w:lvlText w:val="図表%2"/>
      <w:lvlJc w:val="center"/>
      <w:pPr>
        <w:tabs>
          <w:tab w:val="num" w:pos="0"/>
        </w:tabs>
        <w:ind w:left="0" w:firstLine="288"/>
      </w:pPr>
      <w:rPr>
        <w:rFonts w:ascii="ＭＳ ゴシック" w:eastAsia="ＭＳ ゴシック" w:hint="eastAsia"/>
        <w:b w:val="0"/>
        <w:i w:val="0"/>
        <w:color w:val="auto"/>
        <w:sz w:val="18"/>
        <w:szCs w:val="18"/>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9" w15:restartNumberingAfterBreak="0">
    <w:nsid w:val="451D32F9"/>
    <w:multiLevelType w:val="hybridMultilevel"/>
    <w:tmpl w:val="8A4E570E"/>
    <w:lvl w:ilvl="0" w:tplc="AF64FAE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443C4D"/>
    <w:multiLevelType w:val="hybridMultilevel"/>
    <w:tmpl w:val="895C356A"/>
    <w:lvl w:ilvl="0" w:tplc="C14E7F2E">
      <w:start w:val="1"/>
      <w:numFmt w:val="decimalEnclosedCircle"/>
      <w:lvlText w:val="%1"/>
      <w:lvlJc w:val="left"/>
      <w:pPr>
        <w:ind w:left="360" w:hanging="360"/>
      </w:pPr>
      <w:rPr>
        <w:rFonts w:hint="default"/>
      </w:rPr>
    </w:lvl>
    <w:lvl w:ilvl="1" w:tplc="6B90D5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E71EAC"/>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CAC36B5"/>
    <w:multiLevelType w:val="hybridMultilevel"/>
    <w:tmpl w:val="5894A402"/>
    <w:lvl w:ilvl="0" w:tplc="04090001">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3" w15:restartNumberingAfterBreak="0">
    <w:nsid w:val="4EAB4165"/>
    <w:multiLevelType w:val="hybridMultilevel"/>
    <w:tmpl w:val="22AA5C48"/>
    <w:lvl w:ilvl="0" w:tplc="661A4A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E70390"/>
    <w:multiLevelType w:val="hybridMultilevel"/>
    <w:tmpl w:val="7FBCBC28"/>
    <w:lvl w:ilvl="0" w:tplc="D4881D52">
      <w:start w:val="1"/>
      <w:numFmt w:val="decimal"/>
      <w:pStyle w:val="a"/>
      <w:lvlText w:val="図表%1"/>
      <w:lvlJc w:val="center"/>
      <w:pPr>
        <w:tabs>
          <w:tab w:val="num" w:pos="1207"/>
        </w:tabs>
        <w:ind w:left="1207" w:hanging="567"/>
      </w:pPr>
      <w:rPr>
        <w:rFonts w:ascii="ＭＳ ゴシック" w:eastAsia="ＭＳ ゴシック" w:hint="eastAsia"/>
        <w:b w:val="0"/>
        <w:i w:val="0"/>
        <w:sz w:val="18"/>
        <w:szCs w:val="18"/>
      </w:rPr>
    </w:lvl>
    <w:lvl w:ilvl="1" w:tplc="9148F98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5" w15:restartNumberingAfterBreak="0">
    <w:nsid w:val="51882537"/>
    <w:multiLevelType w:val="hybridMultilevel"/>
    <w:tmpl w:val="D8E08F2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2C759F6"/>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58E62A77"/>
    <w:multiLevelType w:val="hybridMultilevel"/>
    <w:tmpl w:val="B568EF2A"/>
    <w:lvl w:ilvl="0" w:tplc="3CC49708">
      <w:start w:val="1"/>
      <w:numFmt w:val="bullet"/>
      <w:lvlText w:val=""/>
      <w:lvlJc w:val="left"/>
      <w:pPr>
        <w:ind w:left="640" w:hanging="420"/>
      </w:pPr>
      <w:rPr>
        <w:rFonts w:ascii="Wingdings" w:hAnsi="Wingdings" w:hint="default"/>
        <w:color w:val="A6A6A6" w:themeColor="background1" w:themeShade="A6"/>
      </w:rPr>
    </w:lvl>
    <w:lvl w:ilvl="1" w:tplc="7F8EDB58">
      <w:numFmt w:val="bullet"/>
      <w:lvlText w:val="＊"/>
      <w:lvlJc w:val="left"/>
      <w:pPr>
        <w:ind w:left="1000" w:hanging="360"/>
      </w:pPr>
      <w:rPr>
        <w:rFonts w:ascii="BIZ UDPゴシック" w:eastAsia="BIZ UDPゴシック" w:hAnsi="BIZ UDPゴシック" w:cs="Times New Roman" w:hint="eastAsia"/>
        <w:color w:val="auto"/>
        <w:sz w:val="18"/>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594C0152"/>
    <w:multiLevelType w:val="hybridMultilevel"/>
    <w:tmpl w:val="43406E06"/>
    <w:lvl w:ilvl="0" w:tplc="758ACE42">
      <w:numFmt w:val="bullet"/>
      <w:lvlText w:val="●"/>
      <w:lvlJc w:val="left"/>
      <w:pPr>
        <w:ind w:left="660" w:hanging="440"/>
      </w:pPr>
      <w:rPr>
        <w:rFonts w:ascii="BIZ UDP明朝 Medium" w:eastAsia="BIZ UDP明朝 Medium" w:hAnsi="BIZ UDP明朝 Medium" w:cs="Times New Roman" w:hint="eastAsia"/>
        <w:b w:val="0"/>
        <w:i w:val="0"/>
        <w:color w:val="F29D88" w:themeColor="accent3"/>
        <w:spacing w:val="0"/>
        <w:w w:val="100"/>
        <w:kern w:val="22"/>
        <w:position w:val="0"/>
        <w:sz w:val="21"/>
        <w:szCs w:val="24"/>
        <w:lang w:val="en-US"/>
      </w:rPr>
    </w:lvl>
    <w:lvl w:ilvl="1" w:tplc="FFFFFFFF" w:tentative="1">
      <w:start w:val="1"/>
      <w:numFmt w:val="bullet"/>
      <w:lvlText w:val=""/>
      <w:lvlJc w:val="left"/>
      <w:pPr>
        <w:ind w:left="1100" w:hanging="440"/>
      </w:pPr>
      <w:rPr>
        <w:rFonts w:ascii="Wingdings" w:hAnsi="Wingdings" w:hint="default"/>
      </w:rPr>
    </w:lvl>
    <w:lvl w:ilvl="2" w:tplc="FFFFFFFF" w:tentative="1">
      <w:start w:val="1"/>
      <w:numFmt w:val="bullet"/>
      <w:lvlText w:val=""/>
      <w:lvlJc w:val="left"/>
      <w:pPr>
        <w:ind w:left="1540" w:hanging="440"/>
      </w:pPr>
      <w:rPr>
        <w:rFonts w:ascii="Wingdings" w:hAnsi="Wingdings" w:hint="default"/>
      </w:rPr>
    </w:lvl>
    <w:lvl w:ilvl="3" w:tplc="FFFFFFFF" w:tentative="1">
      <w:start w:val="1"/>
      <w:numFmt w:val="bullet"/>
      <w:lvlText w:val=""/>
      <w:lvlJc w:val="left"/>
      <w:pPr>
        <w:ind w:left="1980" w:hanging="440"/>
      </w:pPr>
      <w:rPr>
        <w:rFonts w:ascii="Wingdings" w:hAnsi="Wingdings" w:hint="default"/>
      </w:rPr>
    </w:lvl>
    <w:lvl w:ilvl="4" w:tplc="FFFFFFFF" w:tentative="1">
      <w:start w:val="1"/>
      <w:numFmt w:val="bullet"/>
      <w:lvlText w:val=""/>
      <w:lvlJc w:val="left"/>
      <w:pPr>
        <w:ind w:left="2420" w:hanging="440"/>
      </w:pPr>
      <w:rPr>
        <w:rFonts w:ascii="Wingdings" w:hAnsi="Wingdings" w:hint="default"/>
      </w:rPr>
    </w:lvl>
    <w:lvl w:ilvl="5" w:tplc="FFFFFFFF" w:tentative="1">
      <w:start w:val="1"/>
      <w:numFmt w:val="bullet"/>
      <w:lvlText w:val=""/>
      <w:lvlJc w:val="left"/>
      <w:pPr>
        <w:ind w:left="2860" w:hanging="440"/>
      </w:pPr>
      <w:rPr>
        <w:rFonts w:ascii="Wingdings" w:hAnsi="Wingdings" w:hint="default"/>
      </w:rPr>
    </w:lvl>
    <w:lvl w:ilvl="6" w:tplc="FFFFFFFF" w:tentative="1">
      <w:start w:val="1"/>
      <w:numFmt w:val="bullet"/>
      <w:lvlText w:val=""/>
      <w:lvlJc w:val="left"/>
      <w:pPr>
        <w:ind w:left="3300" w:hanging="440"/>
      </w:pPr>
      <w:rPr>
        <w:rFonts w:ascii="Wingdings" w:hAnsi="Wingdings" w:hint="default"/>
      </w:rPr>
    </w:lvl>
    <w:lvl w:ilvl="7" w:tplc="FFFFFFFF" w:tentative="1">
      <w:start w:val="1"/>
      <w:numFmt w:val="bullet"/>
      <w:lvlText w:val=""/>
      <w:lvlJc w:val="left"/>
      <w:pPr>
        <w:ind w:left="3740" w:hanging="440"/>
      </w:pPr>
      <w:rPr>
        <w:rFonts w:ascii="Wingdings" w:hAnsi="Wingdings" w:hint="default"/>
      </w:rPr>
    </w:lvl>
    <w:lvl w:ilvl="8" w:tplc="FFFFFFFF" w:tentative="1">
      <w:start w:val="1"/>
      <w:numFmt w:val="bullet"/>
      <w:lvlText w:val=""/>
      <w:lvlJc w:val="left"/>
      <w:pPr>
        <w:ind w:left="4180" w:hanging="440"/>
      </w:pPr>
      <w:rPr>
        <w:rFonts w:ascii="Wingdings" w:hAnsi="Wingdings" w:hint="default"/>
      </w:rPr>
    </w:lvl>
  </w:abstractNum>
  <w:abstractNum w:abstractNumId="19" w15:restartNumberingAfterBreak="0">
    <w:nsid w:val="5F47742D"/>
    <w:multiLevelType w:val="hybridMultilevel"/>
    <w:tmpl w:val="7A209A98"/>
    <w:lvl w:ilvl="0" w:tplc="4EE89A9A">
      <w:numFmt w:val="bullet"/>
      <w:pStyle w:val="2"/>
      <w:lvlText w:val=""/>
      <w:lvlPicBulletId w:val="1"/>
      <w:lvlJc w:val="left"/>
      <w:pPr>
        <w:tabs>
          <w:tab w:val="num" w:pos="200"/>
        </w:tabs>
        <w:ind w:left="200" w:hanging="200"/>
      </w:pPr>
      <w:rPr>
        <w:rFonts w:ascii="Symbol" w:eastAsia="ＭＳ ゴシック" w:hAnsi="Symbol" w:cs="Times New Roman" w:hint="default"/>
        <w:b w:val="0"/>
        <w:i w:val="0"/>
        <w:color w:val="auto"/>
        <w:sz w:val="16"/>
        <w:szCs w:val="16"/>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DE0993"/>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72190B25"/>
    <w:multiLevelType w:val="hybridMultilevel"/>
    <w:tmpl w:val="BB1E23E4"/>
    <w:lvl w:ilvl="0" w:tplc="60E6DC34">
      <w:numFmt w:val="bullet"/>
      <w:lvlText w:val="●"/>
      <w:lvlJc w:val="left"/>
      <w:pPr>
        <w:ind w:left="660" w:hanging="440"/>
      </w:pPr>
      <w:rPr>
        <w:rFonts w:ascii="BIZ UDP明朝 Medium" w:eastAsia="BIZ UDP明朝 Medium" w:hAnsi="BIZ UDP明朝 Medium" w:cs="Times New Roman" w:hint="eastAsia"/>
        <w:b w:val="0"/>
        <w:i w:val="0"/>
        <w:color w:val="FFD810" w:themeColor="accent1"/>
        <w:spacing w:val="0"/>
        <w:w w:val="100"/>
        <w:kern w:val="22"/>
        <w:position w:val="0"/>
        <w:sz w:val="21"/>
        <w:szCs w:val="24"/>
        <w:lang w:val="en-US"/>
      </w:rPr>
    </w:lvl>
    <w:lvl w:ilvl="1" w:tplc="FFFFFFFF" w:tentative="1">
      <w:start w:val="1"/>
      <w:numFmt w:val="bullet"/>
      <w:lvlText w:val=""/>
      <w:lvlJc w:val="left"/>
      <w:pPr>
        <w:ind w:left="1100" w:hanging="440"/>
      </w:pPr>
      <w:rPr>
        <w:rFonts w:ascii="Wingdings" w:hAnsi="Wingdings" w:hint="default"/>
      </w:rPr>
    </w:lvl>
    <w:lvl w:ilvl="2" w:tplc="FFFFFFFF" w:tentative="1">
      <w:start w:val="1"/>
      <w:numFmt w:val="bullet"/>
      <w:lvlText w:val=""/>
      <w:lvlJc w:val="left"/>
      <w:pPr>
        <w:ind w:left="1540" w:hanging="440"/>
      </w:pPr>
      <w:rPr>
        <w:rFonts w:ascii="Wingdings" w:hAnsi="Wingdings" w:hint="default"/>
      </w:rPr>
    </w:lvl>
    <w:lvl w:ilvl="3" w:tplc="FFFFFFFF" w:tentative="1">
      <w:start w:val="1"/>
      <w:numFmt w:val="bullet"/>
      <w:lvlText w:val=""/>
      <w:lvlJc w:val="left"/>
      <w:pPr>
        <w:ind w:left="1980" w:hanging="440"/>
      </w:pPr>
      <w:rPr>
        <w:rFonts w:ascii="Wingdings" w:hAnsi="Wingdings" w:hint="default"/>
      </w:rPr>
    </w:lvl>
    <w:lvl w:ilvl="4" w:tplc="FFFFFFFF" w:tentative="1">
      <w:start w:val="1"/>
      <w:numFmt w:val="bullet"/>
      <w:lvlText w:val=""/>
      <w:lvlJc w:val="left"/>
      <w:pPr>
        <w:ind w:left="2420" w:hanging="440"/>
      </w:pPr>
      <w:rPr>
        <w:rFonts w:ascii="Wingdings" w:hAnsi="Wingdings" w:hint="default"/>
      </w:rPr>
    </w:lvl>
    <w:lvl w:ilvl="5" w:tplc="FFFFFFFF" w:tentative="1">
      <w:start w:val="1"/>
      <w:numFmt w:val="bullet"/>
      <w:lvlText w:val=""/>
      <w:lvlJc w:val="left"/>
      <w:pPr>
        <w:ind w:left="2860" w:hanging="440"/>
      </w:pPr>
      <w:rPr>
        <w:rFonts w:ascii="Wingdings" w:hAnsi="Wingdings" w:hint="default"/>
      </w:rPr>
    </w:lvl>
    <w:lvl w:ilvl="6" w:tplc="FFFFFFFF" w:tentative="1">
      <w:start w:val="1"/>
      <w:numFmt w:val="bullet"/>
      <w:lvlText w:val=""/>
      <w:lvlJc w:val="left"/>
      <w:pPr>
        <w:ind w:left="3300" w:hanging="440"/>
      </w:pPr>
      <w:rPr>
        <w:rFonts w:ascii="Wingdings" w:hAnsi="Wingdings" w:hint="default"/>
      </w:rPr>
    </w:lvl>
    <w:lvl w:ilvl="7" w:tplc="FFFFFFFF" w:tentative="1">
      <w:start w:val="1"/>
      <w:numFmt w:val="bullet"/>
      <w:lvlText w:val=""/>
      <w:lvlJc w:val="left"/>
      <w:pPr>
        <w:ind w:left="3740" w:hanging="440"/>
      </w:pPr>
      <w:rPr>
        <w:rFonts w:ascii="Wingdings" w:hAnsi="Wingdings" w:hint="default"/>
      </w:rPr>
    </w:lvl>
    <w:lvl w:ilvl="8" w:tplc="FFFFFFFF" w:tentative="1">
      <w:start w:val="1"/>
      <w:numFmt w:val="bullet"/>
      <w:lvlText w:val=""/>
      <w:lvlJc w:val="left"/>
      <w:pPr>
        <w:ind w:left="4180" w:hanging="440"/>
      </w:pPr>
      <w:rPr>
        <w:rFonts w:ascii="Wingdings" w:hAnsi="Wingdings" w:hint="default"/>
      </w:rPr>
    </w:lvl>
  </w:abstractNum>
  <w:abstractNum w:abstractNumId="22" w15:restartNumberingAfterBreak="0">
    <w:nsid w:val="7325236A"/>
    <w:multiLevelType w:val="hybridMultilevel"/>
    <w:tmpl w:val="F264AE28"/>
    <w:lvl w:ilvl="0" w:tplc="FFFFFFFF">
      <w:numFmt w:val="bullet"/>
      <w:lvlText w:val="・"/>
      <w:lvlJc w:val="left"/>
      <w:pPr>
        <w:ind w:left="1280" w:hanging="440"/>
      </w:pPr>
      <w:rPr>
        <w:rFonts w:ascii="BIZ UDP明朝 Medium" w:eastAsia="BIZ UDP明朝 Medium" w:hAnsi="BIZ UDP明朝 Medium" w:cs="Times New Roman"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3" w15:restartNumberingAfterBreak="0">
    <w:nsid w:val="73560D34"/>
    <w:multiLevelType w:val="hybridMultilevel"/>
    <w:tmpl w:val="76C62654"/>
    <w:lvl w:ilvl="0" w:tplc="97B0CC92">
      <w:numFmt w:val="bullet"/>
      <w:suff w:val="space"/>
      <w:lvlText w:val="●"/>
      <w:lvlJc w:val="left"/>
      <w:pPr>
        <w:ind w:left="660" w:hanging="440"/>
      </w:pPr>
      <w:rPr>
        <w:rFonts w:ascii="BIZ UDP明朝 Medium" w:eastAsia="BIZ UDP明朝 Medium" w:hAnsi="BIZ UDP明朝 Medium" w:cs="Times New Roman" w:hint="eastAsia"/>
        <w:b w:val="0"/>
        <w:i w:val="0"/>
        <w:color w:val="FFC000"/>
        <w:spacing w:val="0"/>
        <w:w w:val="100"/>
        <w:kern w:val="22"/>
        <w:position w:val="0"/>
        <w:sz w:val="21"/>
        <w:szCs w:val="24"/>
        <w:lang w:val="en-US"/>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76C77654"/>
    <w:multiLevelType w:val="hybridMultilevel"/>
    <w:tmpl w:val="60C013E6"/>
    <w:lvl w:ilvl="0" w:tplc="D30C1FE6">
      <w:start w:val="1"/>
      <w:numFmt w:val="aiueoFullWidth"/>
      <w:lvlText w:val="%1"/>
      <w:lvlJc w:val="left"/>
      <w:pPr>
        <w:ind w:left="420" w:hanging="420"/>
      </w:pPr>
      <w:rPr>
        <w:rFonts w:ascii="BIZ UDPゴシック" w:eastAsia="BIZ UDPゴシック" w:hint="eastAsia"/>
        <w:b w:val="0"/>
        <w:i w:val="0"/>
        <w:sz w:val="22"/>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72172BA"/>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79644A90"/>
    <w:multiLevelType w:val="hybridMultilevel"/>
    <w:tmpl w:val="201AC6EA"/>
    <w:lvl w:ilvl="0" w:tplc="FFFFFFFF">
      <w:start w:val="1"/>
      <w:numFmt w:val="aiueoFullWidth"/>
      <w:lvlText w:val="%1"/>
      <w:lvlJc w:val="left"/>
      <w:pPr>
        <w:ind w:left="420" w:hanging="420"/>
      </w:pPr>
      <w:rPr>
        <w:rFonts w:ascii="BIZ UDPゴシック" w:eastAsia="BIZ UDPゴシック" w:hint="eastAsia"/>
        <w:b w:val="0"/>
        <w:i w:val="0"/>
        <w:sz w:val="22"/>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798F2CB9"/>
    <w:multiLevelType w:val="singleLevel"/>
    <w:tmpl w:val="D97ACD6C"/>
    <w:lvl w:ilvl="0">
      <w:start w:val="1"/>
      <w:numFmt w:val="decimal"/>
      <w:pStyle w:val="01"/>
      <w:lvlText w:val="図表%1"/>
      <w:lvlJc w:val="left"/>
      <w:pPr>
        <w:tabs>
          <w:tab w:val="num" w:pos="0"/>
        </w:tabs>
        <w:ind w:left="567" w:hanging="567"/>
      </w:pPr>
      <w:rPr>
        <w:rFonts w:ascii="ＭＳ ゴシック" w:eastAsia="ＭＳ ゴシック" w:hint="eastAsia"/>
        <w:b w:val="0"/>
        <w:i w:val="0"/>
        <w:sz w:val="18"/>
        <w:szCs w:val="18"/>
        <w:u w:val="none"/>
      </w:rPr>
    </w:lvl>
  </w:abstractNum>
  <w:num w:numId="1" w16cid:durableId="367723029">
    <w:abstractNumId w:val="8"/>
  </w:num>
  <w:num w:numId="2" w16cid:durableId="815491802">
    <w:abstractNumId w:val="19"/>
  </w:num>
  <w:num w:numId="3" w16cid:durableId="292712990">
    <w:abstractNumId w:val="27"/>
  </w:num>
  <w:num w:numId="4" w16cid:durableId="1776555179">
    <w:abstractNumId w:val="14"/>
  </w:num>
  <w:num w:numId="5" w16cid:durableId="383337540">
    <w:abstractNumId w:val="9"/>
  </w:num>
  <w:num w:numId="6" w16cid:durableId="602542394">
    <w:abstractNumId w:val="4"/>
  </w:num>
  <w:num w:numId="7" w16cid:durableId="274872286">
    <w:abstractNumId w:val="1"/>
  </w:num>
  <w:num w:numId="8" w16cid:durableId="1502624137">
    <w:abstractNumId w:val="18"/>
  </w:num>
  <w:num w:numId="9" w16cid:durableId="1739087628">
    <w:abstractNumId w:val="3"/>
  </w:num>
  <w:num w:numId="10" w16cid:durableId="135533819">
    <w:abstractNumId w:val="17"/>
  </w:num>
  <w:num w:numId="11" w16cid:durableId="1432315051">
    <w:abstractNumId w:val="2"/>
  </w:num>
  <w:num w:numId="12" w16cid:durableId="957951082">
    <w:abstractNumId w:val="26"/>
  </w:num>
  <w:num w:numId="13" w16cid:durableId="575822433">
    <w:abstractNumId w:val="24"/>
  </w:num>
  <w:num w:numId="14" w16cid:durableId="96684470">
    <w:abstractNumId w:val="25"/>
  </w:num>
  <w:num w:numId="15" w16cid:durableId="409737745">
    <w:abstractNumId w:val="6"/>
  </w:num>
  <w:num w:numId="16" w16cid:durableId="898246186">
    <w:abstractNumId w:val="11"/>
  </w:num>
  <w:num w:numId="17" w16cid:durableId="1659381713">
    <w:abstractNumId w:val="0"/>
  </w:num>
  <w:num w:numId="18" w16cid:durableId="883830311">
    <w:abstractNumId w:val="20"/>
  </w:num>
  <w:num w:numId="19" w16cid:durableId="1411855262">
    <w:abstractNumId w:val="7"/>
  </w:num>
  <w:num w:numId="20" w16cid:durableId="134683220">
    <w:abstractNumId w:val="22"/>
  </w:num>
  <w:num w:numId="21" w16cid:durableId="965770764">
    <w:abstractNumId w:val="10"/>
  </w:num>
  <w:num w:numId="22" w16cid:durableId="778257212">
    <w:abstractNumId w:val="13"/>
  </w:num>
  <w:num w:numId="23" w16cid:durableId="801729288">
    <w:abstractNumId w:val="21"/>
  </w:num>
  <w:num w:numId="24" w16cid:durableId="1973363127">
    <w:abstractNumId w:val="5"/>
  </w:num>
  <w:num w:numId="25" w16cid:durableId="238298098">
    <w:abstractNumId w:val="12"/>
  </w:num>
  <w:num w:numId="26" w16cid:durableId="1033000146">
    <w:abstractNumId w:val="15"/>
  </w:num>
  <w:num w:numId="27" w16cid:durableId="738678151">
    <w:abstractNumId w:val="23"/>
  </w:num>
  <w:num w:numId="28" w16cid:durableId="182446341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evenAndOddHeaders/>
  <w:drawingGridHorizontalSpacing w:val="105"/>
  <w:drawingGridVerticalSpacing w:val="20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210"/>
    <w:rsid w:val="00000116"/>
    <w:rsid w:val="00000384"/>
    <w:rsid w:val="00000A54"/>
    <w:rsid w:val="00000CB6"/>
    <w:rsid w:val="000010F9"/>
    <w:rsid w:val="000011EB"/>
    <w:rsid w:val="0000147B"/>
    <w:rsid w:val="000014F3"/>
    <w:rsid w:val="00001643"/>
    <w:rsid w:val="00001AE7"/>
    <w:rsid w:val="00001CDA"/>
    <w:rsid w:val="00002D14"/>
    <w:rsid w:val="00002DC7"/>
    <w:rsid w:val="000031A6"/>
    <w:rsid w:val="00003390"/>
    <w:rsid w:val="00003886"/>
    <w:rsid w:val="0000401E"/>
    <w:rsid w:val="00004264"/>
    <w:rsid w:val="000047DF"/>
    <w:rsid w:val="000048B5"/>
    <w:rsid w:val="00004FF9"/>
    <w:rsid w:val="00005870"/>
    <w:rsid w:val="000058B4"/>
    <w:rsid w:val="00006689"/>
    <w:rsid w:val="00006B5F"/>
    <w:rsid w:val="00006BDB"/>
    <w:rsid w:val="00006D7E"/>
    <w:rsid w:val="00006FEE"/>
    <w:rsid w:val="00007271"/>
    <w:rsid w:val="00007A30"/>
    <w:rsid w:val="0001034F"/>
    <w:rsid w:val="000106AA"/>
    <w:rsid w:val="00010781"/>
    <w:rsid w:val="0001099A"/>
    <w:rsid w:val="00010C29"/>
    <w:rsid w:val="000111C3"/>
    <w:rsid w:val="00011203"/>
    <w:rsid w:val="00011323"/>
    <w:rsid w:val="00011455"/>
    <w:rsid w:val="000114D0"/>
    <w:rsid w:val="000119F0"/>
    <w:rsid w:val="00011E2B"/>
    <w:rsid w:val="000120A9"/>
    <w:rsid w:val="00012200"/>
    <w:rsid w:val="00012E63"/>
    <w:rsid w:val="0001326C"/>
    <w:rsid w:val="000137A3"/>
    <w:rsid w:val="000139DC"/>
    <w:rsid w:val="000139F3"/>
    <w:rsid w:val="00014124"/>
    <w:rsid w:val="00014735"/>
    <w:rsid w:val="000147E2"/>
    <w:rsid w:val="00014E1C"/>
    <w:rsid w:val="00016458"/>
    <w:rsid w:val="000168EA"/>
    <w:rsid w:val="00016D20"/>
    <w:rsid w:val="00016F81"/>
    <w:rsid w:val="00017BC0"/>
    <w:rsid w:val="000209A2"/>
    <w:rsid w:val="00020A22"/>
    <w:rsid w:val="00020B84"/>
    <w:rsid w:val="00020EF0"/>
    <w:rsid w:val="0002146B"/>
    <w:rsid w:val="00021578"/>
    <w:rsid w:val="00021831"/>
    <w:rsid w:val="0002186C"/>
    <w:rsid w:val="00021AFE"/>
    <w:rsid w:val="00021D5B"/>
    <w:rsid w:val="000225D4"/>
    <w:rsid w:val="0002345F"/>
    <w:rsid w:val="00023970"/>
    <w:rsid w:val="00023C28"/>
    <w:rsid w:val="00024BDA"/>
    <w:rsid w:val="00024DDB"/>
    <w:rsid w:val="00024E3D"/>
    <w:rsid w:val="000255C5"/>
    <w:rsid w:val="000255DF"/>
    <w:rsid w:val="000257E5"/>
    <w:rsid w:val="00025EF3"/>
    <w:rsid w:val="00025F67"/>
    <w:rsid w:val="00026196"/>
    <w:rsid w:val="0002620E"/>
    <w:rsid w:val="00026700"/>
    <w:rsid w:val="0002693A"/>
    <w:rsid w:val="00026A36"/>
    <w:rsid w:val="00026A55"/>
    <w:rsid w:val="00027514"/>
    <w:rsid w:val="000275D3"/>
    <w:rsid w:val="00027686"/>
    <w:rsid w:val="00027809"/>
    <w:rsid w:val="00027A56"/>
    <w:rsid w:val="00027EAD"/>
    <w:rsid w:val="00027FDA"/>
    <w:rsid w:val="0003001F"/>
    <w:rsid w:val="000300A8"/>
    <w:rsid w:val="000300C9"/>
    <w:rsid w:val="00030240"/>
    <w:rsid w:val="00030881"/>
    <w:rsid w:val="00030B8A"/>
    <w:rsid w:val="0003109B"/>
    <w:rsid w:val="00031269"/>
    <w:rsid w:val="000313EF"/>
    <w:rsid w:val="00031A0D"/>
    <w:rsid w:val="00031B9E"/>
    <w:rsid w:val="00031DDF"/>
    <w:rsid w:val="00031F0B"/>
    <w:rsid w:val="0003213A"/>
    <w:rsid w:val="000326D7"/>
    <w:rsid w:val="0003292A"/>
    <w:rsid w:val="00032A6B"/>
    <w:rsid w:val="00032B29"/>
    <w:rsid w:val="00032B50"/>
    <w:rsid w:val="00033576"/>
    <w:rsid w:val="00033A8A"/>
    <w:rsid w:val="00033ACC"/>
    <w:rsid w:val="00034C1E"/>
    <w:rsid w:val="00034DE0"/>
    <w:rsid w:val="00034F53"/>
    <w:rsid w:val="000350D4"/>
    <w:rsid w:val="00035B10"/>
    <w:rsid w:val="000361C0"/>
    <w:rsid w:val="00036508"/>
    <w:rsid w:val="0003675B"/>
    <w:rsid w:val="00036872"/>
    <w:rsid w:val="0003713D"/>
    <w:rsid w:val="0003787F"/>
    <w:rsid w:val="000378AB"/>
    <w:rsid w:val="00037D94"/>
    <w:rsid w:val="00041108"/>
    <w:rsid w:val="000412D6"/>
    <w:rsid w:val="0004167E"/>
    <w:rsid w:val="00041A92"/>
    <w:rsid w:val="0004251B"/>
    <w:rsid w:val="000428C4"/>
    <w:rsid w:val="0004299A"/>
    <w:rsid w:val="00042C99"/>
    <w:rsid w:val="00042DB9"/>
    <w:rsid w:val="0004396F"/>
    <w:rsid w:val="0004444B"/>
    <w:rsid w:val="00044632"/>
    <w:rsid w:val="00044721"/>
    <w:rsid w:val="00044ECE"/>
    <w:rsid w:val="00045189"/>
    <w:rsid w:val="000454D6"/>
    <w:rsid w:val="000455D1"/>
    <w:rsid w:val="000456E4"/>
    <w:rsid w:val="00045A77"/>
    <w:rsid w:val="00046562"/>
    <w:rsid w:val="00046660"/>
    <w:rsid w:val="000467C6"/>
    <w:rsid w:val="00046AFB"/>
    <w:rsid w:val="00046B63"/>
    <w:rsid w:val="000472DB"/>
    <w:rsid w:val="000505D5"/>
    <w:rsid w:val="00050611"/>
    <w:rsid w:val="000516E4"/>
    <w:rsid w:val="0005173F"/>
    <w:rsid w:val="00051AE3"/>
    <w:rsid w:val="00052D59"/>
    <w:rsid w:val="00052E4A"/>
    <w:rsid w:val="00053101"/>
    <w:rsid w:val="00053387"/>
    <w:rsid w:val="000545D1"/>
    <w:rsid w:val="00054AC7"/>
    <w:rsid w:val="00054BEA"/>
    <w:rsid w:val="0005512A"/>
    <w:rsid w:val="000557B4"/>
    <w:rsid w:val="00055FEC"/>
    <w:rsid w:val="000565A6"/>
    <w:rsid w:val="00056B97"/>
    <w:rsid w:val="000573AC"/>
    <w:rsid w:val="00057E00"/>
    <w:rsid w:val="000601D5"/>
    <w:rsid w:val="00060389"/>
    <w:rsid w:val="00060768"/>
    <w:rsid w:val="00060897"/>
    <w:rsid w:val="0006102B"/>
    <w:rsid w:val="00061362"/>
    <w:rsid w:val="0006136C"/>
    <w:rsid w:val="00061614"/>
    <w:rsid w:val="00061B5C"/>
    <w:rsid w:val="00061DEA"/>
    <w:rsid w:val="00062092"/>
    <w:rsid w:val="0006241D"/>
    <w:rsid w:val="00062666"/>
    <w:rsid w:val="000632EF"/>
    <w:rsid w:val="000635C0"/>
    <w:rsid w:val="00063969"/>
    <w:rsid w:val="00063CD7"/>
    <w:rsid w:val="000641D2"/>
    <w:rsid w:val="0006457B"/>
    <w:rsid w:val="00064FF8"/>
    <w:rsid w:val="000652D1"/>
    <w:rsid w:val="00065426"/>
    <w:rsid w:val="00065568"/>
    <w:rsid w:val="0006638A"/>
    <w:rsid w:val="000667EB"/>
    <w:rsid w:val="00066A6C"/>
    <w:rsid w:val="00066E72"/>
    <w:rsid w:val="00066EC9"/>
    <w:rsid w:val="000670EB"/>
    <w:rsid w:val="00067210"/>
    <w:rsid w:val="000677E8"/>
    <w:rsid w:val="00067A08"/>
    <w:rsid w:val="0007043A"/>
    <w:rsid w:val="00070557"/>
    <w:rsid w:val="0007082F"/>
    <w:rsid w:val="000714BA"/>
    <w:rsid w:val="0007157B"/>
    <w:rsid w:val="000717EC"/>
    <w:rsid w:val="00071ACC"/>
    <w:rsid w:val="00071BA8"/>
    <w:rsid w:val="000722EC"/>
    <w:rsid w:val="000734D2"/>
    <w:rsid w:val="000734EE"/>
    <w:rsid w:val="00073745"/>
    <w:rsid w:val="00073822"/>
    <w:rsid w:val="00073A09"/>
    <w:rsid w:val="00073B99"/>
    <w:rsid w:val="00073D27"/>
    <w:rsid w:val="00074309"/>
    <w:rsid w:val="00074822"/>
    <w:rsid w:val="0007590A"/>
    <w:rsid w:val="00075B30"/>
    <w:rsid w:val="00075E15"/>
    <w:rsid w:val="00076070"/>
    <w:rsid w:val="000769DF"/>
    <w:rsid w:val="000769FE"/>
    <w:rsid w:val="00076F9A"/>
    <w:rsid w:val="000774D0"/>
    <w:rsid w:val="0007765B"/>
    <w:rsid w:val="0007793B"/>
    <w:rsid w:val="00080086"/>
    <w:rsid w:val="00080640"/>
    <w:rsid w:val="0008095A"/>
    <w:rsid w:val="0008110E"/>
    <w:rsid w:val="00081958"/>
    <w:rsid w:val="00081E63"/>
    <w:rsid w:val="000821A0"/>
    <w:rsid w:val="0008231D"/>
    <w:rsid w:val="00082408"/>
    <w:rsid w:val="000824E2"/>
    <w:rsid w:val="00082558"/>
    <w:rsid w:val="00082EF5"/>
    <w:rsid w:val="00083148"/>
    <w:rsid w:val="00083170"/>
    <w:rsid w:val="00084868"/>
    <w:rsid w:val="000848E8"/>
    <w:rsid w:val="000849D9"/>
    <w:rsid w:val="00084ABC"/>
    <w:rsid w:val="00085A48"/>
    <w:rsid w:val="00085E2B"/>
    <w:rsid w:val="00086074"/>
    <w:rsid w:val="000861FE"/>
    <w:rsid w:val="0008751A"/>
    <w:rsid w:val="0008779B"/>
    <w:rsid w:val="000906A8"/>
    <w:rsid w:val="000907BA"/>
    <w:rsid w:val="00090B79"/>
    <w:rsid w:val="00090ECB"/>
    <w:rsid w:val="000912CE"/>
    <w:rsid w:val="000917A5"/>
    <w:rsid w:val="00091CF8"/>
    <w:rsid w:val="00091E8A"/>
    <w:rsid w:val="00091F2A"/>
    <w:rsid w:val="00092811"/>
    <w:rsid w:val="0009299E"/>
    <w:rsid w:val="00092BA0"/>
    <w:rsid w:val="00092E9E"/>
    <w:rsid w:val="00093919"/>
    <w:rsid w:val="00093DF1"/>
    <w:rsid w:val="000944BE"/>
    <w:rsid w:val="000952F5"/>
    <w:rsid w:val="00095BC9"/>
    <w:rsid w:val="00095D9B"/>
    <w:rsid w:val="00095ECF"/>
    <w:rsid w:val="0009630D"/>
    <w:rsid w:val="0009667E"/>
    <w:rsid w:val="00096A3E"/>
    <w:rsid w:val="000972AD"/>
    <w:rsid w:val="000972BA"/>
    <w:rsid w:val="000972CC"/>
    <w:rsid w:val="0009759F"/>
    <w:rsid w:val="00097A0A"/>
    <w:rsid w:val="00097F9D"/>
    <w:rsid w:val="000A07D4"/>
    <w:rsid w:val="000A108B"/>
    <w:rsid w:val="000A1475"/>
    <w:rsid w:val="000A187E"/>
    <w:rsid w:val="000A24F0"/>
    <w:rsid w:val="000A2786"/>
    <w:rsid w:val="000A331D"/>
    <w:rsid w:val="000A376B"/>
    <w:rsid w:val="000A381A"/>
    <w:rsid w:val="000A4025"/>
    <w:rsid w:val="000A4802"/>
    <w:rsid w:val="000A4A4B"/>
    <w:rsid w:val="000A4F1C"/>
    <w:rsid w:val="000A505D"/>
    <w:rsid w:val="000A5732"/>
    <w:rsid w:val="000A5FF3"/>
    <w:rsid w:val="000A6527"/>
    <w:rsid w:val="000A669E"/>
    <w:rsid w:val="000A6851"/>
    <w:rsid w:val="000A687C"/>
    <w:rsid w:val="000A6955"/>
    <w:rsid w:val="000A6FF1"/>
    <w:rsid w:val="000A78CA"/>
    <w:rsid w:val="000A7A32"/>
    <w:rsid w:val="000A7AF4"/>
    <w:rsid w:val="000A7C21"/>
    <w:rsid w:val="000B0069"/>
    <w:rsid w:val="000B010E"/>
    <w:rsid w:val="000B02D1"/>
    <w:rsid w:val="000B0876"/>
    <w:rsid w:val="000B0BB0"/>
    <w:rsid w:val="000B1C23"/>
    <w:rsid w:val="000B1E4E"/>
    <w:rsid w:val="000B22D8"/>
    <w:rsid w:val="000B2523"/>
    <w:rsid w:val="000B2558"/>
    <w:rsid w:val="000B2785"/>
    <w:rsid w:val="000B3051"/>
    <w:rsid w:val="000B32D0"/>
    <w:rsid w:val="000B33BD"/>
    <w:rsid w:val="000B3925"/>
    <w:rsid w:val="000B3C13"/>
    <w:rsid w:val="000B3F33"/>
    <w:rsid w:val="000B42EE"/>
    <w:rsid w:val="000B4319"/>
    <w:rsid w:val="000B4825"/>
    <w:rsid w:val="000B4D2B"/>
    <w:rsid w:val="000B5173"/>
    <w:rsid w:val="000B5683"/>
    <w:rsid w:val="000B5AC4"/>
    <w:rsid w:val="000B60BE"/>
    <w:rsid w:val="000B61CC"/>
    <w:rsid w:val="000B6BDB"/>
    <w:rsid w:val="000B74C1"/>
    <w:rsid w:val="000B75D8"/>
    <w:rsid w:val="000C035E"/>
    <w:rsid w:val="000C04B7"/>
    <w:rsid w:val="000C04DD"/>
    <w:rsid w:val="000C06D0"/>
    <w:rsid w:val="000C0A0E"/>
    <w:rsid w:val="000C16FD"/>
    <w:rsid w:val="000C1D99"/>
    <w:rsid w:val="000C2217"/>
    <w:rsid w:val="000C2283"/>
    <w:rsid w:val="000C2808"/>
    <w:rsid w:val="000C2976"/>
    <w:rsid w:val="000C3645"/>
    <w:rsid w:val="000C3B12"/>
    <w:rsid w:val="000C3CA8"/>
    <w:rsid w:val="000C4392"/>
    <w:rsid w:val="000C4F7C"/>
    <w:rsid w:val="000C5786"/>
    <w:rsid w:val="000C58EE"/>
    <w:rsid w:val="000C5ABE"/>
    <w:rsid w:val="000C6217"/>
    <w:rsid w:val="000C6351"/>
    <w:rsid w:val="000C7075"/>
    <w:rsid w:val="000C7316"/>
    <w:rsid w:val="000C76D1"/>
    <w:rsid w:val="000C7B1A"/>
    <w:rsid w:val="000C7D53"/>
    <w:rsid w:val="000D011D"/>
    <w:rsid w:val="000D0413"/>
    <w:rsid w:val="000D0B74"/>
    <w:rsid w:val="000D0CF4"/>
    <w:rsid w:val="000D0F0C"/>
    <w:rsid w:val="000D14AE"/>
    <w:rsid w:val="000D21A7"/>
    <w:rsid w:val="000D25CD"/>
    <w:rsid w:val="000D270C"/>
    <w:rsid w:val="000D280D"/>
    <w:rsid w:val="000D2953"/>
    <w:rsid w:val="000D2A80"/>
    <w:rsid w:val="000D2AE6"/>
    <w:rsid w:val="000D2FCE"/>
    <w:rsid w:val="000D31F1"/>
    <w:rsid w:val="000D4214"/>
    <w:rsid w:val="000D51CB"/>
    <w:rsid w:val="000D5341"/>
    <w:rsid w:val="000D5864"/>
    <w:rsid w:val="000D5FAA"/>
    <w:rsid w:val="000D62C6"/>
    <w:rsid w:val="000D6462"/>
    <w:rsid w:val="000D6469"/>
    <w:rsid w:val="000D6EFD"/>
    <w:rsid w:val="000D70C9"/>
    <w:rsid w:val="000D7837"/>
    <w:rsid w:val="000D7A2F"/>
    <w:rsid w:val="000D7AD7"/>
    <w:rsid w:val="000D7E38"/>
    <w:rsid w:val="000E0208"/>
    <w:rsid w:val="000E03B6"/>
    <w:rsid w:val="000E070D"/>
    <w:rsid w:val="000E09AD"/>
    <w:rsid w:val="000E0A94"/>
    <w:rsid w:val="000E0AE1"/>
    <w:rsid w:val="000E0B3F"/>
    <w:rsid w:val="000E0C89"/>
    <w:rsid w:val="000E0E04"/>
    <w:rsid w:val="000E0F35"/>
    <w:rsid w:val="000E136E"/>
    <w:rsid w:val="000E1554"/>
    <w:rsid w:val="000E193A"/>
    <w:rsid w:val="000E1944"/>
    <w:rsid w:val="000E1B48"/>
    <w:rsid w:val="000E1B85"/>
    <w:rsid w:val="000E1C86"/>
    <w:rsid w:val="000E1F15"/>
    <w:rsid w:val="000E2076"/>
    <w:rsid w:val="000E29EB"/>
    <w:rsid w:val="000E2F72"/>
    <w:rsid w:val="000E32B5"/>
    <w:rsid w:val="000E36DE"/>
    <w:rsid w:val="000E3854"/>
    <w:rsid w:val="000E385F"/>
    <w:rsid w:val="000E38F9"/>
    <w:rsid w:val="000E4359"/>
    <w:rsid w:val="000E4786"/>
    <w:rsid w:val="000E4DA8"/>
    <w:rsid w:val="000E4F86"/>
    <w:rsid w:val="000E546E"/>
    <w:rsid w:val="000E5931"/>
    <w:rsid w:val="000E5D76"/>
    <w:rsid w:val="000E5E36"/>
    <w:rsid w:val="000E61E4"/>
    <w:rsid w:val="000E62A8"/>
    <w:rsid w:val="000E6562"/>
    <w:rsid w:val="000E6E52"/>
    <w:rsid w:val="000E7080"/>
    <w:rsid w:val="000E776D"/>
    <w:rsid w:val="000F0834"/>
    <w:rsid w:val="000F0AA6"/>
    <w:rsid w:val="000F0C30"/>
    <w:rsid w:val="000F12A3"/>
    <w:rsid w:val="000F1416"/>
    <w:rsid w:val="000F19DF"/>
    <w:rsid w:val="000F1F38"/>
    <w:rsid w:val="000F2447"/>
    <w:rsid w:val="000F24C7"/>
    <w:rsid w:val="000F2B42"/>
    <w:rsid w:val="000F2BEA"/>
    <w:rsid w:val="000F331F"/>
    <w:rsid w:val="000F4304"/>
    <w:rsid w:val="000F449D"/>
    <w:rsid w:val="000F455A"/>
    <w:rsid w:val="000F4C12"/>
    <w:rsid w:val="000F4F7E"/>
    <w:rsid w:val="000F5256"/>
    <w:rsid w:val="000F567D"/>
    <w:rsid w:val="000F5E41"/>
    <w:rsid w:val="000F67B0"/>
    <w:rsid w:val="000F6A15"/>
    <w:rsid w:val="000F6A1D"/>
    <w:rsid w:val="000F6D77"/>
    <w:rsid w:val="000F6E22"/>
    <w:rsid w:val="000F7443"/>
    <w:rsid w:val="000F77D7"/>
    <w:rsid w:val="000F7F4A"/>
    <w:rsid w:val="0010091B"/>
    <w:rsid w:val="0010134F"/>
    <w:rsid w:val="00102337"/>
    <w:rsid w:val="001029C6"/>
    <w:rsid w:val="001029D3"/>
    <w:rsid w:val="00102C0E"/>
    <w:rsid w:val="00102E35"/>
    <w:rsid w:val="00102E6D"/>
    <w:rsid w:val="00103A90"/>
    <w:rsid w:val="00103B26"/>
    <w:rsid w:val="0010453A"/>
    <w:rsid w:val="00104665"/>
    <w:rsid w:val="00105876"/>
    <w:rsid w:val="00105B8A"/>
    <w:rsid w:val="00105E19"/>
    <w:rsid w:val="0010616D"/>
    <w:rsid w:val="0010650C"/>
    <w:rsid w:val="001067B3"/>
    <w:rsid w:val="00107406"/>
    <w:rsid w:val="00107754"/>
    <w:rsid w:val="001101F7"/>
    <w:rsid w:val="001105C2"/>
    <w:rsid w:val="0011064F"/>
    <w:rsid w:val="00110ACA"/>
    <w:rsid w:val="00110C13"/>
    <w:rsid w:val="00110DE2"/>
    <w:rsid w:val="0011164A"/>
    <w:rsid w:val="00111AAE"/>
    <w:rsid w:val="00111DC5"/>
    <w:rsid w:val="00111DEC"/>
    <w:rsid w:val="0011216F"/>
    <w:rsid w:val="001124E9"/>
    <w:rsid w:val="00112513"/>
    <w:rsid w:val="001125E1"/>
    <w:rsid w:val="0011262F"/>
    <w:rsid w:val="0011295A"/>
    <w:rsid w:val="00112B8B"/>
    <w:rsid w:val="00112C80"/>
    <w:rsid w:val="001135CC"/>
    <w:rsid w:val="00113ADC"/>
    <w:rsid w:val="00114051"/>
    <w:rsid w:val="0011405E"/>
    <w:rsid w:val="0011483A"/>
    <w:rsid w:val="00114EC4"/>
    <w:rsid w:val="001153B7"/>
    <w:rsid w:val="00115A6B"/>
    <w:rsid w:val="00115B2F"/>
    <w:rsid w:val="001167BB"/>
    <w:rsid w:val="00116875"/>
    <w:rsid w:val="00116FF6"/>
    <w:rsid w:val="001174D6"/>
    <w:rsid w:val="001178B1"/>
    <w:rsid w:val="00117A57"/>
    <w:rsid w:val="00117BF6"/>
    <w:rsid w:val="00120FDD"/>
    <w:rsid w:val="00121A65"/>
    <w:rsid w:val="001220D5"/>
    <w:rsid w:val="0012225A"/>
    <w:rsid w:val="001224B4"/>
    <w:rsid w:val="001225DB"/>
    <w:rsid w:val="00122723"/>
    <w:rsid w:val="001229C6"/>
    <w:rsid w:val="00122E15"/>
    <w:rsid w:val="0012344C"/>
    <w:rsid w:val="001234A0"/>
    <w:rsid w:val="0012386E"/>
    <w:rsid w:val="00124025"/>
    <w:rsid w:val="001241AF"/>
    <w:rsid w:val="00124BBD"/>
    <w:rsid w:val="00125261"/>
    <w:rsid w:val="00125829"/>
    <w:rsid w:val="001264AC"/>
    <w:rsid w:val="0012652A"/>
    <w:rsid w:val="0012659B"/>
    <w:rsid w:val="001265BD"/>
    <w:rsid w:val="00126D27"/>
    <w:rsid w:val="001275D6"/>
    <w:rsid w:val="00127CDE"/>
    <w:rsid w:val="00127D49"/>
    <w:rsid w:val="00130083"/>
    <w:rsid w:val="0013030B"/>
    <w:rsid w:val="00130FAC"/>
    <w:rsid w:val="00131423"/>
    <w:rsid w:val="00131BAE"/>
    <w:rsid w:val="00131CCA"/>
    <w:rsid w:val="001322EE"/>
    <w:rsid w:val="001326A6"/>
    <w:rsid w:val="00132ECD"/>
    <w:rsid w:val="00133279"/>
    <w:rsid w:val="001332EA"/>
    <w:rsid w:val="00133330"/>
    <w:rsid w:val="001333FF"/>
    <w:rsid w:val="00133B58"/>
    <w:rsid w:val="00133FE5"/>
    <w:rsid w:val="00134091"/>
    <w:rsid w:val="001343E3"/>
    <w:rsid w:val="00134924"/>
    <w:rsid w:val="00135674"/>
    <w:rsid w:val="00135FA9"/>
    <w:rsid w:val="00136C85"/>
    <w:rsid w:val="00137254"/>
    <w:rsid w:val="0013756D"/>
    <w:rsid w:val="00137C2A"/>
    <w:rsid w:val="00137DF4"/>
    <w:rsid w:val="001405C0"/>
    <w:rsid w:val="00140C99"/>
    <w:rsid w:val="00141485"/>
    <w:rsid w:val="00142525"/>
    <w:rsid w:val="00142E6D"/>
    <w:rsid w:val="00142F67"/>
    <w:rsid w:val="00142FAA"/>
    <w:rsid w:val="001430C5"/>
    <w:rsid w:val="00143B74"/>
    <w:rsid w:val="001440FA"/>
    <w:rsid w:val="001443FA"/>
    <w:rsid w:val="00144625"/>
    <w:rsid w:val="001446CC"/>
    <w:rsid w:val="00144FF8"/>
    <w:rsid w:val="001452C8"/>
    <w:rsid w:val="0014538A"/>
    <w:rsid w:val="001457FC"/>
    <w:rsid w:val="00146226"/>
    <w:rsid w:val="001465CC"/>
    <w:rsid w:val="0014668E"/>
    <w:rsid w:val="001468CA"/>
    <w:rsid w:val="00146C0C"/>
    <w:rsid w:val="001473A8"/>
    <w:rsid w:val="00150B1B"/>
    <w:rsid w:val="00150E37"/>
    <w:rsid w:val="00151035"/>
    <w:rsid w:val="0015172A"/>
    <w:rsid w:val="001518B2"/>
    <w:rsid w:val="00151DD6"/>
    <w:rsid w:val="0015225B"/>
    <w:rsid w:val="00152BF5"/>
    <w:rsid w:val="00152D47"/>
    <w:rsid w:val="001535E3"/>
    <w:rsid w:val="001536D2"/>
    <w:rsid w:val="00154021"/>
    <w:rsid w:val="001543D1"/>
    <w:rsid w:val="0015581C"/>
    <w:rsid w:val="00155B76"/>
    <w:rsid w:val="00155C60"/>
    <w:rsid w:val="00155E56"/>
    <w:rsid w:val="00156254"/>
    <w:rsid w:val="0015688A"/>
    <w:rsid w:val="001575DA"/>
    <w:rsid w:val="00157ADC"/>
    <w:rsid w:val="00157D4D"/>
    <w:rsid w:val="00157FB1"/>
    <w:rsid w:val="00160200"/>
    <w:rsid w:val="00160B16"/>
    <w:rsid w:val="00160C0D"/>
    <w:rsid w:val="00160C82"/>
    <w:rsid w:val="0016123E"/>
    <w:rsid w:val="0016126F"/>
    <w:rsid w:val="001613E4"/>
    <w:rsid w:val="00161909"/>
    <w:rsid w:val="00161A47"/>
    <w:rsid w:val="00161F4A"/>
    <w:rsid w:val="0016243F"/>
    <w:rsid w:val="00162A50"/>
    <w:rsid w:val="0016331F"/>
    <w:rsid w:val="00163373"/>
    <w:rsid w:val="001634D0"/>
    <w:rsid w:val="0016390D"/>
    <w:rsid w:val="0016461E"/>
    <w:rsid w:val="00164657"/>
    <w:rsid w:val="0016476B"/>
    <w:rsid w:val="00164793"/>
    <w:rsid w:val="001647F7"/>
    <w:rsid w:val="0016516A"/>
    <w:rsid w:val="00165205"/>
    <w:rsid w:val="001653E7"/>
    <w:rsid w:val="0016553D"/>
    <w:rsid w:val="00165D14"/>
    <w:rsid w:val="0016629B"/>
    <w:rsid w:val="001662DE"/>
    <w:rsid w:val="0016675A"/>
    <w:rsid w:val="001668F9"/>
    <w:rsid w:val="00166B74"/>
    <w:rsid w:val="0016720D"/>
    <w:rsid w:val="00167406"/>
    <w:rsid w:val="001675C5"/>
    <w:rsid w:val="00167808"/>
    <w:rsid w:val="00167ACF"/>
    <w:rsid w:val="00167C42"/>
    <w:rsid w:val="00167FC0"/>
    <w:rsid w:val="0017068F"/>
    <w:rsid w:val="00171EB8"/>
    <w:rsid w:val="001724A7"/>
    <w:rsid w:val="001725A6"/>
    <w:rsid w:val="001727AB"/>
    <w:rsid w:val="00173379"/>
    <w:rsid w:val="00173458"/>
    <w:rsid w:val="00173B5B"/>
    <w:rsid w:val="00173D30"/>
    <w:rsid w:val="001744F5"/>
    <w:rsid w:val="0017515E"/>
    <w:rsid w:val="0017528A"/>
    <w:rsid w:val="001754BB"/>
    <w:rsid w:val="0017577A"/>
    <w:rsid w:val="00176846"/>
    <w:rsid w:val="00176BF8"/>
    <w:rsid w:val="00176F62"/>
    <w:rsid w:val="00177CE1"/>
    <w:rsid w:val="00177F7D"/>
    <w:rsid w:val="00181569"/>
    <w:rsid w:val="0018173D"/>
    <w:rsid w:val="00181E5C"/>
    <w:rsid w:val="00182084"/>
    <w:rsid w:val="0018231D"/>
    <w:rsid w:val="0018234E"/>
    <w:rsid w:val="00182591"/>
    <w:rsid w:val="00182B19"/>
    <w:rsid w:val="00183924"/>
    <w:rsid w:val="00183F6A"/>
    <w:rsid w:val="001845F3"/>
    <w:rsid w:val="0018479D"/>
    <w:rsid w:val="0018486E"/>
    <w:rsid w:val="00184A35"/>
    <w:rsid w:val="001850FC"/>
    <w:rsid w:val="0018551D"/>
    <w:rsid w:val="00185BC9"/>
    <w:rsid w:val="001865E4"/>
    <w:rsid w:val="001868CD"/>
    <w:rsid w:val="00186BC1"/>
    <w:rsid w:val="001871E6"/>
    <w:rsid w:val="001874A9"/>
    <w:rsid w:val="0019037D"/>
    <w:rsid w:val="001903CA"/>
    <w:rsid w:val="0019059E"/>
    <w:rsid w:val="00190758"/>
    <w:rsid w:val="0019080C"/>
    <w:rsid w:val="00190848"/>
    <w:rsid w:val="00190DD4"/>
    <w:rsid w:val="00190DE6"/>
    <w:rsid w:val="00191175"/>
    <w:rsid w:val="001912CF"/>
    <w:rsid w:val="001913A9"/>
    <w:rsid w:val="0019189D"/>
    <w:rsid w:val="00191958"/>
    <w:rsid w:val="00191D77"/>
    <w:rsid w:val="001923ED"/>
    <w:rsid w:val="001925FF"/>
    <w:rsid w:val="00192630"/>
    <w:rsid w:val="00192787"/>
    <w:rsid w:val="00192E8E"/>
    <w:rsid w:val="001930B2"/>
    <w:rsid w:val="0019355B"/>
    <w:rsid w:val="00193AA0"/>
    <w:rsid w:val="00193AA3"/>
    <w:rsid w:val="00193B18"/>
    <w:rsid w:val="00194207"/>
    <w:rsid w:val="001943E0"/>
    <w:rsid w:val="001955E5"/>
    <w:rsid w:val="0019577D"/>
    <w:rsid w:val="00195C30"/>
    <w:rsid w:val="00195C4B"/>
    <w:rsid w:val="001964D0"/>
    <w:rsid w:val="00196962"/>
    <w:rsid w:val="00196ACB"/>
    <w:rsid w:val="00196B39"/>
    <w:rsid w:val="00196FB8"/>
    <w:rsid w:val="00197695"/>
    <w:rsid w:val="001978ED"/>
    <w:rsid w:val="00197C41"/>
    <w:rsid w:val="00197F04"/>
    <w:rsid w:val="001A0443"/>
    <w:rsid w:val="001A084E"/>
    <w:rsid w:val="001A131A"/>
    <w:rsid w:val="001A1B27"/>
    <w:rsid w:val="001A1E52"/>
    <w:rsid w:val="001A222D"/>
    <w:rsid w:val="001A269E"/>
    <w:rsid w:val="001A27BD"/>
    <w:rsid w:val="001A2D34"/>
    <w:rsid w:val="001A339A"/>
    <w:rsid w:val="001A389B"/>
    <w:rsid w:val="001A4CF2"/>
    <w:rsid w:val="001A4DAF"/>
    <w:rsid w:val="001A4E08"/>
    <w:rsid w:val="001A5214"/>
    <w:rsid w:val="001A5226"/>
    <w:rsid w:val="001A55F4"/>
    <w:rsid w:val="001A59A0"/>
    <w:rsid w:val="001A5A4E"/>
    <w:rsid w:val="001A5AAB"/>
    <w:rsid w:val="001A5C50"/>
    <w:rsid w:val="001A5FD7"/>
    <w:rsid w:val="001A6316"/>
    <w:rsid w:val="001A6B89"/>
    <w:rsid w:val="001A7586"/>
    <w:rsid w:val="001A78FF"/>
    <w:rsid w:val="001A7CFF"/>
    <w:rsid w:val="001A7F54"/>
    <w:rsid w:val="001B0403"/>
    <w:rsid w:val="001B0503"/>
    <w:rsid w:val="001B08F6"/>
    <w:rsid w:val="001B0B5E"/>
    <w:rsid w:val="001B1CF4"/>
    <w:rsid w:val="001B1FE2"/>
    <w:rsid w:val="001B2592"/>
    <w:rsid w:val="001B281A"/>
    <w:rsid w:val="001B324C"/>
    <w:rsid w:val="001B36F6"/>
    <w:rsid w:val="001B3764"/>
    <w:rsid w:val="001B37E6"/>
    <w:rsid w:val="001B39CE"/>
    <w:rsid w:val="001B47C5"/>
    <w:rsid w:val="001B4B8A"/>
    <w:rsid w:val="001B4EE1"/>
    <w:rsid w:val="001B5122"/>
    <w:rsid w:val="001B5134"/>
    <w:rsid w:val="001B53B6"/>
    <w:rsid w:val="001B5BF2"/>
    <w:rsid w:val="001B6169"/>
    <w:rsid w:val="001B6810"/>
    <w:rsid w:val="001B6F88"/>
    <w:rsid w:val="001C0745"/>
    <w:rsid w:val="001C08D6"/>
    <w:rsid w:val="001C09F5"/>
    <w:rsid w:val="001C0F88"/>
    <w:rsid w:val="001C1203"/>
    <w:rsid w:val="001C15F2"/>
    <w:rsid w:val="001C1AE2"/>
    <w:rsid w:val="001C226D"/>
    <w:rsid w:val="001C2C33"/>
    <w:rsid w:val="001C3169"/>
    <w:rsid w:val="001C3D09"/>
    <w:rsid w:val="001C3D54"/>
    <w:rsid w:val="001C43F7"/>
    <w:rsid w:val="001C53E5"/>
    <w:rsid w:val="001C55E2"/>
    <w:rsid w:val="001C5768"/>
    <w:rsid w:val="001C5FF8"/>
    <w:rsid w:val="001C609E"/>
    <w:rsid w:val="001C6658"/>
    <w:rsid w:val="001C6726"/>
    <w:rsid w:val="001C6C70"/>
    <w:rsid w:val="001C6C89"/>
    <w:rsid w:val="001C70F3"/>
    <w:rsid w:val="001C73D5"/>
    <w:rsid w:val="001C758A"/>
    <w:rsid w:val="001C7E6A"/>
    <w:rsid w:val="001D070B"/>
    <w:rsid w:val="001D07C9"/>
    <w:rsid w:val="001D0897"/>
    <w:rsid w:val="001D08AB"/>
    <w:rsid w:val="001D091D"/>
    <w:rsid w:val="001D14C2"/>
    <w:rsid w:val="001D15EA"/>
    <w:rsid w:val="001D17B7"/>
    <w:rsid w:val="001D1850"/>
    <w:rsid w:val="001D1D20"/>
    <w:rsid w:val="001D1E56"/>
    <w:rsid w:val="001D2194"/>
    <w:rsid w:val="001D2C70"/>
    <w:rsid w:val="001D2EBA"/>
    <w:rsid w:val="001D31D7"/>
    <w:rsid w:val="001D398D"/>
    <w:rsid w:val="001D3A78"/>
    <w:rsid w:val="001D3D70"/>
    <w:rsid w:val="001D416A"/>
    <w:rsid w:val="001D42E3"/>
    <w:rsid w:val="001D45D9"/>
    <w:rsid w:val="001D468B"/>
    <w:rsid w:val="001D4816"/>
    <w:rsid w:val="001D4947"/>
    <w:rsid w:val="001D4DDF"/>
    <w:rsid w:val="001D5148"/>
    <w:rsid w:val="001D55B0"/>
    <w:rsid w:val="001D58A8"/>
    <w:rsid w:val="001D5CF5"/>
    <w:rsid w:val="001D6AD8"/>
    <w:rsid w:val="001D71EB"/>
    <w:rsid w:val="001D7468"/>
    <w:rsid w:val="001D77A2"/>
    <w:rsid w:val="001D7B2F"/>
    <w:rsid w:val="001D7C90"/>
    <w:rsid w:val="001D7ECD"/>
    <w:rsid w:val="001E0083"/>
    <w:rsid w:val="001E013C"/>
    <w:rsid w:val="001E02F1"/>
    <w:rsid w:val="001E0A17"/>
    <w:rsid w:val="001E0F1D"/>
    <w:rsid w:val="001E13F2"/>
    <w:rsid w:val="001E20F5"/>
    <w:rsid w:val="001E21BD"/>
    <w:rsid w:val="001E262A"/>
    <w:rsid w:val="001E2A5F"/>
    <w:rsid w:val="001E2DE2"/>
    <w:rsid w:val="001E3854"/>
    <w:rsid w:val="001E4924"/>
    <w:rsid w:val="001E4C3A"/>
    <w:rsid w:val="001E5232"/>
    <w:rsid w:val="001E586F"/>
    <w:rsid w:val="001E5B15"/>
    <w:rsid w:val="001E5F3A"/>
    <w:rsid w:val="001E60BB"/>
    <w:rsid w:val="001E697F"/>
    <w:rsid w:val="001E6BE3"/>
    <w:rsid w:val="001E6BF8"/>
    <w:rsid w:val="001E6DC5"/>
    <w:rsid w:val="001E763A"/>
    <w:rsid w:val="001E7756"/>
    <w:rsid w:val="001E799A"/>
    <w:rsid w:val="001E7AB0"/>
    <w:rsid w:val="001E7AC4"/>
    <w:rsid w:val="001E7BE9"/>
    <w:rsid w:val="001E7C53"/>
    <w:rsid w:val="001E7F9C"/>
    <w:rsid w:val="001F00CA"/>
    <w:rsid w:val="001F017C"/>
    <w:rsid w:val="001F07B0"/>
    <w:rsid w:val="001F0CFD"/>
    <w:rsid w:val="001F1068"/>
    <w:rsid w:val="001F10C0"/>
    <w:rsid w:val="001F1376"/>
    <w:rsid w:val="001F1A16"/>
    <w:rsid w:val="001F1AFB"/>
    <w:rsid w:val="001F1CCF"/>
    <w:rsid w:val="001F1DC4"/>
    <w:rsid w:val="001F299C"/>
    <w:rsid w:val="001F29E2"/>
    <w:rsid w:val="001F2B53"/>
    <w:rsid w:val="001F2F57"/>
    <w:rsid w:val="001F30B1"/>
    <w:rsid w:val="001F31E4"/>
    <w:rsid w:val="001F37C0"/>
    <w:rsid w:val="001F37DA"/>
    <w:rsid w:val="001F3AB8"/>
    <w:rsid w:val="001F4061"/>
    <w:rsid w:val="001F42DF"/>
    <w:rsid w:val="001F4353"/>
    <w:rsid w:val="001F48AE"/>
    <w:rsid w:val="001F49AB"/>
    <w:rsid w:val="001F49AF"/>
    <w:rsid w:val="001F4D15"/>
    <w:rsid w:val="001F52A6"/>
    <w:rsid w:val="001F5359"/>
    <w:rsid w:val="001F54E7"/>
    <w:rsid w:val="001F5BE7"/>
    <w:rsid w:val="001F5E4E"/>
    <w:rsid w:val="001F63C4"/>
    <w:rsid w:val="001F6C82"/>
    <w:rsid w:val="001F7074"/>
    <w:rsid w:val="001F70F5"/>
    <w:rsid w:val="001F76A8"/>
    <w:rsid w:val="001F7965"/>
    <w:rsid w:val="001F7E16"/>
    <w:rsid w:val="001F7FE8"/>
    <w:rsid w:val="00200E50"/>
    <w:rsid w:val="00201036"/>
    <w:rsid w:val="00201D56"/>
    <w:rsid w:val="00202000"/>
    <w:rsid w:val="0020285E"/>
    <w:rsid w:val="00202966"/>
    <w:rsid w:val="00202999"/>
    <w:rsid w:val="00202A2A"/>
    <w:rsid w:val="002031EE"/>
    <w:rsid w:val="00203B94"/>
    <w:rsid w:val="00203C74"/>
    <w:rsid w:val="00203EBF"/>
    <w:rsid w:val="00204030"/>
    <w:rsid w:val="00204E4F"/>
    <w:rsid w:val="00205250"/>
    <w:rsid w:val="00205455"/>
    <w:rsid w:val="002054A4"/>
    <w:rsid w:val="00205C75"/>
    <w:rsid w:val="00205E4F"/>
    <w:rsid w:val="002060A2"/>
    <w:rsid w:val="00206548"/>
    <w:rsid w:val="002069F4"/>
    <w:rsid w:val="00206F74"/>
    <w:rsid w:val="002075CA"/>
    <w:rsid w:val="002077BE"/>
    <w:rsid w:val="002077F7"/>
    <w:rsid w:val="00207F08"/>
    <w:rsid w:val="00210D7B"/>
    <w:rsid w:val="00210EE0"/>
    <w:rsid w:val="002110A1"/>
    <w:rsid w:val="002112E4"/>
    <w:rsid w:val="002112F3"/>
    <w:rsid w:val="00211548"/>
    <w:rsid w:val="00211EA3"/>
    <w:rsid w:val="00212B69"/>
    <w:rsid w:val="00212CAC"/>
    <w:rsid w:val="00212F48"/>
    <w:rsid w:val="00213160"/>
    <w:rsid w:val="00213563"/>
    <w:rsid w:val="002138B4"/>
    <w:rsid w:val="0021409A"/>
    <w:rsid w:val="00215244"/>
    <w:rsid w:val="00215335"/>
    <w:rsid w:val="00215489"/>
    <w:rsid w:val="00215534"/>
    <w:rsid w:val="002155E1"/>
    <w:rsid w:val="00215906"/>
    <w:rsid w:val="00215946"/>
    <w:rsid w:val="002159E8"/>
    <w:rsid w:val="002161B9"/>
    <w:rsid w:val="0021630A"/>
    <w:rsid w:val="0021644D"/>
    <w:rsid w:val="00216482"/>
    <w:rsid w:val="002167FD"/>
    <w:rsid w:val="00216A06"/>
    <w:rsid w:val="00216D43"/>
    <w:rsid w:val="00216DB4"/>
    <w:rsid w:val="00217899"/>
    <w:rsid w:val="00217EB8"/>
    <w:rsid w:val="002207F8"/>
    <w:rsid w:val="00220964"/>
    <w:rsid w:val="0022132E"/>
    <w:rsid w:val="002217C6"/>
    <w:rsid w:val="002218A6"/>
    <w:rsid w:val="00221DF3"/>
    <w:rsid w:val="002223A3"/>
    <w:rsid w:val="002226B7"/>
    <w:rsid w:val="002226D6"/>
    <w:rsid w:val="00222776"/>
    <w:rsid w:val="00222929"/>
    <w:rsid w:val="00222F36"/>
    <w:rsid w:val="002230D1"/>
    <w:rsid w:val="00223954"/>
    <w:rsid w:val="00223A9A"/>
    <w:rsid w:val="00223AAE"/>
    <w:rsid w:val="00223DB0"/>
    <w:rsid w:val="00223F79"/>
    <w:rsid w:val="00223FB7"/>
    <w:rsid w:val="0022401A"/>
    <w:rsid w:val="002240C9"/>
    <w:rsid w:val="0022439A"/>
    <w:rsid w:val="00224547"/>
    <w:rsid w:val="00224D2E"/>
    <w:rsid w:val="0022534E"/>
    <w:rsid w:val="00225A7D"/>
    <w:rsid w:val="00226036"/>
    <w:rsid w:val="00226299"/>
    <w:rsid w:val="0022633B"/>
    <w:rsid w:val="0022674D"/>
    <w:rsid w:val="00226808"/>
    <w:rsid w:val="00226B92"/>
    <w:rsid w:val="00227015"/>
    <w:rsid w:val="00227136"/>
    <w:rsid w:val="0022721F"/>
    <w:rsid w:val="00227249"/>
    <w:rsid w:val="002274BD"/>
    <w:rsid w:val="002274E5"/>
    <w:rsid w:val="00227915"/>
    <w:rsid w:val="00227DD4"/>
    <w:rsid w:val="00227F07"/>
    <w:rsid w:val="0023051A"/>
    <w:rsid w:val="00230840"/>
    <w:rsid w:val="00231B20"/>
    <w:rsid w:val="00231E92"/>
    <w:rsid w:val="002322E1"/>
    <w:rsid w:val="00232D96"/>
    <w:rsid w:val="00232DB2"/>
    <w:rsid w:val="00232DE1"/>
    <w:rsid w:val="002334E7"/>
    <w:rsid w:val="00233EA6"/>
    <w:rsid w:val="002341F1"/>
    <w:rsid w:val="002348F1"/>
    <w:rsid w:val="00234A09"/>
    <w:rsid w:val="00234EDB"/>
    <w:rsid w:val="00235233"/>
    <w:rsid w:val="00235682"/>
    <w:rsid w:val="00235884"/>
    <w:rsid w:val="002368A5"/>
    <w:rsid w:val="002372B8"/>
    <w:rsid w:val="0024024B"/>
    <w:rsid w:val="002409D2"/>
    <w:rsid w:val="00240CB6"/>
    <w:rsid w:val="0024102B"/>
    <w:rsid w:val="002420A8"/>
    <w:rsid w:val="00242432"/>
    <w:rsid w:val="00242581"/>
    <w:rsid w:val="002428E1"/>
    <w:rsid w:val="00242CDF"/>
    <w:rsid w:val="00243615"/>
    <w:rsid w:val="00243640"/>
    <w:rsid w:val="00243766"/>
    <w:rsid w:val="00243A6B"/>
    <w:rsid w:val="002443EE"/>
    <w:rsid w:val="002447A4"/>
    <w:rsid w:val="00244E64"/>
    <w:rsid w:val="002452A9"/>
    <w:rsid w:val="002457A0"/>
    <w:rsid w:val="00245C1B"/>
    <w:rsid w:val="00245FAE"/>
    <w:rsid w:val="002461EE"/>
    <w:rsid w:val="002462C9"/>
    <w:rsid w:val="00246E73"/>
    <w:rsid w:val="002473E2"/>
    <w:rsid w:val="002475B8"/>
    <w:rsid w:val="00247D75"/>
    <w:rsid w:val="00250ACF"/>
    <w:rsid w:val="002510B4"/>
    <w:rsid w:val="002511EE"/>
    <w:rsid w:val="00251293"/>
    <w:rsid w:val="002515EB"/>
    <w:rsid w:val="00251CBD"/>
    <w:rsid w:val="00252180"/>
    <w:rsid w:val="00252776"/>
    <w:rsid w:val="002527FE"/>
    <w:rsid w:val="00252DA2"/>
    <w:rsid w:val="00253259"/>
    <w:rsid w:val="002539C8"/>
    <w:rsid w:val="002542ED"/>
    <w:rsid w:val="002544BF"/>
    <w:rsid w:val="00254B8F"/>
    <w:rsid w:val="00254EC8"/>
    <w:rsid w:val="00255033"/>
    <w:rsid w:val="00255273"/>
    <w:rsid w:val="0025556D"/>
    <w:rsid w:val="00255592"/>
    <w:rsid w:val="002557E1"/>
    <w:rsid w:val="00255B7F"/>
    <w:rsid w:val="00255C89"/>
    <w:rsid w:val="00256987"/>
    <w:rsid w:val="00256BEF"/>
    <w:rsid w:val="00256D15"/>
    <w:rsid w:val="00256EA1"/>
    <w:rsid w:val="00257280"/>
    <w:rsid w:val="002572D5"/>
    <w:rsid w:val="002574D0"/>
    <w:rsid w:val="002577E5"/>
    <w:rsid w:val="00257CD8"/>
    <w:rsid w:val="00257DE0"/>
    <w:rsid w:val="002600CD"/>
    <w:rsid w:val="002604C2"/>
    <w:rsid w:val="00260C3B"/>
    <w:rsid w:val="00260E79"/>
    <w:rsid w:val="002617BD"/>
    <w:rsid w:val="00261A28"/>
    <w:rsid w:val="00261CF0"/>
    <w:rsid w:val="002629E3"/>
    <w:rsid w:val="00262E40"/>
    <w:rsid w:val="002640F6"/>
    <w:rsid w:val="00264202"/>
    <w:rsid w:val="0026423D"/>
    <w:rsid w:val="00264DD8"/>
    <w:rsid w:val="00264E0F"/>
    <w:rsid w:val="0026502C"/>
    <w:rsid w:val="00265268"/>
    <w:rsid w:val="0026589A"/>
    <w:rsid w:val="002659D8"/>
    <w:rsid w:val="00265CB4"/>
    <w:rsid w:val="00265CE1"/>
    <w:rsid w:val="002662E8"/>
    <w:rsid w:val="00266498"/>
    <w:rsid w:val="002666BE"/>
    <w:rsid w:val="00266801"/>
    <w:rsid w:val="00266C11"/>
    <w:rsid w:val="00266C8D"/>
    <w:rsid w:val="00267045"/>
    <w:rsid w:val="00267A7E"/>
    <w:rsid w:val="00267B13"/>
    <w:rsid w:val="00267B30"/>
    <w:rsid w:val="002701BC"/>
    <w:rsid w:val="0027037B"/>
    <w:rsid w:val="002706D8"/>
    <w:rsid w:val="00270942"/>
    <w:rsid w:val="00270AE2"/>
    <w:rsid w:val="00270F55"/>
    <w:rsid w:val="002713D9"/>
    <w:rsid w:val="002714F6"/>
    <w:rsid w:val="0027169B"/>
    <w:rsid w:val="002716BC"/>
    <w:rsid w:val="002721DC"/>
    <w:rsid w:val="0027285D"/>
    <w:rsid w:val="002729EE"/>
    <w:rsid w:val="00272CBF"/>
    <w:rsid w:val="002735D2"/>
    <w:rsid w:val="002737EA"/>
    <w:rsid w:val="00273976"/>
    <w:rsid w:val="002740FA"/>
    <w:rsid w:val="00274196"/>
    <w:rsid w:val="0027439A"/>
    <w:rsid w:val="002754D0"/>
    <w:rsid w:val="002757AC"/>
    <w:rsid w:val="002757C6"/>
    <w:rsid w:val="00275853"/>
    <w:rsid w:val="00275FB9"/>
    <w:rsid w:val="00276179"/>
    <w:rsid w:val="00276218"/>
    <w:rsid w:val="002763AB"/>
    <w:rsid w:val="00276943"/>
    <w:rsid w:val="00276974"/>
    <w:rsid w:val="00276E5E"/>
    <w:rsid w:val="00276EA4"/>
    <w:rsid w:val="002771AE"/>
    <w:rsid w:val="002771C7"/>
    <w:rsid w:val="00277584"/>
    <w:rsid w:val="002778F4"/>
    <w:rsid w:val="002779A8"/>
    <w:rsid w:val="002779C7"/>
    <w:rsid w:val="00277D85"/>
    <w:rsid w:val="00277DCE"/>
    <w:rsid w:val="002802BA"/>
    <w:rsid w:val="002802EE"/>
    <w:rsid w:val="00280A15"/>
    <w:rsid w:val="00280B93"/>
    <w:rsid w:val="00280F1A"/>
    <w:rsid w:val="00281033"/>
    <w:rsid w:val="002813D3"/>
    <w:rsid w:val="00281AFD"/>
    <w:rsid w:val="00281D5D"/>
    <w:rsid w:val="00281DBD"/>
    <w:rsid w:val="00282A9B"/>
    <w:rsid w:val="002836C7"/>
    <w:rsid w:val="002836D8"/>
    <w:rsid w:val="00283B4D"/>
    <w:rsid w:val="00283B96"/>
    <w:rsid w:val="00283D3C"/>
    <w:rsid w:val="00283F3A"/>
    <w:rsid w:val="00284055"/>
    <w:rsid w:val="002847BA"/>
    <w:rsid w:val="002858E2"/>
    <w:rsid w:val="00285960"/>
    <w:rsid w:val="00285D84"/>
    <w:rsid w:val="0028603C"/>
    <w:rsid w:val="0028608E"/>
    <w:rsid w:val="00286A31"/>
    <w:rsid w:val="00287319"/>
    <w:rsid w:val="0028734F"/>
    <w:rsid w:val="002875A8"/>
    <w:rsid w:val="0028787A"/>
    <w:rsid w:val="00287BCA"/>
    <w:rsid w:val="00287D5B"/>
    <w:rsid w:val="00287E20"/>
    <w:rsid w:val="00290359"/>
    <w:rsid w:val="0029087F"/>
    <w:rsid w:val="00291285"/>
    <w:rsid w:val="00291304"/>
    <w:rsid w:val="00291330"/>
    <w:rsid w:val="002914D0"/>
    <w:rsid w:val="0029198E"/>
    <w:rsid w:val="00292165"/>
    <w:rsid w:val="0029218D"/>
    <w:rsid w:val="0029219C"/>
    <w:rsid w:val="0029285C"/>
    <w:rsid w:val="0029302F"/>
    <w:rsid w:val="0029337F"/>
    <w:rsid w:val="00293990"/>
    <w:rsid w:val="00293F88"/>
    <w:rsid w:val="0029424C"/>
    <w:rsid w:val="002942BE"/>
    <w:rsid w:val="0029467B"/>
    <w:rsid w:val="00294800"/>
    <w:rsid w:val="00294F0F"/>
    <w:rsid w:val="002954B5"/>
    <w:rsid w:val="0029558E"/>
    <w:rsid w:val="0029572B"/>
    <w:rsid w:val="002958BA"/>
    <w:rsid w:val="00295DF5"/>
    <w:rsid w:val="00295FBB"/>
    <w:rsid w:val="002962D6"/>
    <w:rsid w:val="002967F4"/>
    <w:rsid w:val="00296899"/>
    <w:rsid w:val="00296942"/>
    <w:rsid w:val="002972F2"/>
    <w:rsid w:val="002977BD"/>
    <w:rsid w:val="00297C9F"/>
    <w:rsid w:val="002A0168"/>
    <w:rsid w:val="002A05C5"/>
    <w:rsid w:val="002A0E66"/>
    <w:rsid w:val="002A13E8"/>
    <w:rsid w:val="002A13EC"/>
    <w:rsid w:val="002A1CC4"/>
    <w:rsid w:val="002A2061"/>
    <w:rsid w:val="002A20A7"/>
    <w:rsid w:val="002A2507"/>
    <w:rsid w:val="002A25C7"/>
    <w:rsid w:val="002A2EA0"/>
    <w:rsid w:val="002A2F12"/>
    <w:rsid w:val="002A3578"/>
    <w:rsid w:val="002A3EB8"/>
    <w:rsid w:val="002A41B4"/>
    <w:rsid w:val="002A41EF"/>
    <w:rsid w:val="002A46A0"/>
    <w:rsid w:val="002A4804"/>
    <w:rsid w:val="002A4DF4"/>
    <w:rsid w:val="002A4ED2"/>
    <w:rsid w:val="002A5034"/>
    <w:rsid w:val="002A52EC"/>
    <w:rsid w:val="002A53D2"/>
    <w:rsid w:val="002A551C"/>
    <w:rsid w:val="002A5616"/>
    <w:rsid w:val="002A572D"/>
    <w:rsid w:val="002A5896"/>
    <w:rsid w:val="002A58F6"/>
    <w:rsid w:val="002A5CF0"/>
    <w:rsid w:val="002A5EC4"/>
    <w:rsid w:val="002A5F53"/>
    <w:rsid w:val="002A6AC4"/>
    <w:rsid w:val="002B0342"/>
    <w:rsid w:val="002B04E4"/>
    <w:rsid w:val="002B08C7"/>
    <w:rsid w:val="002B0ACE"/>
    <w:rsid w:val="002B0D9D"/>
    <w:rsid w:val="002B0F23"/>
    <w:rsid w:val="002B106D"/>
    <w:rsid w:val="002B2024"/>
    <w:rsid w:val="002B2210"/>
    <w:rsid w:val="002B22DD"/>
    <w:rsid w:val="002B2435"/>
    <w:rsid w:val="002B2692"/>
    <w:rsid w:val="002B27E5"/>
    <w:rsid w:val="002B28F1"/>
    <w:rsid w:val="002B2D45"/>
    <w:rsid w:val="002B2E9F"/>
    <w:rsid w:val="002B3046"/>
    <w:rsid w:val="002B31D5"/>
    <w:rsid w:val="002B3AF4"/>
    <w:rsid w:val="002B3F63"/>
    <w:rsid w:val="002B4476"/>
    <w:rsid w:val="002B4BB5"/>
    <w:rsid w:val="002B4C76"/>
    <w:rsid w:val="002B4CCD"/>
    <w:rsid w:val="002B4EFA"/>
    <w:rsid w:val="002B5787"/>
    <w:rsid w:val="002B5F89"/>
    <w:rsid w:val="002B686E"/>
    <w:rsid w:val="002B6EBD"/>
    <w:rsid w:val="002B754F"/>
    <w:rsid w:val="002B774B"/>
    <w:rsid w:val="002B7D6D"/>
    <w:rsid w:val="002B7F90"/>
    <w:rsid w:val="002C04C0"/>
    <w:rsid w:val="002C0905"/>
    <w:rsid w:val="002C0947"/>
    <w:rsid w:val="002C0C6C"/>
    <w:rsid w:val="002C0CEE"/>
    <w:rsid w:val="002C0FBF"/>
    <w:rsid w:val="002C1315"/>
    <w:rsid w:val="002C28D6"/>
    <w:rsid w:val="002C2BEE"/>
    <w:rsid w:val="002C30F8"/>
    <w:rsid w:val="002C3721"/>
    <w:rsid w:val="002C37B4"/>
    <w:rsid w:val="002C4148"/>
    <w:rsid w:val="002C430C"/>
    <w:rsid w:val="002C46C3"/>
    <w:rsid w:val="002C4888"/>
    <w:rsid w:val="002C4C7D"/>
    <w:rsid w:val="002C4E59"/>
    <w:rsid w:val="002C52EB"/>
    <w:rsid w:val="002C5503"/>
    <w:rsid w:val="002C5620"/>
    <w:rsid w:val="002C56F0"/>
    <w:rsid w:val="002C59DE"/>
    <w:rsid w:val="002C5AC1"/>
    <w:rsid w:val="002C5F54"/>
    <w:rsid w:val="002C6C50"/>
    <w:rsid w:val="002C713C"/>
    <w:rsid w:val="002C7140"/>
    <w:rsid w:val="002C7428"/>
    <w:rsid w:val="002C7D90"/>
    <w:rsid w:val="002D0210"/>
    <w:rsid w:val="002D069E"/>
    <w:rsid w:val="002D076B"/>
    <w:rsid w:val="002D0983"/>
    <w:rsid w:val="002D09E9"/>
    <w:rsid w:val="002D0BD3"/>
    <w:rsid w:val="002D0E91"/>
    <w:rsid w:val="002D16D5"/>
    <w:rsid w:val="002D2118"/>
    <w:rsid w:val="002D22B9"/>
    <w:rsid w:val="002D2638"/>
    <w:rsid w:val="002D2964"/>
    <w:rsid w:val="002D2C42"/>
    <w:rsid w:val="002D2C53"/>
    <w:rsid w:val="002D2CA3"/>
    <w:rsid w:val="002D2D7C"/>
    <w:rsid w:val="002D2DF3"/>
    <w:rsid w:val="002D3B7A"/>
    <w:rsid w:val="002D3E94"/>
    <w:rsid w:val="002D47DF"/>
    <w:rsid w:val="002D50E7"/>
    <w:rsid w:val="002D50FA"/>
    <w:rsid w:val="002D58F3"/>
    <w:rsid w:val="002D5F10"/>
    <w:rsid w:val="002D6251"/>
    <w:rsid w:val="002D6E1A"/>
    <w:rsid w:val="002D7037"/>
    <w:rsid w:val="002D7166"/>
    <w:rsid w:val="002D72BE"/>
    <w:rsid w:val="002D762C"/>
    <w:rsid w:val="002D7BEE"/>
    <w:rsid w:val="002D7F3F"/>
    <w:rsid w:val="002E012B"/>
    <w:rsid w:val="002E04BC"/>
    <w:rsid w:val="002E05EC"/>
    <w:rsid w:val="002E074D"/>
    <w:rsid w:val="002E0A61"/>
    <w:rsid w:val="002E0B7D"/>
    <w:rsid w:val="002E10CE"/>
    <w:rsid w:val="002E1190"/>
    <w:rsid w:val="002E18C2"/>
    <w:rsid w:val="002E21D0"/>
    <w:rsid w:val="002E224D"/>
    <w:rsid w:val="002E2729"/>
    <w:rsid w:val="002E275C"/>
    <w:rsid w:val="002E382E"/>
    <w:rsid w:val="002E4310"/>
    <w:rsid w:val="002E53F8"/>
    <w:rsid w:val="002E5AE1"/>
    <w:rsid w:val="002E5C28"/>
    <w:rsid w:val="002E5E0C"/>
    <w:rsid w:val="002E5F6F"/>
    <w:rsid w:val="002E61A6"/>
    <w:rsid w:val="002E63F5"/>
    <w:rsid w:val="002E6AD4"/>
    <w:rsid w:val="002E6E2E"/>
    <w:rsid w:val="002E72AC"/>
    <w:rsid w:val="002E73C5"/>
    <w:rsid w:val="002E790A"/>
    <w:rsid w:val="002F048D"/>
    <w:rsid w:val="002F06EA"/>
    <w:rsid w:val="002F0F6D"/>
    <w:rsid w:val="002F1536"/>
    <w:rsid w:val="002F218E"/>
    <w:rsid w:val="002F2640"/>
    <w:rsid w:val="002F271D"/>
    <w:rsid w:val="002F2920"/>
    <w:rsid w:val="002F3FFA"/>
    <w:rsid w:val="002F4781"/>
    <w:rsid w:val="002F4B36"/>
    <w:rsid w:val="002F4BF2"/>
    <w:rsid w:val="002F54B7"/>
    <w:rsid w:val="002F5818"/>
    <w:rsid w:val="002F5D40"/>
    <w:rsid w:val="002F5F5D"/>
    <w:rsid w:val="002F68D6"/>
    <w:rsid w:val="002F6E3B"/>
    <w:rsid w:val="002F71F0"/>
    <w:rsid w:val="002F7D94"/>
    <w:rsid w:val="0030022C"/>
    <w:rsid w:val="0030023E"/>
    <w:rsid w:val="00300492"/>
    <w:rsid w:val="00300705"/>
    <w:rsid w:val="00301097"/>
    <w:rsid w:val="003017A5"/>
    <w:rsid w:val="00302B70"/>
    <w:rsid w:val="00302ED7"/>
    <w:rsid w:val="003039BD"/>
    <w:rsid w:val="00303AD4"/>
    <w:rsid w:val="00303B56"/>
    <w:rsid w:val="00304171"/>
    <w:rsid w:val="00305691"/>
    <w:rsid w:val="003060C8"/>
    <w:rsid w:val="003064CF"/>
    <w:rsid w:val="003067EE"/>
    <w:rsid w:val="00306DC7"/>
    <w:rsid w:val="00307611"/>
    <w:rsid w:val="00307C62"/>
    <w:rsid w:val="003104ED"/>
    <w:rsid w:val="003106FB"/>
    <w:rsid w:val="00310A6D"/>
    <w:rsid w:val="00310B21"/>
    <w:rsid w:val="00310D98"/>
    <w:rsid w:val="0031117A"/>
    <w:rsid w:val="003112FC"/>
    <w:rsid w:val="00311668"/>
    <w:rsid w:val="00311EBF"/>
    <w:rsid w:val="00312B03"/>
    <w:rsid w:val="003130DF"/>
    <w:rsid w:val="0031375B"/>
    <w:rsid w:val="00313D01"/>
    <w:rsid w:val="00313F47"/>
    <w:rsid w:val="003140D8"/>
    <w:rsid w:val="00314708"/>
    <w:rsid w:val="00314783"/>
    <w:rsid w:val="0031490B"/>
    <w:rsid w:val="00314FDD"/>
    <w:rsid w:val="00315063"/>
    <w:rsid w:val="00315733"/>
    <w:rsid w:val="00315C44"/>
    <w:rsid w:val="00315D1A"/>
    <w:rsid w:val="00315DF3"/>
    <w:rsid w:val="00315DFA"/>
    <w:rsid w:val="00317687"/>
    <w:rsid w:val="00320304"/>
    <w:rsid w:val="00320463"/>
    <w:rsid w:val="00320512"/>
    <w:rsid w:val="0032065E"/>
    <w:rsid w:val="0032093D"/>
    <w:rsid w:val="00320B3B"/>
    <w:rsid w:val="00320F94"/>
    <w:rsid w:val="00321549"/>
    <w:rsid w:val="00321EC4"/>
    <w:rsid w:val="0032218E"/>
    <w:rsid w:val="0032294E"/>
    <w:rsid w:val="00323602"/>
    <w:rsid w:val="00323EF9"/>
    <w:rsid w:val="00324386"/>
    <w:rsid w:val="00324A41"/>
    <w:rsid w:val="00324A5A"/>
    <w:rsid w:val="00324BF3"/>
    <w:rsid w:val="00324C77"/>
    <w:rsid w:val="00324E22"/>
    <w:rsid w:val="00324FAE"/>
    <w:rsid w:val="003251CC"/>
    <w:rsid w:val="00325A6B"/>
    <w:rsid w:val="00325C04"/>
    <w:rsid w:val="00325CD5"/>
    <w:rsid w:val="00326187"/>
    <w:rsid w:val="003264A6"/>
    <w:rsid w:val="0032651C"/>
    <w:rsid w:val="003265EE"/>
    <w:rsid w:val="0032664C"/>
    <w:rsid w:val="003266D7"/>
    <w:rsid w:val="0032769E"/>
    <w:rsid w:val="003278AA"/>
    <w:rsid w:val="00330172"/>
    <w:rsid w:val="003301E6"/>
    <w:rsid w:val="00330BE7"/>
    <w:rsid w:val="00330D9F"/>
    <w:rsid w:val="00331542"/>
    <w:rsid w:val="00331D1A"/>
    <w:rsid w:val="00331FB5"/>
    <w:rsid w:val="00332036"/>
    <w:rsid w:val="0033238D"/>
    <w:rsid w:val="00332586"/>
    <w:rsid w:val="00332B92"/>
    <w:rsid w:val="00333176"/>
    <w:rsid w:val="00333836"/>
    <w:rsid w:val="00333CD0"/>
    <w:rsid w:val="00333D48"/>
    <w:rsid w:val="00333FED"/>
    <w:rsid w:val="00334334"/>
    <w:rsid w:val="003349F7"/>
    <w:rsid w:val="00335621"/>
    <w:rsid w:val="00335B4F"/>
    <w:rsid w:val="00335C64"/>
    <w:rsid w:val="003364DE"/>
    <w:rsid w:val="003366A5"/>
    <w:rsid w:val="0033676D"/>
    <w:rsid w:val="003367A0"/>
    <w:rsid w:val="0033788E"/>
    <w:rsid w:val="0033789D"/>
    <w:rsid w:val="00337A10"/>
    <w:rsid w:val="00337D19"/>
    <w:rsid w:val="00340286"/>
    <w:rsid w:val="00340A5D"/>
    <w:rsid w:val="00340B52"/>
    <w:rsid w:val="00340C05"/>
    <w:rsid w:val="00340E8C"/>
    <w:rsid w:val="003411B2"/>
    <w:rsid w:val="00341354"/>
    <w:rsid w:val="0034157F"/>
    <w:rsid w:val="00341785"/>
    <w:rsid w:val="00341897"/>
    <w:rsid w:val="003419B4"/>
    <w:rsid w:val="0034206E"/>
    <w:rsid w:val="00342A58"/>
    <w:rsid w:val="00342BB5"/>
    <w:rsid w:val="00342DBE"/>
    <w:rsid w:val="003432B4"/>
    <w:rsid w:val="0034341B"/>
    <w:rsid w:val="00343A7B"/>
    <w:rsid w:val="00344043"/>
    <w:rsid w:val="00344438"/>
    <w:rsid w:val="00344944"/>
    <w:rsid w:val="00344994"/>
    <w:rsid w:val="00344DAC"/>
    <w:rsid w:val="00345381"/>
    <w:rsid w:val="00345468"/>
    <w:rsid w:val="0034556A"/>
    <w:rsid w:val="003455D3"/>
    <w:rsid w:val="003463C9"/>
    <w:rsid w:val="0034657D"/>
    <w:rsid w:val="003468DB"/>
    <w:rsid w:val="003475A2"/>
    <w:rsid w:val="0034768C"/>
    <w:rsid w:val="0034788C"/>
    <w:rsid w:val="00347AF4"/>
    <w:rsid w:val="003503A9"/>
    <w:rsid w:val="00350651"/>
    <w:rsid w:val="00350F6F"/>
    <w:rsid w:val="00351984"/>
    <w:rsid w:val="00351BB9"/>
    <w:rsid w:val="00351CCC"/>
    <w:rsid w:val="0035235F"/>
    <w:rsid w:val="00352450"/>
    <w:rsid w:val="0035264D"/>
    <w:rsid w:val="00352EE0"/>
    <w:rsid w:val="003535F4"/>
    <w:rsid w:val="00353E69"/>
    <w:rsid w:val="0035480B"/>
    <w:rsid w:val="00354A06"/>
    <w:rsid w:val="00354B42"/>
    <w:rsid w:val="00354F52"/>
    <w:rsid w:val="00355009"/>
    <w:rsid w:val="0035514A"/>
    <w:rsid w:val="003553F0"/>
    <w:rsid w:val="00355589"/>
    <w:rsid w:val="003555F0"/>
    <w:rsid w:val="00355701"/>
    <w:rsid w:val="00355B4D"/>
    <w:rsid w:val="00355D56"/>
    <w:rsid w:val="00356A40"/>
    <w:rsid w:val="00357060"/>
    <w:rsid w:val="003574D8"/>
    <w:rsid w:val="00357717"/>
    <w:rsid w:val="00357767"/>
    <w:rsid w:val="003577CC"/>
    <w:rsid w:val="00357F85"/>
    <w:rsid w:val="003601E5"/>
    <w:rsid w:val="00360349"/>
    <w:rsid w:val="00360637"/>
    <w:rsid w:val="003614B8"/>
    <w:rsid w:val="00361A5C"/>
    <w:rsid w:val="00362AB8"/>
    <w:rsid w:val="00362B84"/>
    <w:rsid w:val="00362CBC"/>
    <w:rsid w:val="00362DC1"/>
    <w:rsid w:val="00363132"/>
    <w:rsid w:val="0036394C"/>
    <w:rsid w:val="003639BA"/>
    <w:rsid w:val="00363E70"/>
    <w:rsid w:val="0036407E"/>
    <w:rsid w:val="003643F9"/>
    <w:rsid w:val="0036480A"/>
    <w:rsid w:val="00364C2A"/>
    <w:rsid w:val="00364CE4"/>
    <w:rsid w:val="00364EF5"/>
    <w:rsid w:val="0036539C"/>
    <w:rsid w:val="00365532"/>
    <w:rsid w:val="003657A3"/>
    <w:rsid w:val="00365837"/>
    <w:rsid w:val="00366493"/>
    <w:rsid w:val="003667B6"/>
    <w:rsid w:val="00366B96"/>
    <w:rsid w:val="00366CDD"/>
    <w:rsid w:val="003673AF"/>
    <w:rsid w:val="00367D84"/>
    <w:rsid w:val="0037009A"/>
    <w:rsid w:val="003702F1"/>
    <w:rsid w:val="00370488"/>
    <w:rsid w:val="00370783"/>
    <w:rsid w:val="0037163D"/>
    <w:rsid w:val="00371913"/>
    <w:rsid w:val="0037300A"/>
    <w:rsid w:val="00373227"/>
    <w:rsid w:val="003748CC"/>
    <w:rsid w:val="00374980"/>
    <w:rsid w:val="0037502C"/>
    <w:rsid w:val="0037557E"/>
    <w:rsid w:val="00375AC1"/>
    <w:rsid w:val="00376189"/>
    <w:rsid w:val="00376855"/>
    <w:rsid w:val="0037727A"/>
    <w:rsid w:val="00377A1D"/>
    <w:rsid w:val="00377D37"/>
    <w:rsid w:val="00377F1D"/>
    <w:rsid w:val="00380210"/>
    <w:rsid w:val="00380DB8"/>
    <w:rsid w:val="00380E7D"/>
    <w:rsid w:val="00381249"/>
    <w:rsid w:val="00381951"/>
    <w:rsid w:val="00381F0F"/>
    <w:rsid w:val="003827EB"/>
    <w:rsid w:val="00382FD8"/>
    <w:rsid w:val="003838F4"/>
    <w:rsid w:val="003838FD"/>
    <w:rsid w:val="00383AC1"/>
    <w:rsid w:val="003842D3"/>
    <w:rsid w:val="0038436C"/>
    <w:rsid w:val="003845E9"/>
    <w:rsid w:val="00384687"/>
    <w:rsid w:val="00384811"/>
    <w:rsid w:val="00384B7A"/>
    <w:rsid w:val="00384EDF"/>
    <w:rsid w:val="00385A72"/>
    <w:rsid w:val="00385ADB"/>
    <w:rsid w:val="00385CF7"/>
    <w:rsid w:val="00385D87"/>
    <w:rsid w:val="00385DF4"/>
    <w:rsid w:val="00386462"/>
    <w:rsid w:val="00386484"/>
    <w:rsid w:val="00386803"/>
    <w:rsid w:val="00386937"/>
    <w:rsid w:val="00386C29"/>
    <w:rsid w:val="003871F7"/>
    <w:rsid w:val="00387410"/>
    <w:rsid w:val="00387963"/>
    <w:rsid w:val="00387E6A"/>
    <w:rsid w:val="0039033D"/>
    <w:rsid w:val="00390558"/>
    <w:rsid w:val="00390878"/>
    <w:rsid w:val="00390A8B"/>
    <w:rsid w:val="00390BC5"/>
    <w:rsid w:val="00390E31"/>
    <w:rsid w:val="00390F10"/>
    <w:rsid w:val="003911B9"/>
    <w:rsid w:val="00391AF1"/>
    <w:rsid w:val="0039219F"/>
    <w:rsid w:val="003921A5"/>
    <w:rsid w:val="00392317"/>
    <w:rsid w:val="0039277D"/>
    <w:rsid w:val="00392955"/>
    <w:rsid w:val="00393143"/>
    <w:rsid w:val="00393214"/>
    <w:rsid w:val="00393682"/>
    <w:rsid w:val="003937FF"/>
    <w:rsid w:val="0039440C"/>
    <w:rsid w:val="00394521"/>
    <w:rsid w:val="00394702"/>
    <w:rsid w:val="003948C1"/>
    <w:rsid w:val="00394CD3"/>
    <w:rsid w:val="00395401"/>
    <w:rsid w:val="0039588A"/>
    <w:rsid w:val="00395F7B"/>
    <w:rsid w:val="003964CB"/>
    <w:rsid w:val="0039696F"/>
    <w:rsid w:val="00396B1D"/>
    <w:rsid w:val="00396FBF"/>
    <w:rsid w:val="0039720F"/>
    <w:rsid w:val="00397547"/>
    <w:rsid w:val="00397868"/>
    <w:rsid w:val="00397E88"/>
    <w:rsid w:val="003A1474"/>
    <w:rsid w:val="003A1DDF"/>
    <w:rsid w:val="003A1FD4"/>
    <w:rsid w:val="003A2033"/>
    <w:rsid w:val="003A281E"/>
    <w:rsid w:val="003A28FE"/>
    <w:rsid w:val="003A29D2"/>
    <w:rsid w:val="003A2AFA"/>
    <w:rsid w:val="003A2D50"/>
    <w:rsid w:val="003A2DDC"/>
    <w:rsid w:val="003A31DB"/>
    <w:rsid w:val="003A36EA"/>
    <w:rsid w:val="003A3848"/>
    <w:rsid w:val="003A3E60"/>
    <w:rsid w:val="003A3E69"/>
    <w:rsid w:val="003A42BE"/>
    <w:rsid w:val="003A42DA"/>
    <w:rsid w:val="003A4519"/>
    <w:rsid w:val="003A534A"/>
    <w:rsid w:val="003A58E3"/>
    <w:rsid w:val="003A5D80"/>
    <w:rsid w:val="003A6816"/>
    <w:rsid w:val="003A6BD2"/>
    <w:rsid w:val="003A7307"/>
    <w:rsid w:val="003A7C38"/>
    <w:rsid w:val="003A7C65"/>
    <w:rsid w:val="003A7F16"/>
    <w:rsid w:val="003B0DEC"/>
    <w:rsid w:val="003B142C"/>
    <w:rsid w:val="003B1436"/>
    <w:rsid w:val="003B1819"/>
    <w:rsid w:val="003B19B7"/>
    <w:rsid w:val="003B22BB"/>
    <w:rsid w:val="003B3765"/>
    <w:rsid w:val="003B37A2"/>
    <w:rsid w:val="003B3871"/>
    <w:rsid w:val="003B38BB"/>
    <w:rsid w:val="003B4FA3"/>
    <w:rsid w:val="003B5C40"/>
    <w:rsid w:val="003B632D"/>
    <w:rsid w:val="003B6743"/>
    <w:rsid w:val="003B710C"/>
    <w:rsid w:val="003C0554"/>
    <w:rsid w:val="003C0D62"/>
    <w:rsid w:val="003C1049"/>
    <w:rsid w:val="003C12C0"/>
    <w:rsid w:val="003C1466"/>
    <w:rsid w:val="003C1494"/>
    <w:rsid w:val="003C1627"/>
    <w:rsid w:val="003C1993"/>
    <w:rsid w:val="003C1B64"/>
    <w:rsid w:val="003C1E50"/>
    <w:rsid w:val="003C302A"/>
    <w:rsid w:val="003C347A"/>
    <w:rsid w:val="003C3534"/>
    <w:rsid w:val="003C3CA3"/>
    <w:rsid w:val="003C3E56"/>
    <w:rsid w:val="003C4372"/>
    <w:rsid w:val="003C4396"/>
    <w:rsid w:val="003C44DE"/>
    <w:rsid w:val="003C4532"/>
    <w:rsid w:val="003C479D"/>
    <w:rsid w:val="003C4A07"/>
    <w:rsid w:val="003C4C1E"/>
    <w:rsid w:val="003C50AD"/>
    <w:rsid w:val="003C53C6"/>
    <w:rsid w:val="003C5831"/>
    <w:rsid w:val="003C5B85"/>
    <w:rsid w:val="003C5E0E"/>
    <w:rsid w:val="003C5F94"/>
    <w:rsid w:val="003C657B"/>
    <w:rsid w:val="003C6C5B"/>
    <w:rsid w:val="003C6C70"/>
    <w:rsid w:val="003C6DE5"/>
    <w:rsid w:val="003C7614"/>
    <w:rsid w:val="003C77A5"/>
    <w:rsid w:val="003C785A"/>
    <w:rsid w:val="003C7BA2"/>
    <w:rsid w:val="003C7C45"/>
    <w:rsid w:val="003C7D09"/>
    <w:rsid w:val="003D0229"/>
    <w:rsid w:val="003D0322"/>
    <w:rsid w:val="003D03B0"/>
    <w:rsid w:val="003D0AB3"/>
    <w:rsid w:val="003D11CE"/>
    <w:rsid w:val="003D1206"/>
    <w:rsid w:val="003D1553"/>
    <w:rsid w:val="003D170F"/>
    <w:rsid w:val="003D1826"/>
    <w:rsid w:val="003D1C27"/>
    <w:rsid w:val="003D24A3"/>
    <w:rsid w:val="003D2D42"/>
    <w:rsid w:val="003D350F"/>
    <w:rsid w:val="003D36FC"/>
    <w:rsid w:val="003D3E99"/>
    <w:rsid w:val="003D5068"/>
    <w:rsid w:val="003D53C5"/>
    <w:rsid w:val="003D5C84"/>
    <w:rsid w:val="003D5ED0"/>
    <w:rsid w:val="003D634D"/>
    <w:rsid w:val="003D67F8"/>
    <w:rsid w:val="003D6C42"/>
    <w:rsid w:val="003D6EAA"/>
    <w:rsid w:val="003D73C8"/>
    <w:rsid w:val="003D7719"/>
    <w:rsid w:val="003D786E"/>
    <w:rsid w:val="003E0FBF"/>
    <w:rsid w:val="003E1299"/>
    <w:rsid w:val="003E1ED4"/>
    <w:rsid w:val="003E21F0"/>
    <w:rsid w:val="003E2D06"/>
    <w:rsid w:val="003E3568"/>
    <w:rsid w:val="003E3A20"/>
    <w:rsid w:val="003E4101"/>
    <w:rsid w:val="003E42B6"/>
    <w:rsid w:val="003E4B4A"/>
    <w:rsid w:val="003E5043"/>
    <w:rsid w:val="003E50DD"/>
    <w:rsid w:val="003E595F"/>
    <w:rsid w:val="003E60E9"/>
    <w:rsid w:val="003E63E1"/>
    <w:rsid w:val="003E6B79"/>
    <w:rsid w:val="003E6B7F"/>
    <w:rsid w:val="003E6C5E"/>
    <w:rsid w:val="003E7D28"/>
    <w:rsid w:val="003F080B"/>
    <w:rsid w:val="003F0D4D"/>
    <w:rsid w:val="003F10D6"/>
    <w:rsid w:val="003F148B"/>
    <w:rsid w:val="003F19DD"/>
    <w:rsid w:val="003F211B"/>
    <w:rsid w:val="003F2121"/>
    <w:rsid w:val="003F240D"/>
    <w:rsid w:val="003F294C"/>
    <w:rsid w:val="003F29EE"/>
    <w:rsid w:val="003F2DE0"/>
    <w:rsid w:val="003F2F1D"/>
    <w:rsid w:val="003F2F56"/>
    <w:rsid w:val="003F3380"/>
    <w:rsid w:val="003F3F08"/>
    <w:rsid w:val="003F4499"/>
    <w:rsid w:val="003F487F"/>
    <w:rsid w:val="003F4AF8"/>
    <w:rsid w:val="003F5851"/>
    <w:rsid w:val="003F5DCF"/>
    <w:rsid w:val="003F5F3C"/>
    <w:rsid w:val="003F6199"/>
    <w:rsid w:val="003F6306"/>
    <w:rsid w:val="003F6359"/>
    <w:rsid w:val="003F6735"/>
    <w:rsid w:val="003F6806"/>
    <w:rsid w:val="003F6BCD"/>
    <w:rsid w:val="003F6D59"/>
    <w:rsid w:val="003F6E31"/>
    <w:rsid w:val="003F75C0"/>
    <w:rsid w:val="003F7734"/>
    <w:rsid w:val="003F7EAF"/>
    <w:rsid w:val="004006C0"/>
    <w:rsid w:val="00400A9C"/>
    <w:rsid w:val="00400C32"/>
    <w:rsid w:val="00400CF2"/>
    <w:rsid w:val="00401093"/>
    <w:rsid w:val="004011CB"/>
    <w:rsid w:val="0040140B"/>
    <w:rsid w:val="00401CDC"/>
    <w:rsid w:val="00402431"/>
    <w:rsid w:val="004028D1"/>
    <w:rsid w:val="00402B6D"/>
    <w:rsid w:val="00402D92"/>
    <w:rsid w:val="00402F00"/>
    <w:rsid w:val="004033B4"/>
    <w:rsid w:val="00403564"/>
    <w:rsid w:val="00403681"/>
    <w:rsid w:val="00403727"/>
    <w:rsid w:val="00404307"/>
    <w:rsid w:val="00404767"/>
    <w:rsid w:val="004048B1"/>
    <w:rsid w:val="00404A1B"/>
    <w:rsid w:val="00405684"/>
    <w:rsid w:val="004062B5"/>
    <w:rsid w:val="00406450"/>
    <w:rsid w:val="004067AB"/>
    <w:rsid w:val="00406AF9"/>
    <w:rsid w:val="004070A9"/>
    <w:rsid w:val="004071BB"/>
    <w:rsid w:val="004075DD"/>
    <w:rsid w:val="00407969"/>
    <w:rsid w:val="00407E33"/>
    <w:rsid w:val="00407E93"/>
    <w:rsid w:val="004100BB"/>
    <w:rsid w:val="004102D4"/>
    <w:rsid w:val="004105A2"/>
    <w:rsid w:val="00410A71"/>
    <w:rsid w:val="00410C87"/>
    <w:rsid w:val="00410E17"/>
    <w:rsid w:val="0041123C"/>
    <w:rsid w:val="004114D1"/>
    <w:rsid w:val="00411702"/>
    <w:rsid w:val="00411820"/>
    <w:rsid w:val="00411E61"/>
    <w:rsid w:val="0041208E"/>
    <w:rsid w:val="00412243"/>
    <w:rsid w:val="00412846"/>
    <w:rsid w:val="00412C7A"/>
    <w:rsid w:val="004137F4"/>
    <w:rsid w:val="00413E95"/>
    <w:rsid w:val="0041434B"/>
    <w:rsid w:val="00414AB9"/>
    <w:rsid w:val="00414DFD"/>
    <w:rsid w:val="00415114"/>
    <w:rsid w:val="00415CE1"/>
    <w:rsid w:val="0041669F"/>
    <w:rsid w:val="00416780"/>
    <w:rsid w:val="004173C9"/>
    <w:rsid w:val="004173F9"/>
    <w:rsid w:val="0041781A"/>
    <w:rsid w:val="00417AE8"/>
    <w:rsid w:val="00417C74"/>
    <w:rsid w:val="004201EF"/>
    <w:rsid w:val="00420765"/>
    <w:rsid w:val="004207B5"/>
    <w:rsid w:val="00421809"/>
    <w:rsid w:val="00421DB5"/>
    <w:rsid w:val="00422050"/>
    <w:rsid w:val="00422161"/>
    <w:rsid w:val="00422C46"/>
    <w:rsid w:val="00422C4F"/>
    <w:rsid w:val="004230A7"/>
    <w:rsid w:val="00423B91"/>
    <w:rsid w:val="0042409A"/>
    <w:rsid w:val="004242E5"/>
    <w:rsid w:val="004243EA"/>
    <w:rsid w:val="00424428"/>
    <w:rsid w:val="00424451"/>
    <w:rsid w:val="0042467A"/>
    <w:rsid w:val="00424AE7"/>
    <w:rsid w:val="00424BC9"/>
    <w:rsid w:val="00425240"/>
    <w:rsid w:val="004255A9"/>
    <w:rsid w:val="004258A8"/>
    <w:rsid w:val="00426896"/>
    <w:rsid w:val="00426BA7"/>
    <w:rsid w:val="00426D03"/>
    <w:rsid w:val="0042722C"/>
    <w:rsid w:val="00427342"/>
    <w:rsid w:val="0042741E"/>
    <w:rsid w:val="00427647"/>
    <w:rsid w:val="004276FA"/>
    <w:rsid w:val="00427CC6"/>
    <w:rsid w:val="00427EA5"/>
    <w:rsid w:val="00427EC6"/>
    <w:rsid w:val="004304FA"/>
    <w:rsid w:val="00430510"/>
    <w:rsid w:val="004305B3"/>
    <w:rsid w:val="0043061C"/>
    <w:rsid w:val="004308EF"/>
    <w:rsid w:val="00430CCC"/>
    <w:rsid w:val="00431284"/>
    <w:rsid w:val="004314FA"/>
    <w:rsid w:val="004316F0"/>
    <w:rsid w:val="0043191F"/>
    <w:rsid w:val="00431C05"/>
    <w:rsid w:val="0043250A"/>
    <w:rsid w:val="00432717"/>
    <w:rsid w:val="004327B0"/>
    <w:rsid w:val="004327F7"/>
    <w:rsid w:val="0043281D"/>
    <w:rsid w:val="00433217"/>
    <w:rsid w:val="00433276"/>
    <w:rsid w:val="00433F04"/>
    <w:rsid w:val="00433F78"/>
    <w:rsid w:val="00434552"/>
    <w:rsid w:val="0043497E"/>
    <w:rsid w:val="004349C1"/>
    <w:rsid w:val="00434CE7"/>
    <w:rsid w:val="00434EEF"/>
    <w:rsid w:val="00435A07"/>
    <w:rsid w:val="00435ADF"/>
    <w:rsid w:val="0043693F"/>
    <w:rsid w:val="00436DB1"/>
    <w:rsid w:val="0043706E"/>
    <w:rsid w:val="00437264"/>
    <w:rsid w:val="0043735E"/>
    <w:rsid w:val="00437852"/>
    <w:rsid w:val="0043797E"/>
    <w:rsid w:val="00437AD1"/>
    <w:rsid w:val="00437CEE"/>
    <w:rsid w:val="004403B7"/>
    <w:rsid w:val="004404BF"/>
    <w:rsid w:val="0044082A"/>
    <w:rsid w:val="00440AE4"/>
    <w:rsid w:val="0044100C"/>
    <w:rsid w:val="004410EA"/>
    <w:rsid w:val="004417E6"/>
    <w:rsid w:val="00441C41"/>
    <w:rsid w:val="004423F3"/>
    <w:rsid w:val="00442930"/>
    <w:rsid w:val="004435A8"/>
    <w:rsid w:val="00443D79"/>
    <w:rsid w:val="004442FE"/>
    <w:rsid w:val="004444EB"/>
    <w:rsid w:val="00444F89"/>
    <w:rsid w:val="00445521"/>
    <w:rsid w:val="00445563"/>
    <w:rsid w:val="004456BB"/>
    <w:rsid w:val="00445AD6"/>
    <w:rsid w:val="00445F4C"/>
    <w:rsid w:val="004460A2"/>
    <w:rsid w:val="00446DBE"/>
    <w:rsid w:val="00446DD7"/>
    <w:rsid w:val="00447718"/>
    <w:rsid w:val="00447788"/>
    <w:rsid w:val="0044793F"/>
    <w:rsid w:val="00447D04"/>
    <w:rsid w:val="004500C8"/>
    <w:rsid w:val="00450356"/>
    <w:rsid w:val="00450AF6"/>
    <w:rsid w:val="004512F4"/>
    <w:rsid w:val="00451E95"/>
    <w:rsid w:val="00451ED2"/>
    <w:rsid w:val="00452051"/>
    <w:rsid w:val="00452099"/>
    <w:rsid w:val="004520EB"/>
    <w:rsid w:val="0045262E"/>
    <w:rsid w:val="00452977"/>
    <w:rsid w:val="00452981"/>
    <w:rsid w:val="00452DDE"/>
    <w:rsid w:val="00453826"/>
    <w:rsid w:val="00453DE7"/>
    <w:rsid w:val="00453E48"/>
    <w:rsid w:val="00454108"/>
    <w:rsid w:val="004545AD"/>
    <w:rsid w:val="0045500D"/>
    <w:rsid w:val="0045522C"/>
    <w:rsid w:val="00455A45"/>
    <w:rsid w:val="00455E3D"/>
    <w:rsid w:val="00455F08"/>
    <w:rsid w:val="00455FC8"/>
    <w:rsid w:val="004561CE"/>
    <w:rsid w:val="004565A0"/>
    <w:rsid w:val="004570AB"/>
    <w:rsid w:val="00457156"/>
    <w:rsid w:val="004573F0"/>
    <w:rsid w:val="00457723"/>
    <w:rsid w:val="00457AE8"/>
    <w:rsid w:val="00457B97"/>
    <w:rsid w:val="004605C0"/>
    <w:rsid w:val="0046066D"/>
    <w:rsid w:val="00460CB6"/>
    <w:rsid w:val="00460F3E"/>
    <w:rsid w:val="0046124D"/>
    <w:rsid w:val="00461336"/>
    <w:rsid w:val="00461E68"/>
    <w:rsid w:val="004620E9"/>
    <w:rsid w:val="00462160"/>
    <w:rsid w:val="004626F8"/>
    <w:rsid w:val="00462723"/>
    <w:rsid w:val="00462F7A"/>
    <w:rsid w:val="004630E7"/>
    <w:rsid w:val="0046333C"/>
    <w:rsid w:val="0046335B"/>
    <w:rsid w:val="00463EFB"/>
    <w:rsid w:val="0046509F"/>
    <w:rsid w:val="0046553E"/>
    <w:rsid w:val="0046553F"/>
    <w:rsid w:val="00465D38"/>
    <w:rsid w:val="00466394"/>
    <w:rsid w:val="004674CA"/>
    <w:rsid w:val="004676BB"/>
    <w:rsid w:val="00467736"/>
    <w:rsid w:val="004679CF"/>
    <w:rsid w:val="00467EAC"/>
    <w:rsid w:val="0047048D"/>
    <w:rsid w:val="004705B2"/>
    <w:rsid w:val="00470950"/>
    <w:rsid w:val="004709E3"/>
    <w:rsid w:val="00470A22"/>
    <w:rsid w:val="004716FD"/>
    <w:rsid w:val="00471788"/>
    <w:rsid w:val="00471C49"/>
    <w:rsid w:val="00471DAF"/>
    <w:rsid w:val="00472076"/>
    <w:rsid w:val="004720BC"/>
    <w:rsid w:val="00472447"/>
    <w:rsid w:val="00472469"/>
    <w:rsid w:val="0047268A"/>
    <w:rsid w:val="004727E5"/>
    <w:rsid w:val="00472DA1"/>
    <w:rsid w:val="004732ED"/>
    <w:rsid w:val="00473BDD"/>
    <w:rsid w:val="0047463E"/>
    <w:rsid w:val="00474A31"/>
    <w:rsid w:val="00474E29"/>
    <w:rsid w:val="004753FC"/>
    <w:rsid w:val="00475659"/>
    <w:rsid w:val="00476550"/>
    <w:rsid w:val="00476A7D"/>
    <w:rsid w:val="00476F54"/>
    <w:rsid w:val="0047773E"/>
    <w:rsid w:val="00477ADC"/>
    <w:rsid w:val="00477D7F"/>
    <w:rsid w:val="00480A20"/>
    <w:rsid w:val="00480CC7"/>
    <w:rsid w:val="00480E94"/>
    <w:rsid w:val="00480F46"/>
    <w:rsid w:val="00480F69"/>
    <w:rsid w:val="004811F9"/>
    <w:rsid w:val="004815CF"/>
    <w:rsid w:val="004817BD"/>
    <w:rsid w:val="00481814"/>
    <w:rsid w:val="00481C07"/>
    <w:rsid w:val="00481EB0"/>
    <w:rsid w:val="00482021"/>
    <w:rsid w:val="00482068"/>
    <w:rsid w:val="0048211A"/>
    <w:rsid w:val="00482425"/>
    <w:rsid w:val="004826B5"/>
    <w:rsid w:val="00482829"/>
    <w:rsid w:val="00482910"/>
    <w:rsid w:val="00482EBF"/>
    <w:rsid w:val="00483051"/>
    <w:rsid w:val="00483588"/>
    <w:rsid w:val="004839F9"/>
    <w:rsid w:val="004842B5"/>
    <w:rsid w:val="0048436F"/>
    <w:rsid w:val="004857A3"/>
    <w:rsid w:val="00485849"/>
    <w:rsid w:val="00485B41"/>
    <w:rsid w:val="00485D5F"/>
    <w:rsid w:val="0048620F"/>
    <w:rsid w:val="004862F4"/>
    <w:rsid w:val="0048659F"/>
    <w:rsid w:val="004865E9"/>
    <w:rsid w:val="004866BA"/>
    <w:rsid w:val="004866DE"/>
    <w:rsid w:val="00486A27"/>
    <w:rsid w:val="00487002"/>
    <w:rsid w:val="004876E9"/>
    <w:rsid w:val="00487A44"/>
    <w:rsid w:val="00487B7F"/>
    <w:rsid w:val="00490476"/>
    <w:rsid w:val="00490905"/>
    <w:rsid w:val="00490B93"/>
    <w:rsid w:val="0049114F"/>
    <w:rsid w:val="00491806"/>
    <w:rsid w:val="004918F6"/>
    <w:rsid w:val="004918F7"/>
    <w:rsid w:val="004919A6"/>
    <w:rsid w:val="00491B45"/>
    <w:rsid w:val="00492106"/>
    <w:rsid w:val="00492304"/>
    <w:rsid w:val="00492861"/>
    <w:rsid w:val="00492E31"/>
    <w:rsid w:val="00492E5C"/>
    <w:rsid w:val="00493319"/>
    <w:rsid w:val="004934B1"/>
    <w:rsid w:val="0049388B"/>
    <w:rsid w:val="00493B98"/>
    <w:rsid w:val="00493E29"/>
    <w:rsid w:val="00494298"/>
    <w:rsid w:val="0049474D"/>
    <w:rsid w:val="004950A7"/>
    <w:rsid w:val="00495CFB"/>
    <w:rsid w:val="00495E38"/>
    <w:rsid w:val="00495E60"/>
    <w:rsid w:val="004963B8"/>
    <w:rsid w:val="00496507"/>
    <w:rsid w:val="0049683A"/>
    <w:rsid w:val="00496B46"/>
    <w:rsid w:val="0049723C"/>
    <w:rsid w:val="004972EC"/>
    <w:rsid w:val="00497F66"/>
    <w:rsid w:val="004A02BE"/>
    <w:rsid w:val="004A06FF"/>
    <w:rsid w:val="004A0D5E"/>
    <w:rsid w:val="004A0EFC"/>
    <w:rsid w:val="004A17E3"/>
    <w:rsid w:val="004A201E"/>
    <w:rsid w:val="004A21B1"/>
    <w:rsid w:val="004A2565"/>
    <w:rsid w:val="004A358C"/>
    <w:rsid w:val="004A36C3"/>
    <w:rsid w:val="004A38A3"/>
    <w:rsid w:val="004A394F"/>
    <w:rsid w:val="004A39DA"/>
    <w:rsid w:val="004A3BF6"/>
    <w:rsid w:val="004A3C7E"/>
    <w:rsid w:val="004A3F2C"/>
    <w:rsid w:val="004A4342"/>
    <w:rsid w:val="004A49A3"/>
    <w:rsid w:val="004A4B01"/>
    <w:rsid w:val="004A5650"/>
    <w:rsid w:val="004A56E9"/>
    <w:rsid w:val="004A612A"/>
    <w:rsid w:val="004A62D6"/>
    <w:rsid w:val="004A73A7"/>
    <w:rsid w:val="004B00F8"/>
    <w:rsid w:val="004B0A9B"/>
    <w:rsid w:val="004B0E0F"/>
    <w:rsid w:val="004B0F04"/>
    <w:rsid w:val="004B16EC"/>
    <w:rsid w:val="004B1CF8"/>
    <w:rsid w:val="004B2099"/>
    <w:rsid w:val="004B2853"/>
    <w:rsid w:val="004B2BAF"/>
    <w:rsid w:val="004B2F70"/>
    <w:rsid w:val="004B31C2"/>
    <w:rsid w:val="004B32F8"/>
    <w:rsid w:val="004B3360"/>
    <w:rsid w:val="004B36B0"/>
    <w:rsid w:val="004B38A4"/>
    <w:rsid w:val="004B39E2"/>
    <w:rsid w:val="004B3C74"/>
    <w:rsid w:val="004B3DF9"/>
    <w:rsid w:val="004B4136"/>
    <w:rsid w:val="004B4619"/>
    <w:rsid w:val="004B502C"/>
    <w:rsid w:val="004B52C4"/>
    <w:rsid w:val="004B5534"/>
    <w:rsid w:val="004B6751"/>
    <w:rsid w:val="004B67DA"/>
    <w:rsid w:val="004B6E43"/>
    <w:rsid w:val="004B7616"/>
    <w:rsid w:val="004B7931"/>
    <w:rsid w:val="004C0703"/>
    <w:rsid w:val="004C17DA"/>
    <w:rsid w:val="004C24E9"/>
    <w:rsid w:val="004C2B2E"/>
    <w:rsid w:val="004C2E4E"/>
    <w:rsid w:val="004C3325"/>
    <w:rsid w:val="004C3683"/>
    <w:rsid w:val="004C395E"/>
    <w:rsid w:val="004C3CC6"/>
    <w:rsid w:val="004C3D13"/>
    <w:rsid w:val="004C3E98"/>
    <w:rsid w:val="004C414F"/>
    <w:rsid w:val="004C484B"/>
    <w:rsid w:val="004C5282"/>
    <w:rsid w:val="004C52BF"/>
    <w:rsid w:val="004C593F"/>
    <w:rsid w:val="004C5EC3"/>
    <w:rsid w:val="004C607A"/>
    <w:rsid w:val="004C6864"/>
    <w:rsid w:val="004C69DC"/>
    <w:rsid w:val="004C77DB"/>
    <w:rsid w:val="004C799A"/>
    <w:rsid w:val="004C79B1"/>
    <w:rsid w:val="004D007B"/>
    <w:rsid w:val="004D0280"/>
    <w:rsid w:val="004D0A45"/>
    <w:rsid w:val="004D1180"/>
    <w:rsid w:val="004D12BB"/>
    <w:rsid w:val="004D16A1"/>
    <w:rsid w:val="004D178A"/>
    <w:rsid w:val="004D1C72"/>
    <w:rsid w:val="004D1DE0"/>
    <w:rsid w:val="004D1EA0"/>
    <w:rsid w:val="004D2065"/>
    <w:rsid w:val="004D26AA"/>
    <w:rsid w:val="004D2B24"/>
    <w:rsid w:val="004D2C6E"/>
    <w:rsid w:val="004D381B"/>
    <w:rsid w:val="004D3888"/>
    <w:rsid w:val="004D3A38"/>
    <w:rsid w:val="004D3DC6"/>
    <w:rsid w:val="004D459A"/>
    <w:rsid w:val="004D4D2C"/>
    <w:rsid w:val="004D51FA"/>
    <w:rsid w:val="004D54E3"/>
    <w:rsid w:val="004D5D0E"/>
    <w:rsid w:val="004D5E78"/>
    <w:rsid w:val="004D6036"/>
    <w:rsid w:val="004D6BB2"/>
    <w:rsid w:val="004D6ED0"/>
    <w:rsid w:val="004D7384"/>
    <w:rsid w:val="004D7554"/>
    <w:rsid w:val="004D76DA"/>
    <w:rsid w:val="004D77F4"/>
    <w:rsid w:val="004D7B32"/>
    <w:rsid w:val="004E0191"/>
    <w:rsid w:val="004E0C94"/>
    <w:rsid w:val="004E0D1C"/>
    <w:rsid w:val="004E109D"/>
    <w:rsid w:val="004E1488"/>
    <w:rsid w:val="004E281B"/>
    <w:rsid w:val="004E2E06"/>
    <w:rsid w:val="004E3234"/>
    <w:rsid w:val="004E3CB8"/>
    <w:rsid w:val="004E3DCE"/>
    <w:rsid w:val="004E43B7"/>
    <w:rsid w:val="004E452E"/>
    <w:rsid w:val="004E4842"/>
    <w:rsid w:val="004E5084"/>
    <w:rsid w:val="004E5670"/>
    <w:rsid w:val="004E5FFA"/>
    <w:rsid w:val="004E6340"/>
    <w:rsid w:val="004E6378"/>
    <w:rsid w:val="004E68B1"/>
    <w:rsid w:val="004E68BF"/>
    <w:rsid w:val="004E69AF"/>
    <w:rsid w:val="004E6CA7"/>
    <w:rsid w:val="004E7409"/>
    <w:rsid w:val="004E7A0F"/>
    <w:rsid w:val="004F037D"/>
    <w:rsid w:val="004F0423"/>
    <w:rsid w:val="004F0A0A"/>
    <w:rsid w:val="004F0AB1"/>
    <w:rsid w:val="004F0C57"/>
    <w:rsid w:val="004F1227"/>
    <w:rsid w:val="004F1229"/>
    <w:rsid w:val="004F160B"/>
    <w:rsid w:val="004F171E"/>
    <w:rsid w:val="004F1BC0"/>
    <w:rsid w:val="004F2263"/>
    <w:rsid w:val="004F2992"/>
    <w:rsid w:val="004F2AAF"/>
    <w:rsid w:val="004F2F2F"/>
    <w:rsid w:val="004F3057"/>
    <w:rsid w:val="004F3A72"/>
    <w:rsid w:val="004F3BFF"/>
    <w:rsid w:val="004F3C19"/>
    <w:rsid w:val="004F42A5"/>
    <w:rsid w:val="004F455F"/>
    <w:rsid w:val="004F4D07"/>
    <w:rsid w:val="004F4D71"/>
    <w:rsid w:val="004F55EE"/>
    <w:rsid w:val="004F5657"/>
    <w:rsid w:val="004F5797"/>
    <w:rsid w:val="004F5800"/>
    <w:rsid w:val="004F5A3B"/>
    <w:rsid w:val="004F5A57"/>
    <w:rsid w:val="004F5CBD"/>
    <w:rsid w:val="004F5E2A"/>
    <w:rsid w:val="004F5FA5"/>
    <w:rsid w:val="004F614C"/>
    <w:rsid w:val="004F6779"/>
    <w:rsid w:val="004F6EAC"/>
    <w:rsid w:val="004F71C0"/>
    <w:rsid w:val="004F7434"/>
    <w:rsid w:val="004F745A"/>
    <w:rsid w:val="00500444"/>
    <w:rsid w:val="0050064A"/>
    <w:rsid w:val="00500784"/>
    <w:rsid w:val="00500C96"/>
    <w:rsid w:val="00501255"/>
    <w:rsid w:val="00502686"/>
    <w:rsid w:val="00502796"/>
    <w:rsid w:val="00502D1D"/>
    <w:rsid w:val="0050382F"/>
    <w:rsid w:val="0050390A"/>
    <w:rsid w:val="00503BE0"/>
    <w:rsid w:val="00503DE6"/>
    <w:rsid w:val="00505F4F"/>
    <w:rsid w:val="005065A2"/>
    <w:rsid w:val="00506941"/>
    <w:rsid w:val="0050698E"/>
    <w:rsid w:val="00506AF6"/>
    <w:rsid w:val="0050731C"/>
    <w:rsid w:val="005074FC"/>
    <w:rsid w:val="0050798C"/>
    <w:rsid w:val="00510962"/>
    <w:rsid w:val="005109DE"/>
    <w:rsid w:val="00511287"/>
    <w:rsid w:val="005113DE"/>
    <w:rsid w:val="0051182C"/>
    <w:rsid w:val="0051193F"/>
    <w:rsid w:val="00511947"/>
    <w:rsid w:val="005121CF"/>
    <w:rsid w:val="005126A6"/>
    <w:rsid w:val="00512D3F"/>
    <w:rsid w:val="005130A9"/>
    <w:rsid w:val="005139D7"/>
    <w:rsid w:val="00513B26"/>
    <w:rsid w:val="00513C04"/>
    <w:rsid w:val="00513FD7"/>
    <w:rsid w:val="00514570"/>
    <w:rsid w:val="00514A6C"/>
    <w:rsid w:val="005151CC"/>
    <w:rsid w:val="005162D0"/>
    <w:rsid w:val="005165CB"/>
    <w:rsid w:val="005166C0"/>
    <w:rsid w:val="00517768"/>
    <w:rsid w:val="00517C3E"/>
    <w:rsid w:val="0052029B"/>
    <w:rsid w:val="005203AC"/>
    <w:rsid w:val="0052054E"/>
    <w:rsid w:val="005208CA"/>
    <w:rsid w:val="00520AEC"/>
    <w:rsid w:val="00521BB5"/>
    <w:rsid w:val="00522148"/>
    <w:rsid w:val="00522265"/>
    <w:rsid w:val="005224A4"/>
    <w:rsid w:val="005229AD"/>
    <w:rsid w:val="00522F5A"/>
    <w:rsid w:val="005237E9"/>
    <w:rsid w:val="005239D7"/>
    <w:rsid w:val="00523E06"/>
    <w:rsid w:val="00524183"/>
    <w:rsid w:val="00524421"/>
    <w:rsid w:val="00524779"/>
    <w:rsid w:val="00524BEA"/>
    <w:rsid w:val="005251B5"/>
    <w:rsid w:val="005251D5"/>
    <w:rsid w:val="00525BDB"/>
    <w:rsid w:val="00526033"/>
    <w:rsid w:val="005261CD"/>
    <w:rsid w:val="005262DE"/>
    <w:rsid w:val="005264D8"/>
    <w:rsid w:val="005266A3"/>
    <w:rsid w:val="005269D9"/>
    <w:rsid w:val="00526F17"/>
    <w:rsid w:val="00527294"/>
    <w:rsid w:val="005276A1"/>
    <w:rsid w:val="005277C0"/>
    <w:rsid w:val="00527A28"/>
    <w:rsid w:val="005304A1"/>
    <w:rsid w:val="005304C5"/>
    <w:rsid w:val="00531626"/>
    <w:rsid w:val="0053175B"/>
    <w:rsid w:val="00531CC0"/>
    <w:rsid w:val="00531EB4"/>
    <w:rsid w:val="0053217D"/>
    <w:rsid w:val="00532208"/>
    <w:rsid w:val="00532422"/>
    <w:rsid w:val="00532732"/>
    <w:rsid w:val="0053290D"/>
    <w:rsid w:val="00532D57"/>
    <w:rsid w:val="00532E52"/>
    <w:rsid w:val="00533425"/>
    <w:rsid w:val="005334BD"/>
    <w:rsid w:val="005336E5"/>
    <w:rsid w:val="00533802"/>
    <w:rsid w:val="00533893"/>
    <w:rsid w:val="00533B4F"/>
    <w:rsid w:val="00533D28"/>
    <w:rsid w:val="00534C1C"/>
    <w:rsid w:val="00534E08"/>
    <w:rsid w:val="00534ED8"/>
    <w:rsid w:val="00535355"/>
    <w:rsid w:val="005353EB"/>
    <w:rsid w:val="005354A9"/>
    <w:rsid w:val="005355B3"/>
    <w:rsid w:val="0053625C"/>
    <w:rsid w:val="005365DD"/>
    <w:rsid w:val="00536A48"/>
    <w:rsid w:val="00536AE4"/>
    <w:rsid w:val="00536D16"/>
    <w:rsid w:val="00536DF3"/>
    <w:rsid w:val="00536E31"/>
    <w:rsid w:val="0053718D"/>
    <w:rsid w:val="00537292"/>
    <w:rsid w:val="00537937"/>
    <w:rsid w:val="00537AA6"/>
    <w:rsid w:val="00537C47"/>
    <w:rsid w:val="00537FBC"/>
    <w:rsid w:val="00540868"/>
    <w:rsid w:val="00540A38"/>
    <w:rsid w:val="00540C0F"/>
    <w:rsid w:val="00540F1B"/>
    <w:rsid w:val="00540FCB"/>
    <w:rsid w:val="00542AD7"/>
    <w:rsid w:val="005433F6"/>
    <w:rsid w:val="005434B6"/>
    <w:rsid w:val="0054423A"/>
    <w:rsid w:val="00544246"/>
    <w:rsid w:val="005442B6"/>
    <w:rsid w:val="0054489A"/>
    <w:rsid w:val="00544B38"/>
    <w:rsid w:val="00545B1D"/>
    <w:rsid w:val="00545E30"/>
    <w:rsid w:val="00546011"/>
    <w:rsid w:val="00546179"/>
    <w:rsid w:val="0054665E"/>
    <w:rsid w:val="0054682B"/>
    <w:rsid w:val="005474B2"/>
    <w:rsid w:val="0054754D"/>
    <w:rsid w:val="005476AB"/>
    <w:rsid w:val="00547EAB"/>
    <w:rsid w:val="00547F14"/>
    <w:rsid w:val="0055004E"/>
    <w:rsid w:val="0055018B"/>
    <w:rsid w:val="0055059F"/>
    <w:rsid w:val="005507FE"/>
    <w:rsid w:val="0055088D"/>
    <w:rsid w:val="00550A71"/>
    <w:rsid w:val="0055110E"/>
    <w:rsid w:val="0055118D"/>
    <w:rsid w:val="005518AE"/>
    <w:rsid w:val="00551B77"/>
    <w:rsid w:val="00551C4D"/>
    <w:rsid w:val="005522AC"/>
    <w:rsid w:val="00552A2E"/>
    <w:rsid w:val="00552B71"/>
    <w:rsid w:val="00552D1F"/>
    <w:rsid w:val="00552D84"/>
    <w:rsid w:val="00552F56"/>
    <w:rsid w:val="00552FD8"/>
    <w:rsid w:val="00553DBC"/>
    <w:rsid w:val="00553FF6"/>
    <w:rsid w:val="0055462F"/>
    <w:rsid w:val="00554664"/>
    <w:rsid w:val="005549B2"/>
    <w:rsid w:val="00554FB6"/>
    <w:rsid w:val="0055537E"/>
    <w:rsid w:val="0055546F"/>
    <w:rsid w:val="00555F17"/>
    <w:rsid w:val="00555FF3"/>
    <w:rsid w:val="0055624C"/>
    <w:rsid w:val="0055643B"/>
    <w:rsid w:val="005564B6"/>
    <w:rsid w:val="005567F7"/>
    <w:rsid w:val="00556C12"/>
    <w:rsid w:val="00556E6F"/>
    <w:rsid w:val="0055730D"/>
    <w:rsid w:val="0055765C"/>
    <w:rsid w:val="0055784D"/>
    <w:rsid w:val="00557AEA"/>
    <w:rsid w:val="00557E93"/>
    <w:rsid w:val="00560CE9"/>
    <w:rsid w:val="005616EE"/>
    <w:rsid w:val="0056188E"/>
    <w:rsid w:val="00561E08"/>
    <w:rsid w:val="00562279"/>
    <w:rsid w:val="005622DD"/>
    <w:rsid w:val="00562404"/>
    <w:rsid w:val="00562BB0"/>
    <w:rsid w:val="00562CE5"/>
    <w:rsid w:val="00562DCC"/>
    <w:rsid w:val="00562DCE"/>
    <w:rsid w:val="00562F82"/>
    <w:rsid w:val="0056318A"/>
    <w:rsid w:val="00563837"/>
    <w:rsid w:val="00564197"/>
    <w:rsid w:val="00565909"/>
    <w:rsid w:val="00565A8A"/>
    <w:rsid w:val="00566A61"/>
    <w:rsid w:val="00566C3F"/>
    <w:rsid w:val="00566D1C"/>
    <w:rsid w:val="00566F90"/>
    <w:rsid w:val="00566FC6"/>
    <w:rsid w:val="00567037"/>
    <w:rsid w:val="005677F4"/>
    <w:rsid w:val="00567A55"/>
    <w:rsid w:val="00567B82"/>
    <w:rsid w:val="00570FED"/>
    <w:rsid w:val="005710BA"/>
    <w:rsid w:val="00571373"/>
    <w:rsid w:val="00571C31"/>
    <w:rsid w:val="00571E62"/>
    <w:rsid w:val="005720A8"/>
    <w:rsid w:val="0057255A"/>
    <w:rsid w:val="005727DE"/>
    <w:rsid w:val="00572DDE"/>
    <w:rsid w:val="00573228"/>
    <w:rsid w:val="00573556"/>
    <w:rsid w:val="0057357B"/>
    <w:rsid w:val="0057388A"/>
    <w:rsid w:val="00573C1B"/>
    <w:rsid w:val="00573C81"/>
    <w:rsid w:val="00574356"/>
    <w:rsid w:val="005743B2"/>
    <w:rsid w:val="00574B16"/>
    <w:rsid w:val="00574B38"/>
    <w:rsid w:val="00574D0E"/>
    <w:rsid w:val="00575584"/>
    <w:rsid w:val="0057591B"/>
    <w:rsid w:val="00575B9E"/>
    <w:rsid w:val="00576620"/>
    <w:rsid w:val="00576C29"/>
    <w:rsid w:val="005772B1"/>
    <w:rsid w:val="00577747"/>
    <w:rsid w:val="005777CB"/>
    <w:rsid w:val="005777DF"/>
    <w:rsid w:val="00580097"/>
    <w:rsid w:val="00580170"/>
    <w:rsid w:val="005801A1"/>
    <w:rsid w:val="00580285"/>
    <w:rsid w:val="0058059A"/>
    <w:rsid w:val="00580F5F"/>
    <w:rsid w:val="00580FF1"/>
    <w:rsid w:val="00581314"/>
    <w:rsid w:val="005813BD"/>
    <w:rsid w:val="00581DCA"/>
    <w:rsid w:val="00581FA1"/>
    <w:rsid w:val="00582841"/>
    <w:rsid w:val="00582FD8"/>
    <w:rsid w:val="0058338D"/>
    <w:rsid w:val="005837FF"/>
    <w:rsid w:val="00584115"/>
    <w:rsid w:val="005842F6"/>
    <w:rsid w:val="0058441C"/>
    <w:rsid w:val="00584497"/>
    <w:rsid w:val="0058476B"/>
    <w:rsid w:val="005850F8"/>
    <w:rsid w:val="005856A7"/>
    <w:rsid w:val="005859F6"/>
    <w:rsid w:val="00585B0A"/>
    <w:rsid w:val="00585C31"/>
    <w:rsid w:val="00585DCE"/>
    <w:rsid w:val="005863BD"/>
    <w:rsid w:val="00586526"/>
    <w:rsid w:val="00586D9D"/>
    <w:rsid w:val="005870A3"/>
    <w:rsid w:val="00587971"/>
    <w:rsid w:val="00587E0E"/>
    <w:rsid w:val="005901C2"/>
    <w:rsid w:val="00591564"/>
    <w:rsid w:val="005916A0"/>
    <w:rsid w:val="00591E9D"/>
    <w:rsid w:val="0059245A"/>
    <w:rsid w:val="00592482"/>
    <w:rsid w:val="00592C13"/>
    <w:rsid w:val="005930E5"/>
    <w:rsid w:val="0059360D"/>
    <w:rsid w:val="005940B8"/>
    <w:rsid w:val="00594321"/>
    <w:rsid w:val="005943E4"/>
    <w:rsid w:val="005944CE"/>
    <w:rsid w:val="005947FD"/>
    <w:rsid w:val="00594D40"/>
    <w:rsid w:val="00594EE6"/>
    <w:rsid w:val="005952DB"/>
    <w:rsid w:val="0059646F"/>
    <w:rsid w:val="005964D4"/>
    <w:rsid w:val="00596F09"/>
    <w:rsid w:val="005970BF"/>
    <w:rsid w:val="005972A8"/>
    <w:rsid w:val="00597388"/>
    <w:rsid w:val="0059748C"/>
    <w:rsid w:val="0059753F"/>
    <w:rsid w:val="005976DB"/>
    <w:rsid w:val="005979AB"/>
    <w:rsid w:val="005A0A0C"/>
    <w:rsid w:val="005A0DEA"/>
    <w:rsid w:val="005A14CE"/>
    <w:rsid w:val="005A19D7"/>
    <w:rsid w:val="005A1A97"/>
    <w:rsid w:val="005A1C91"/>
    <w:rsid w:val="005A3763"/>
    <w:rsid w:val="005A386A"/>
    <w:rsid w:val="005A3E0D"/>
    <w:rsid w:val="005A4039"/>
    <w:rsid w:val="005A419D"/>
    <w:rsid w:val="005A530A"/>
    <w:rsid w:val="005A5846"/>
    <w:rsid w:val="005A5E13"/>
    <w:rsid w:val="005A6269"/>
    <w:rsid w:val="005A6337"/>
    <w:rsid w:val="005A66F3"/>
    <w:rsid w:val="005A68D5"/>
    <w:rsid w:val="005A6B16"/>
    <w:rsid w:val="005A6C8F"/>
    <w:rsid w:val="005A70EB"/>
    <w:rsid w:val="005A7243"/>
    <w:rsid w:val="005A76EF"/>
    <w:rsid w:val="005A7755"/>
    <w:rsid w:val="005A79C6"/>
    <w:rsid w:val="005B006D"/>
    <w:rsid w:val="005B06FC"/>
    <w:rsid w:val="005B0832"/>
    <w:rsid w:val="005B1809"/>
    <w:rsid w:val="005B1B69"/>
    <w:rsid w:val="005B2181"/>
    <w:rsid w:val="005B2380"/>
    <w:rsid w:val="005B2504"/>
    <w:rsid w:val="005B2861"/>
    <w:rsid w:val="005B2A74"/>
    <w:rsid w:val="005B2BD5"/>
    <w:rsid w:val="005B352D"/>
    <w:rsid w:val="005B3776"/>
    <w:rsid w:val="005B3C09"/>
    <w:rsid w:val="005B3CB9"/>
    <w:rsid w:val="005B3FAA"/>
    <w:rsid w:val="005B471B"/>
    <w:rsid w:val="005B49F1"/>
    <w:rsid w:val="005B4B45"/>
    <w:rsid w:val="005B4DD0"/>
    <w:rsid w:val="005B5277"/>
    <w:rsid w:val="005B5CBA"/>
    <w:rsid w:val="005B6708"/>
    <w:rsid w:val="005B6A03"/>
    <w:rsid w:val="005B6DFB"/>
    <w:rsid w:val="005B70C4"/>
    <w:rsid w:val="005B7143"/>
    <w:rsid w:val="005C0545"/>
    <w:rsid w:val="005C0641"/>
    <w:rsid w:val="005C0659"/>
    <w:rsid w:val="005C0746"/>
    <w:rsid w:val="005C0E85"/>
    <w:rsid w:val="005C1CBB"/>
    <w:rsid w:val="005C21F4"/>
    <w:rsid w:val="005C2509"/>
    <w:rsid w:val="005C2542"/>
    <w:rsid w:val="005C2701"/>
    <w:rsid w:val="005C2C1B"/>
    <w:rsid w:val="005C2E0F"/>
    <w:rsid w:val="005C2E7F"/>
    <w:rsid w:val="005C2F06"/>
    <w:rsid w:val="005C3217"/>
    <w:rsid w:val="005C388C"/>
    <w:rsid w:val="005C397F"/>
    <w:rsid w:val="005C3996"/>
    <w:rsid w:val="005C3A37"/>
    <w:rsid w:val="005C3D93"/>
    <w:rsid w:val="005C3F1D"/>
    <w:rsid w:val="005C3FEC"/>
    <w:rsid w:val="005C455B"/>
    <w:rsid w:val="005C4BDC"/>
    <w:rsid w:val="005C4CC2"/>
    <w:rsid w:val="005C4F14"/>
    <w:rsid w:val="005C4F6C"/>
    <w:rsid w:val="005C5426"/>
    <w:rsid w:val="005C57D5"/>
    <w:rsid w:val="005C5E2F"/>
    <w:rsid w:val="005C6028"/>
    <w:rsid w:val="005C61AD"/>
    <w:rsid w:val="005C69F2"/>
    <w:rsid w:val="005C6D64"/>
    <w:rsid w:val="005C72A6"/>
    <w:rsid w:val="005C75D7"/>
    <w:rsid w:val="005C791D"/>
    <w:rsid w:val="005C7A4F"/>
    <w:rsid w:val="005C7B3C"/>
    <w:rsid w:val="005D0B66"/>
    <w:rsid w:val="005D12E1"/>
    <w:rsid w:val="005D15A8"/>
    <w:rsid w:val="005D162C"/>
    <w:rsid w:val="005D1D55"/>
    <w:rsid w:val="005D2015"/>
    <w:rsid w:val="005D2173"/>
    <w:rsid w:val="005D23C6"/>
    <w:rsid w:val="005D2596"/>
    <w:rsid w:val="005D2672"/>
    <w:rsid w:val="005D2D78"/>
    <w:rsid w:val="005D3BCC"/>
    <w:rsid w:val="005D3C04"/>
    <w:rsid w:val="005D3DD8"/>
    <w:rsid w:val="005D3E3A"/>
    <w:rsid w:val="005D4483"/>
    <w:rsid w:val="005D47A7"/>
    <w:rsid w:val="005D47FE"/>
    <w:rsid w:val="005D48A2"/>
    <w:rsid w:val="005D5C73"/>
    <w:rsid w:val="005D6404"/>
    <w:rsid w:val="005D6D9B"/>
    <w:rsid w:val="005D724E"/>
    <w:rsid w:val="005D75B2"/>
    <w:rsid w:val="005E0017"/>
    <w:rsid w:val="005E0609"/>
    <w:rsid w:val="005E09EB"/>
    <w:rsid w:val="005E0A06"/>
    <w:rsid w:val="005E0A46"/>
    <w:rsid w:val="005E0C99"/>
    <w:rsid w:val="005E0E36"/>
    <w:rsid w:val="005E15B3"/>
    <w:rsid w:val="005E18BC"/>
    <w:rsid w:val="005E19EC"/>
    <w:rsid w:val="005E1D17"/>
    <w:rsid w:val="005E242F"/>
    <w:rsid w:val="005E24B7"/>
    <w:rsid w:val="005E27FC"/>
    <w:rsid w:val="005E2BAB"/>
    <w:rsid w:val="005E2C26"/>
    <w:rsid w:val="005E33C7"/>
    <w:rsid w:val="005E3ADD"/>
    <w:rsid w:val="005E464A"/>
    <w:rsid w:val="005E523A"/>
    <w:rsid w:val="005E57A3"/>
    <w:rsid w:val="005E57E3"/>
    <w:rsid w:val="005E5B2C"/>
    <w:rsid w:val="005E6136"/>
    <w:rsid w:val="005E6270"/>
    <w:rsid w:val="005E6735"/>
    <w:rsid w:val="005E6DF6"/>
    <w:rsid w:val="005E7383"/>
    <w:rsid w:val="005E746E"/>
    <w:rsid w:val="005E7481"/>
    <w:rsid w:val="005E765F"/>
    <w:rsid w:val="005E7D35"/>
    <w:rsid w:val="005E7E85"/>
    <w:rsid w:val="005F0075"/>
    <w:rsid w:val="005F0CDE"/>
    <w:rsid w:val="005F1ED8"/>
    <w:rsid w:val="005F2209"/>
    <w:rsid w:val="005F24D5"/>
    <w:rsid w:val="005F2E01"/>
    <w:rsid w:val="005F3115"/>
    <w:rsid w:val="005F3145"/>
    <w:rsid w:val="005F34A7"/>
    <w:rsid w:val="005F399E"/>
    <w:rsid w:val="005F39A0"/>
    <w:rsid w:val="005F3C90"/>
    <w:rsid w:val="005F46C6"/>
    <w:rsid w:val="005F4764"/>
    <w:rsid w:val="005F493F"/>
    <w:rsid w:val="005F49A8"/>
    <w:rsid w:val="005F4C2B"/>
    <w:rsid w:val="005F5620"/>
    <w:rsid w:val="005F5F92"/>
    <w:rsid w:val="005F6601"/>
    <w:rsid w:val="005F6798"/>
    <w:rsid w:val="005F6BA1"/>
    <w:rsid w:val="005F6D09"/>
    <w:rsid w:val="005F6E00"/>
    <w:rsid w:val="005F6F7E"/>
    <w:rsid w:val="005F7210"/>
    <w:rsid w:val="005F7223"/>
    <w:rsid w:val="005F724C"/>
    <w:rsid w:val="005F7A07"/>
    <w:rsid w:val="0060013D"/>
    <w:rsid w:val="00600395"/>
    <w:rsid w:val="00600FA9"/>
    <w:rsid w:val="00601403"/>
    <w:rsid w:val="00601984"/>
    <w:rsid w:val="00601CCF"/>
    <w:rsid w:val="00601D66"/>
    <w:rsid w:val="006026BB"/>
    <w:rsid w:val="00602783"/>
    <w:rsid w:val="00602C02"/>
    <w:rsid w:val="00602E61"/>
    <w:rsid w:val="0060302B"/>
    <w:rsid w:val="006030D7"/>
    <w:rsid w:val="00603294"/>
    <w:rsid w:val="0060332B"/>
    <w:rsid w:val="00603408"/>
    <w:rsid w:val="00603427"/>
    <w:rsid w:val="00604FB3"/>
    <w:rsid w:val="00605262"/>
    <w:rsid w:val="006053FE"/>
    <w:rsid w:val="00605D78"/>
    <w:rsid w:val="00605DC9"/>
    <w:rsid w:val="00606576"/>
    <w:rsid w:val="006073B8"/>
    <w:rsid w:val="006079F9"/>
    <w:rsid w:val="00607CCE"/>
    <w:rsid w:val="0061032F"/>
    <w:rsid w:val="006106F8"/>
    <w:rsid w:val="00611247"/>
    <w:rsid w:val="00611843"/>
    <w:rsid w:val="00611AC4"/>
    <w:rsid w:val="00611BD1"/>
    <w:rsid w:val="00611DC4"/>
    <w:rsid w:val="006124AA"/>
    <w:rsid w:val="006131D1"/>
    <w:rsid w:val="00613741"/>
    <w:rsid w:val="00613B6F"/>
    <w:rsid w:val="00613E49"/>
    <w:rsid w:val="0061422F"/>
    <w:rsid w:val="006143F5"/>
    <w:rsid w:val="006152D4"/>
    <w:rsid w:val="00615355"/>
    <w:rsid w:val="00615687"/>
    <w:rsid w:val="0061592A"/>
    <w:rsid w:val="00615BCB"/>
    <w:rsid w:val="0061601A"/>
    <w:rsid w:val="006161E3"/>
    <w:rsid w:val="00616405"/>
    <w:rsid w:val="0061769F"/>
    <w:rsid w:val="0061770D"/>
    <w:rsid w:val="00617B3F"/>
    <w:rsid w:val="00617E95"/>
    <w:rsid w:val="0062027D"/>
    <w:rsid w:val="006202ED"/>
    <w:rsid w:val="00620834"/>
    <w:rsid w:val="00620B60"/>
    <w:rsid w:val="00620DEE"/>
    <w:rsid w:val="0062119F"/>
    <w:rsid w:val="00621391"/>
    <w:rsid w:val="006213AB"/>
    <w:rsid w:val="006216C0"/>
    <w:rsid w:val="006218F0"/>
    <w:rsid w:val="00621D80"/>
    <w:rsid w:val="00621EBB"/>
    <w:rsid w:val="006221EC"/>
    <w:rsid w:val="00622A2C"/>
    <w:rsid w:val="00623B09"/>
    <w:rsid w:val="00623DF1"/>
    <w:rsid w:val="006248BB"/>
    <w:rsid w:val="00625298"/>
    <w:rsid w:val="00625B05"/>
    <w:rsid w:val="00625D5E"/>
    <w:rsid w:val="0062609B"/>
    <w:rsid w:val="006267DA"/>
    <w:rsid w:val="006268D2"/>
    <w:rsid w:val="00627348"/>
    <w:rsid w:val="0062749F"/>
    <w:rsid w:val="0062784C"/>
    <w:rsid w:val="0062797C"/>
    <w:rsid w:val="006279CD"/>
    <w:rsid w:val="00627AFD"/>
    <w:rsid w:val="00627BBB"/>
    <w:rsid w:val="00630052"/>
    <w:rsid w:val="006301BF"/>
    <w:rsid w:val="00630212"/>
    <w:rsid w:val="0063041A"/>
    <w:rsid w:val="00630799"/>
    <w:rsid w:val="00630EDC"/>
    <w:rsid w:val="0063148A"/>
    <w:rsid w:val="0063153F"/>
    <w:rsid w:val="00631740"/>
    <w:rsid w:val="006319A2"/>
    <w:rsid w:val="006320F4"/>
    <w:rsid w:val="00632577"/>
    <w:rsid w:val="006328F5"/>
    <w:rsid w:val="00632F62"/>
    <w:rsid w:val="00633557"/>
    <w:rsid w:val="00633786"/>
    <w:rsid w:val="00633992"/>
    <w:rsid w:val="00633A79"/>
    <w:rsid w:val="00633ACF"/>
    <w:rsid w:val="0063407C"/>
    <w:rsid w:val="00634199"/>
    <w:rsid w:val="00634602"/>
    <w:rsid w:val="006346B1"/>
    <w:rsid w:val="00635033"/>
    <w:rsid w:val="00635957"/>
    <w:rsid w:val="00635A26"/>
    <w:rsid w:val="00635E98"/>
    <w:rsid w:val="00636090"/>
    <w:rsid w:val="00636201"/>
    <w:rsid w:val="00636400"/>
    <w:rsid w:val="00636EDB"/>
    <w:rsid w:val="00637AB0"/>
    <w:rsid w:val="00637B04"/>
    <w:rsid w:val="00637D91"/>
    <w:rsid w:val="00637E8D"/>
    <w:rsid w:val="00637EEC"/>
    <w:rsid w:val="00637EED"/>
    <w:rsid w:val="00637F3C"/>
    <w:rsid w:val="0064004C"/>
    <w:rsid w:val="006406EC"/>
    <w:rsid w:val="00640ABE"/>
    <w:rsid w:val="0064148C"/>
    <w:rsid w:val="00641891"/>
    <w:rsid w:val="00641AFD"/>
    <w:rsid w:val="00641B92"/>
    <w:rsid w:val="00641E9E"/>
    <w:rsid w:val="00642649"/>
    <w:rsid w:val="00642CC1"/>
    <w:rsid w:val="0064308E"/>
    <w:rsid w:val="0064338A"/>
    <w:rsid w:val="00643895"/>
    <w:rsid w:val="00643940"/>
    <w:rsid w:val="00643DC1"/>
    <w:rsid w:val="00644378"/>
    <w:rsid w:val="00644A6B"/>
    <w:rsid w:val="00644BEA"/>
    <w:rsid w:val="00644C7C"/>
    <w:rsid w:val="00644D53"/>
    <w:rsid w:val="00644F11"/>
    <w:rsid w:val="00644F8F"/>
    <w:rsid w:val="00645115"/>
    <w:rsid w:val="0064512E"/>
    <w:rsid w:val="0064534F"/>
    <w:rsid w:val="006455F6"/>
    <w:rsid w:val="006456AF"/>
    <w:rsid w:val="0064620C"/>
    <w:rsid w:val="0064649B"/>
    <w:rsid w:val="00646D26"/>
    <w:rsid w:val="006471CF"/>
    <w:rsid w:val="00647377"/>
    <w:rsid w:val="00647A8F"/>
    <w:rsid w:val="00647CDC"/>
    <w:rsid w:val="00650576"/>
    <w:rsid w:val="00650D3C"/>
    <w:rsid w:val="00650F51"/>
    <w:rsid w:val="00651224"/>
    <w:rsid w:val="00651255"/>
    <w:rsid w:val="006519AD"/>
    <w:rsid w:val="00651E17"/>
    <w:rsid w:val="006520D0"/>
    <w:rsid w:val="006530A6"/>
    <w:rsid w:val="006533C0"/>
    <w:rsid w:val="00653522"/>
    <w:rsid w:val="00653658"/>
    <w:rsid w:val="00653B32"/>
    <w:rsid w:val="00653CAD"/>
    <w:rsid w:val="006543B1"/>
    <w:rsid w:val="006547BD"/>
    <w:rsid w:val="006547FC"/>
    <w:rsid w:val="006548B1"/>
    <w:rsid w:val="00654EC6"/>
    <w:rsid w:val="006551EE"/>
    <w:rsid w:val="00655904"/>
    <w:rsid w:val="00655AA2"/>
    <w:rsid w:val="00655F9C"/>
    <w:rsid w:val="006560EC"/>
    <w:rsid w:val="006563B4"/>
    <w:rsid w:val="006564C5"/>
    <w:rsid w:val="00656AE6"/>
    <w:rsid w:val="00656C49"/>
    <w:rsid w:val="00656D34"/>
    <w:rsid w:val="00656F58"/>
    <w:rsid w:val="0065749E"/>
    <w:rsid w:val="00657615"/>
    <w:rsid w:val="00657A88"/>
    <w:rsid w:val="006600AD"/>
    <w:rsid w:val="006605D0"/>
    <w:rsid w:val="00660DCF"/>
    <w:rsid w:val="00661150"/>
    <w:rsid w:val="00661781"/>
    <w:rsid w:val="00662399"/>
    <w:rsid w:val="006625E0"/>
    <w:rsid w:val="0066388C"/>
    <w:rsid w:val="00663D39"/>
    <w:rsid w:val="00664552"/>
    <w:rsid w:val="006645CF"/>
    <w:rsid w:val="00664AFE"/>
    <w:rsid w:val="00664F9D"/>
    <w:rsid w:val="006650EB"/>
    <w:rsid w:val="00665601"/>
    <w:rsid w:val="00665892"/>
    <w:rsid w:val="00666682"/>
    <w:rsid w:val="00666BCE"/>
    <w:rsid w:val="00666DC1"/>
    <w:rsid w:val="00666E3E"/>
    <w:rsid w:val="006678F8"/>
    <w:rsid w:val="00667CC8"/>
    <w:rsid w:val="00670006"/>
    <w:rsid w:val="006701D5"/>
    <w:rsid w:val="0067049A"/>
    <w:rsid w:val="0067072C"/>
    <w:rsid w:val="00670E38"/>
    <w:rsid w:val="006710C7"/>
    <w:rsid w:val="006710D9"/>
    <w:rsid w:val="0067131E"/>
    <w:rsid w:val="006714EB"/>
    <w:rsid w:val="00671D0C"/>
    <w:rsid w:val="00671D4B"/>
    <w:rsid w:val="00671EFD"/>
    <w:rsid w:val="006722E3"/>
    <w:rsid w:val="00672944"/>
    <w:rsid w:val="00672B26"/>
    <w:rsid w:val="00674B36"/>
    <w:rsid w:val="00674F44"/>
    <w:rsid w:val="0067580B"/>
    <w:rsid w:val="00675A06"/>
    <w:rsid w:val="00675D22"/>
    <w:rsid w:val="00675FD0"/>
    <w:rsid w:val="006762FD"/>
    <w:rsid w:val="00676B7D"/>
    <w:rsid w:val="00676E1B"/>
    <w:rsid w:val="006774D0"/>
    <w:rsid w:val="00677963"/>
    <w:rsid w:val="0068069F"/>
    <w:rsid w:val="00680B4D"/>
    <w:rsid w:val="00681192"/>
    <w:rsid w:val="00681A50"/>
    <w:rsid w:val="00681C15"/>
    <w:rsid w:val="00682079"/>
    <w:rsid w:val="0068228E"/>
    <w:rsid w:val="00682315"/>
    <w:rsid w:val="00682680"/>
    <w:rsid w:val="00682C60"/>
    <w:rsid w:val="00683648"/>
    <w:rsid w:val="0068374D"/>
    <w:rsid w:val="00683E6A"/>
    <w:rsid w:val="00684055"/>
    <w:rsid w:val="00684C50"/>
    <w:rsid w:val="006851EB"/>
    <w:rsid w:val="006852FC"/>
    <w:rsid w:val="0068544D"/>
    <w:rsid w:val="00685C4E"/>
    <w:rsid w:val="00685E8E"/>
    <w:rsid w:val="00686487"/>
    <w:rsid w:val="006868A9"/>
    <w:rsid w:val="00686B39"/>
    <w:rsid w:val="00686C5C"/>
    <w:rsid w:val="00686E38"/>
    <w:rsid w:val="00686FD8"/>
    <w:rsid w:val="00686FEF"/>
    <w:rsid w:val="00687126"/>
    <w:rsid w:val="0069060C"/>
    <w:rsid w:val="00690FE1"/>
    <w:rsid w:val="006910F1"/>
    <w:rsid w:val="0069122B"/>
    <w:rsid w:val="00691E43"/>
    <w:rsid w:val="00692074"/>
    <w:rsid w:val="006921D1"/>
    <w:rsid w:val="006922B4"/>
    <w:rsid w:val="006928B1"/>
    <w:rsid w:val="00692AAB"/>
    <w:rsid w:val="0069328F"/>
    <w:rsid w:val="0069331F"/>
    <w:rsid w:val="0069368C"/>
    <w:rsid w:val="00693CAF"/>
    <w:rsid w:val="00693E02"/>
    <w:rsid w:val="00694C53"/>
    <w:rsid w:val="006951D8"/>
    <w:rsid w:val="006952E5"/>
    <w:rsid w:val="006955A9"/>
    <w:rsid w:val="0069593B"/>
    <w:rsid w:val="00695A5A"/>
    <w:rsid w:val="00695CF4"/>
    <w:rsid w:val="00695D07"/>
    <w:rsid w:val="006961C1"/>
    <w:rsid w:val="006968F5"/>
    <w:rsid w:val="00696F4B"/>
    <w:rsid w:val="006972AC"/>
    <w:rsid w:val="00697D18"/>
    <w:rsid w:val="006A0182"/>
    <w:rsid w:val="006A06CD"/>
    <w:rsid w:val="006A0707"/>
    <w:rsid w:val="006A13C5"/>
    <w:rsid w:val="006A1821"/>
    <w:rsid w:val="006A1A2F"/>
    <w:rsid w:val="006A2049"/>
    <w:rsid w:val="006A2803"/>
    <w:rsid w:val="006A29AD"/>
    <w:rsid w:val="006A2B91"/>
    <w:rsid w:val="006A2EBF"/>
    <w:rsid w:val="006A3104"/>
    <w:rsid w:val="006A3395"/>
    <w:rsid w:val="006A3CE0"/>
    <w:rsid w:val="006A4679"/>
    <w:rsid w:val="006A4F07"/>
    <w:rsid w:val="006A565E"/>
    <w:rsid w:val="006A579F"/>
    <w:rsid w:val="006A5814"/>
    <w:rsid w:val="006A5A31"/>
    <w:rsid w:val="006A5AB4"/>
    <w:rsid w:val="006A5E1A"/>
    <w:rsid w:val="006A64DC"/>
    <w:rsid w:val="006A6A66"/>
    <w:rsid w:val="006A6C43"/>
    <w:rsid w:val="006A6D00"/>
    <w:rsid w:val="006A7018"/>
    <w:rsid w:val="006A7124"/>
    <w:rsid w:val="006B04BF"/>
    <w:rsid w:val="006B0BE9"/>
    <w:rsid w:val="006B0F36"/>
    <w:rsid w:val="006B1009"/>
    <w:rsid w:val="006B1086"/>
    <w:rsid w:val="006B1E4C"/>
    <w:rsid w:val="006B1E9E"/>
    <w:rsid w:val="006B1EC0"/>
    <w:rsid w:val="006B20BC"/>
    <w:rsid w:val="006B2296"/>
    <w:rsid w:val="006B22E4"/>
    <w:rsid w:val="006B2ABF"/>
    <w:rsid w:val="006B2BF6"/>
    <w:rsid w:val="006B2E00"/>
    <w:rsid w:val="006B301E"/>
    <w:rsid w:val="006B3F49"/>
    <w:rsid w:val="006B43CB"/>
    <w:rsid w:val="006B4FAC"/>
    <w:rsid w:val="006B51C6"/>
    <w:rsid w:val="006B5AAA"/>
    <w:rsid w:val="006B5FEE"/>
    <w:rsid w:val="006B6366"/>
    <w:rsid w:val="006B6E2A"/>
    <w:rsid w:val="006B7E59"/>
    <w:rsid w:val="006C0B10"/>
    <w:rsid w:val="006C0C72"/>
    <w:rsid w:val="006C0F38"/>
    <w:rsid w:val="006C13FE"/>
    <w:rsid w:val="006C1A40"/>
    <w:rsid w:val="006C261E"/>
    <w:rsid w:val="006C2758"/>
    <w:rsid w:val="006C33E7"/>
    <w:rsid w:val="006C3BC7"/>
    <w:rsid w:val="006C4157"/>
    <w:rsid w:val="006C4279"/>
    <w:rsid w:val="006C464F"/>
    <w:rsid w:val="006C488C"/>
    <w:rsid w:val="006C4A6D"/>
    <w:rsid w:val="006C4B12"/>
    <w:rsid w:val="006C4F0A"/>
    <w:rsid w:val="006C500F"/>
    <w:rsid w:val="006C5269"/>
    <w:rsid w:val="006C5335"/>
    <w:rsid w:val="006C5789"/>
    <w:rsid w:val="006C5D98"/>
    <w:rsid w:val="006C5EBB"/>
    <w:rsid w:val="006C5EE5"/>
    <w:rsid w:val="006C5F7A"/>
    <w:rsid w:val="006C618B"/>
    <w:rsid w:val="006C6B35"/>
    <w:rsid w:val="006C6E01"/>
    <w:rsid w:val="006C707D"/>
    <w:rsid w:val="006C75F4"/>
    <w:rsid w:val="006C7A84"/>
    <w:rsid w:val="006C7C95"/>
    <w:rsid w:val="006D0035"/>
    <w:rsid w:val="006D0148"/>
    <w:rsid w:val="006D0237"/>
    <w:rsid w:val="006D0262"/>
    <w:rsid w:val="006D0881"/>
    <w:rsid w:val="006D0A0F"/>
    <w:rsid w:val="006D16AC"/>
    <w:rsid w:val="006D16FF"/>
    <w:rsid w:val="006D18BC"/>
    <w:rsid w:val="006D221A"/>
    <w:rsid w:val="006D2291"/>
    <w:rsid w:val="006D272A"/>
    <w:rsid w:val="006D2B98"/>
    <w:rsid w:val="006D2EA9"/>
    <w:rsid w:val="006D3A12"/>
    <w:rsid w:val="006D43A8"/>
    <w:rsid w:val="006D4E02"/>
    <w:rsid w:val="006D5036"/>
    <w:rsid w:val="006D5660"/>
    <w:rsid w:val="006D569A"/>
    <w:rsid w:val="006D5B7B"/>
    <w:rsid w:val="006D6543"/>
    <w:rsid w:val="006D6C44"/>
    <w:rsid w:val="006D6C6B"/>
    <w:rsid w:val="006D6F10"/>
    <w:rsid w:val="006D7292"/>
    <w:rsid w:val="006D7AEB"/>
    <w:rsid w:val="006D7AF4"/>
    <w:rsid w:val="006D7DC6"/>
    <w:rsid w:val="006D7E1F"/>
    <w:rsid w:val="006E032F"/>
    <w:rsid w:val="006E09C4"/>
    <w:rsid w:val="006E112C"/>
    <w:rsid w:val="006E1741"/>
    <w:rsid w:val="006E1AFC"/>
    <w:rsid w:val="006E1B97"/>
    <w:rsid w:val="006E1C1F"/>
    <w:rsid w:val="006E204F"/>
    <w:rsid w:val="006E212B"/>
    <w:rsid w:val="006E26DA"/>
    <w:rsid w:val="006E2A88"/>
    <w:rsid w:val="006E2A9B"/>
    <w:rsid w:val="006E2B05"/>
    <w:rsid w:val="006E3106"/>
    <w:rsid w:val="006E33AE"/>
    <w:rsid w:val="006E34EC"/>
    <w:rsid w:val="006E3905"/>
    <w:rsid w:val="006E3D6F"/>
    <w:rsid w:val="006E3F89"/>
    <w:rsid w:val="006E41EE"/>
    <w:rsid w:val="006E4C87"/>
    <w:rsid w:val="006E4F4A"/>
    <w:rsid w:val="006E51B3"/>
    <w:rsid w:val="006E5201"/>
    <w:rsid w:val="006E5441"/>
    <w:rsid w:val="006E57F1"/>
    <w:rsid w:val="006E62C7"/>
    <w:rsid w:val="006E633E"/>
    <w:rsid w:val="006E6727"/>
    <w:rsid w:val="006E674E"/>
    <w:rsid w:val="006E6A38"/>
    <w:rsid w:val="006E6D8D"/>
    <w:rsid w:val="006E76CB"/>
    <w:rsid w:val="006E7A72"/>
    <w:rsid w:val="006E7B30"/>
    <w:rsid w:val="006F0380"/>
    <w:rsid w:val="006F03F9"/>
    <w:rsid w:val="006F0B3E"/>
    <w:rsid w:val="006F0EE8"/>
    <w:rsid w:val="006F0F87"/>
    <w:rsid w:val="006F0FEF"/>
    <w:rsid w:val="006F104D"/>
    <w:rsid w:val="006F1285"/>
    <w:rsid w:val="006F1E07"/>
    <w:rsid w:val="006F2043"/>
    <w:rsid w:val="006F2E20"/>
    <w:rsid w:val="006F3247"/>
    <w:rsid w:val="006F47CA"/>
    <w:rsid w:val="006F4A4A"/>
    <w:rsid w:val="006F4B54"/>
    <w:rsid w:val="006F4C93"/>
    <w:rsid w:val="006F5DB0"/>
    <w:rsid w:val="006F5EF9"/>
    <w:rsid w:val="006F609A"/>
    <w:rsid w:val="006F669C"/>
    <w:rsid w:val="006F68CD"/>
    <w:rsid w:val="006F6BA7"/>
    <w:rsid w:val="006F738B"/>
    <w:rsid w:val="006F7652"/>
    <w:rsid w:val="006F7B3D"/>
    <w:rsid w:val="006F7D70"/>
    <w:rsid w:val="006F7F1B"/>
    <w:rsid w:val="0070016C"/>
    <w:rsid w:val="00700C52"/>
    <w:rsid w:val="007016E2"/>
    <w:rsid w:val="007016ED"/>
    <w:rsid w:val="007018BC"/>
    <w:rsid w:val="00701EB8"/>
    <w:rsid w:val="007021B1"/>
    <w:rsid w:val="0070230F"/>
    <w:rsid w:val="007023E3"/>
    <w:rsid w:val="00702593"/>
    <w:rsid w:val="007026A2"/>
    <w:rsid w:val="00702782"/>
    <w:rsid w:val="00702A62"/>
    <w:rsid w:val="00702ADE"/>
    <w:rsid w:val="007034F0"/>
    <w:rsid w:val="00703588"/>
    <w:rsid w:val="00703BC4"/>
    <w:rsid w:val="00704332"/>
    <w:rsid w:val="007046A9"/>
    <w:rsid w:val="00704809"/>
    <w:rsid w:val="007049CD"/>
    <w:rsid w:val="007049E9"/>
    <w:rsid w:val="00704E59"/>
    <w:rsid w:val="0070504C"/>
    <w:rsid w:val="007051DA"/>
    <w:rsid w:val="007056BD"/>
    <w:rsid w:val="00705851"/>
    <w:rsid w:val="00705D5C"/>
    <w:rsid w:val="007062B2"/>
    <w:rsid w:val="0070638F"/>
    <w:rsid w:val="00706D73"/>
    <w:rsid w:val="00707E47"/>
    <w:rsid w:val="00710A79"/>
    <w:rsid w:val="00710E79"/>
    <w:rsid w:val="007117A3"/>
    <w:rsid w:val="00711DF5"/>
    <w:rsid w:val="00711F6D"/>
    <w:rsid w:val="007120D8"/>
    <w:rsid w:val="007127F4"/>
    <w:rsid w:val="00712C5E"/>
    <w:rsid w:val="00712DD0"/>
    <w:rsid w:val="007133B9"/>
    <w:rsid w:val="00713AA6"/>
    <w:rsid w:val="007145B1"/>
    <w:rsid w:val="00714E19"/>
    <w:rsid w:val="007152AC"/>
    <w:rsid w:val="007152B2"/>
    <w:rsid w:val="00716617"/>
    <w:rsid w:val="007168E1"/>
    <w:rsid w:val="00716A56"/>
    <w:rsid w:val="0071700E"/>
    <w:rsid w:val="0071748E"/>
    <w:rsid w:val="00717975"/>
    <w:rsid w:val="00717B43"/>
    <w:rsid w:val="00717D07"/>
    <w:rsid w:val="00717EE4"/>
    <w:rsid w:val="0072049A"/>
    <w:rsid w:val="00720709"/>
    <w:rsid w:val="0072074D"/>
    <w:rsid w:val="00720A2F"/>
    <w:rsid w:val="00720C56"/>
    <w:rsid w:val="00720E2C"/>
    <w:rsid w:val="007212C5"/>
    <w:rsid w:val="007217ED"/>
    <w:rsid w:val="00721874"/>
    <w:rsid w:val="00721B23"/>
    <w:rsid w:val="00721D05"/>
    <w:rsid w:val="00722372"/>
    <w:rsid w:val="00722CFC"/>
    <w:rsid w:val="00722E93"/>
    <w:rsid w:val="00722F24"/>
    <w:rsid w:val="0072335E"/>
    <w:rsid w:val="0072347F"/>
    <w:rsid w:val="00723706"/>
    <w:rsid w:val="00723CC7"/>
    <w:rsid w:val="00723CFE"/>
    <w:rsid w:val="00723EB0"/>
    <w:rsid w:val="007241AC"/>
    <w:rsid w:val="0072480E"/>
    <w:rsid w:val="00724897"/>
    <w:rsid w:val="00724C62"/>
    <w:rsid w:val="00724CCC"/>
    <w:rsid w:val="00725529"/>
    <w:rsid w:val="00725874"/>
    <w:rsid w:val="0072603E"/>
    <w:rsid w:val="007260B2"/>
    <w:rsid w:val="00726963"/>
    <w:rsid w:val="00726968"/>
    <w:rsid w:val="00726D04"/>
    <w:rsid w:val="00727F73"/>
    <w:rsid w:val="0073044D"/>
    <w:rsid w:val="007304FD"/>
    <w:rsid w:val="00730CD6"/>
    <w:rsid w:val="00730E22"/>
    <w:rsid w:val="00730FFE"/>
    <w:rsid w:val="0073234E"/>
    <w:rsid w:val="007329F0"/>
    <w:rsid w:val="00732CB7"/>
    <w:rsid w:val="00732DBF"/>
    <w:rsid w:val="00733977"/>
    <w:rsid w:val="00733990"/>
    <w:rsid w:val="00733B03"/>
    <w:rsid w:val="00733D63"/>
    <w:rsid w:val="00733E07"/>
    <w:rsid w:val="00733E57"/>
    <w:rsid w:val="00734285"/>
    <w:rsid w:val="00734412"/>
    <w:rsid w:val="00734768"/>
    <w:rsid w:val="00734D45"/>
    <w:rsid w:val="007350C0"/>
    <w:rsid w:val="00735148"/>
    <w:rsid w:val="0073592D"/>
    <w:rsid w:val="00735E57"/>
    <w:rsid w:val="00735F40"/>
    <w:rsid w:val="007364DA"/>
    <w:rsid w:val="0073674A"/>
    <w:rsid w:val="00736762"/>
    <w:rsid w:val="007367CD"/>
    <w:rsid w:val="00736BCB"/>
    <w:rsid w:val="00736F1C"/>
    <w:rsid w:val="00737427"/>
    <w:rsid w:val="00737445"/>
    <w:rsid w:val="00737589"/>
    <w:rsid w:val="007375C9"/>
    <w:rsid w:val="007377C3"/>
    <w:rsid w:val="007378BA"/>
    <w:rsid w:val="00737CE1"/>
    <w:rsid w:val="007402A0"/>
    <w:rsid w:val="007403B0"/>
    <w:rsid w:val="00741721"/>
    <w:rsid w:val="0074293B"/>
    <w:rsid w:val="00743ACE"/>
    <w:rsid w:val="007440B7"/>
    <w:rsid w:val="007440EC"/>
    <w:rsid w:val="007443A0"/>
    <w:rsid w:val="007456AA"/>
    <w:rsid w:val="00745A16"/>
    <w:rsid w:val="0074634B"/>
    <w:rsid w:val="00746B3F"/>
    <w:rsid w:val="00746B85"/>
    <w:rsid w:val="00746D71"/>
    <w:rsid w:val="00747314"/>
    <w:rsid w:val="00747825"/>
    <w:rsid w:val="007478A8"/>
    <w:rsid w:val="007478B9"/>
    <w:rsid w:val="00750119"/>
    <w:rsid w:val="007501B8"/>
    <w:rsid w:val="00750520"/>
    <w:rsid w:val="00750C45"/>
    <w:rsid w:val="00751645"/>
    <w:rsid w:val="00751713"/>
    <w:rsid w:val="00751752"/>
    <w:rsid w:val="0075192C"/>
    <w:rsid w:val="00751A8D"/>
    <w:rsid w:val="00752490"/>
    <w:rsid w:val="007524E4"/>
    <w:rsid w:val="00752632"/>
    <w:rsid w:val="00753738"/>
    <w:rsid w:val="00753D19"/>
    <w:rsid w:val="00753DB5"/>
    <w:rsid w:val="00754885"/>
    <w:rsid w:val="007549B0"/>
    <w:rsid w:val="00754F5B"/>
    <w:rsid w:val="00754F8F"/>
    <w:rsid w:val="007550DB"/>
    <w:rsid w:val="007553E2"/>
    <w:rsid w:val="00755574"/>
    <w:rsid w:val="00755C5F"/>
    <w:rsid w:val="0075600E"/>
    <w:rsid w:val="007562E5"/>
    <w:rsid w:val="00756593"/>
    <w:rsid w:val="00756720"/>
    <w:rsid w:val="00756BD6"/>
    <w:rsid w:val="00756D7F"/>
    <w:rsid w:val="00756E6C"/>
    <w:rsid w:val="00757845"/>
    <w:rsid w:val="00757AF7"/>
    <w:rsid w:val="007600F6"/>
    <w:rsid w:val="007600FC"/>
    <w:rsid w:val="007605A9"/>
    <w:rsid w:val="0076091C"/>
    <w:rsid w:val="00760C23"/>
    <w:rsid w:val="00760DD1"/>
    <w:rsid w:val="00761314"/>
    <w:rsid w:val="00761C50"/>
    <w:rsid w:val="007622F9"/>
    <w:rsid w:val="0076269F"/>
    <w:rsid w:val="00762BA6"/>
    <w:rsid w:val="00762CD1"/>
    <w:rsid w:val="00762D3D"/>
    <w:rsid w:val="00762DA7"/>
    <w:rsid w:val="00762E6E"/>
    <w:rsid w:val="00763184"/>
    <w:rsid w:val="007635F6"/>
    <w:rsid w:val="007637C8"/>
    <w:rsid w:val="00763C0D"/>
    <w:rsid w:val="00763C18"/>
    <w:rsid w:val="00763D96"/>
    <w:rsid w:val="00763DA7"/>
    <w:rsid w:val="00764387"/>
    <w:rsid w:val="007646E7"/>
    <w:rsid w:val="0076505F"/>
    <w:rsid w:val="00765763"/>
    <w:rsid w:val="00765B7C"/>
    <w:rsid w:val="00765BB9"/>
    <w:rsid w:val="00765F43"/>
    <w:rsid w:val="00766182"/>
    <w:rsid w:val="00766F10"/>
    <w:rsid w:val="00767371"/>
    <w:rsid w:val="007674E8"/>
    <w:rsid w:val="007677D5"/>
    <w:rsid w:val="007703CC"/>
    <w:rsid w:val="00770638"/>
    <w:rsid w:val="00770B1D"/>
    <w:rsid w:val="00770F29"/>
    <w:rsid w:val="00771030"/>
    <w:rsid w:val="00771EA9"/>
    <w:rsid w:val="0077233F"/>
    <w:rsid w:val="007723B5"/>
    <w:rsid w:val="00772620"/>
    <w:rsid w:val="00772639"/>
    <w:rsid w:val="00772654"/>
    <w:rsid w:val="00772CBE"/>
    <w:rsid w:val="00772D6D"/>
    <w:rsid w:val="00773361"/>
    <w:rsid w:val="00773729"/>
    <w:rsid w:val="0077398A"/>
    <w:rsid w:val="00773C92"/>
    <w:rsid w:val="00773EB5"/>
    <w:rsid w:val="00773F63"/>
    <w:rsid w:val="00774055"/>
    <w:rsid w:val="0077405F"/>
    <w:rsid w:val="00774460"/>
    <w:rsid w:val="00774767"/>
    <w:rsid w:val="00774A10"/>
    <w:rsid w:val="00774ADA"/>
    <w:rsid w:val="007754F4"/>
    <w:rsid w:val="00775D5C"/>
    <w:rsid w:val="00776167"/>
    <w:rsid w:val="00776180"/>
    <w:rsid w:val="007763AF"/>
    <w:rsid w:val="00776735"/>
    <w:rsid w:val="00776A60"/>
    <w:rsid w:val="00776B59"/>
    <w:rsid w:val="00776BFB"/>
    <w:rsid w:val="00777339"/>
    <w:rsid w:val="007776EF"/>
    <w:rsid w:val="007776F4"/>
    <w:rsid w:val="007777F5"/>
    <w:rsid w:val="00777908"/>
    <w:rsid w:val="00777C61"/>
    <w:rsid w:val="00780AEE"/>
    <w:rsid w:val="00780E06"/>
    <w:rsid w:val="00780F71"/>
    <w:rsid w:val="007810B2"/>
    <w:rsid w:val="0078169A"/>
    <w:rsid w:val="00781DD1"/>
    <w:rsid w:val="007823DA"/>
    <w:rsid w:val="007825CA"/>
    <w:rsid w:val="0078260D"/>
    <w:rsid w:val="007829F7"/>
    <w:rsid w:val="00782A2D"/>
    <w:rsid w:val="00782FB9"/>
    <w:rsid w:val="00783622"/>
    <w:rsid w:val="00783757"/>
    <w:rsid w:val="00783767"/>
    <w:rsid w:val="007837FC"/>
    <w:rsid w:val="00783BB4"/>
    <w:rsid w:val="00783F3F"/>
    <w:rsid w:val="0078406D"/>
    <w:rsid w:val="0078489F"/>
    <w:rsid w:val="00785133"/>
    <w:rsid w:val="007854EE"/>
    <w:rsid w:val="0078564D"/>
    <w:rsid w:val="007857BB"/>
    <w:rsid w:val="00785C1D"/>
    <w:rsid w:val="00786378"/>
    <w:rsid w:val="007864F0"/>
    <w:rsid w:val="00786DC1"/>
    <w:rsid w:val="007871DF"/>
    <w:rsid w:val="007876F0"/>
    <w:rsid w:val="00787AA1"/>
    <w:rsid w:val="00787B64"/>
    <w:rsid w:val="00787BC7"/>
    <w:rsid w:val="00790081"/>
    <w:rsid w:val="007901B5"/>
    <w:rsid w:val="007904D7"/>
    <w:rsid w:val="00790854"/>
    <w:rsid w:val="00790A0B"/>
    <w:rsid w:val="00790DEC"/>
    <w:rsid w:val="00790F53"/>
    <w:rsid w:val="00791424"/>
    <w:rsid w:val="00791D6B"/>
    <w:rsid w:val="00791E03"/>
    <w:rsid w:val="0079255C"/>
    <w:rsid w:val="0079289A"/>
    <w:rsid w:val="00792992"/>
    <w:rsid w:val="00792C77"/>
    <w:rsid w:val="00793778"/>
    <w:rsid w:val="007939D4"/>
    <w:rsid w:val="00793A5D"/>
    <w:rsid w:val="00793A87"/>
    <w:rsid w:val="00794254"/>
    <w:rsid w:val="007948CD"/>
    <w:rsid w:val="00794981"/>
    <w:rsid w:val="00794A94"/>
    <w:rsid w:val="0079553C"/>
    <w:rsid w:val="0079564A"/>
    <w:rsid w:val="007962B6"/>
    <w:rsid w:val="007966DC"/>
    <w:rsid w:val="0079714E"/>
    <w:rsid w:val="0079720D"/>
    <w:rsid w:val="0079781F"/>
    <w:rsid w:val="007979D7"/>
    <w:rsid w:val="00797CD5"/>
    <w:rsid w:val="007A03D4"/>
    <w:rsid w:val="007A04A0"/>
    <w:rsid w:val="007A0632"/>
    <w:rsid w:val="007A078C"/>
    <w:rsid w:val="007A07A4"/>
    <w:rsid w:val="007A09AC"/>
    <w:rsid w:val="007A0CF5"/>
    <w:rsid w:val="007A0DE6"/>
    <w:rsid w:val="007A15B6"/>
    <w:rsid w:val="007A162F"/>
    <w:rsid w:val="007A1E3F"/>
    <w:rsid w:val="007A2170"/>
    <w:rsid w:val="007A2EF3"/>
    <w:rsid w:val="007A2FBA"/>
    <w:rsid w:val="007A3151"/>
    <w:rsid w:val="007A31A9"/>
    <w:rsid w:val="007A423F"/>
    <w:rsid w:val="007A435F"/>
    <w:rsid w:val="007A4385"/>
    <w:rsid w:val="007A44E1"/>
    <w:rsid w:val="007A4626"/>
    <w:rsid w:val="007A4641"/>
    <w:rsid w:val="007A4749"/>
    <w:rsid w:val="007A4C2C"/>
    <w:rsid w:val="007A4FFA"/>
    <w:rsid w:val="007A544C"/>
    <w:rsid w:val="007A5511"/>
    <w:rsid w:val="007A566A"/>
    <w:rsid w:val="007A5C5D"/>
    <w:rsid w:val="007A5E64"/>
    <w:rsid w:val="007A60C0"/>
    <w:rsid w:val="007A61D2"/>
    <w:rsid w:val="007A65D5"/>
    <w:rsid w:val="007A674E"/>
    <w:rsid w:val="007A6F44"/>
    <w:rsid w:val="007A7AD9"/>
    <w:rsid w:val="007A7D67"/>
    <w:rsid w:val="007A7F9E"/>
    <w:rsid w:val="007B04C1"/>
    <w:rsid w:val="007B083C"/>
    <w:rsid w:val="007B089C"/>
    <w:rsid w:val="007B0C39"/>
    <w:rsid w:val="007B0F1E"/>
    <w:rsid w:val="007B0FE4"/>
    <w:rsid w:val="007B17DE"/>
    <w:rsid w:val="007B1D05"/>
    <w:rsid w:val="007B2416"/>
    <w:rsid w:val="007B2518"/>
    <w:rsid w:val="007B257D"/>
    <w:rsid w:val="007B2F17"/>
    <w:rsid w:val="007B2F9D"/>
    <w:rsid w:val="007B3724"/>
    <w:rsid w:val="007B39E5"/>
    <w:rsid w:val="007B3DF8"/>
    <w:rsid w:val="007B441A"/>
    <w:rsid w:val="007B4899"/>
    <w:rsid w:val="007B4962"/>
    <w:rsid w:val="007B4A1B"/>
    <w:rsid w:val="007B5FBF"/>
    <w:rsid w:val="007B61C6"/>
    <w:rsid w:val="007B621C"/>
    <w:rsid w:val="007B6538"/>
    <w:rsid w:val="007B6584"/>
    <w:rsid w:val="007B675D"/>
    <w:rsid w:val="007B678E"/>
    <w:rsid w:val="007B68BB"/>
    <w:rsid w:val="007B6C5F"/>
    <w:rsid w:val="007B72DA"/>
    <w:rsid w:val="007B7A9D"/>
    <w:rsid w:val="007B7B83"/>
    <w:rsid w:val="007B7DEC"/>
    <w:rsid w:val="007C00FF"/>
    <w:rsid w:val="007C06B9"/>
    <w:rsid w:val="007C0EC5"/>
    <w:rsid w:val="007C1046"/>
    <w:rsid w:val="007C14E1"/>
    <w:rsid w:val="007C1769"/>
    <w:rsid w:val="007C195C"/>
    <w:rsid w:val="007C1BB9"/>
    <w:rsid w:val="007C1F91"/>
    <w:rsid w:val="007C253D"/>
    <w:rsid w:val="007C2D91"/>
    <w:rsid w:val="007C2FB2"/>
    <w:rsid w:val="007C3A6A"/>
    <w:rsid w:val="007C3DAA"/>
    <w:rsid w:val="007C44DA"/>
    <w:rsid w:val="007C494B"/>
    <w:rsid w:val="007C4B77"/>
    <w:rsid w:val="007C559B"/>
    <w:rsid w:val="007C55F7"/>
    <w:rsid w:val="007C5D48"/>
    <w:rsid w:val="007C5E14"/>
    <w:rsid w:val="007C61C2"/>
    <w:rsid w:val="007C6365"/>
    <w:rsid w:val="007C6BC1"/>
    <w:rsid w:val="007C6F30"/>
    <w:rsid w:val="007C73CE"/>
    <w:rsid w:val="007C7AB5"/>
    <w:rsid w:val="007C7DB7"/>
    <w:rsid w:val="007D011E"/>
    <w:rsid w:val="007D0DBE"/>
    <w:rsid w:val="007D1615"/>
    <w:rsid w:val="007D204D"/>
    <w:rsid w:val="007D2115"/>
    <w:rsid w:val="007D2161"/>
    <w:rsid w:val="007D2638"/>
    <w:rsid w:val="007D26A3"/>
    <w:rsid w:val="007D2A55"/>
    <w:rsid w:val="007D2B73"/>
    <w:rsid w:val="007D2E1B"/>
    <w:rsid w:val="007D38D9"/>
    <w:rsid w:val="007D3B1E"/>
    <w:rsid w:val="007D421C"/>
    <w:rsid w:val="007D43E9"/>
    <w:rsid w:val="007D4770"/>
    <w:rsid w:val="007D49E0"/>
    <w:rsid w:val="007D4BC7"/>
    <w:rsid w:val="007D4D7D"/>
    <w:rsid w:val="007D5742"/>
    <w:rsid w:val="007D5A49"/>
    <w:rsid w:val="007D5E46"/>
    <w:rsid w:val="007D5E84"/>
    <w:rsid w:val="007D65B1"/>
    <w:rsid w:val="007D68CD"/>
    <w:rsid w:val="007D794B"/>
    <w:rsid w:val="007D7DFC"/>
    <w:rsid w:val="007E0250"/>
    <w:rsid w:val="007E0345"/>
    <w:rsid w:val="007E0C7D"/>
    <w:rsid w:val="007E0CBC"/>
    <w:rsid w:val="007E10FF"/>
    <w:rsid w:val="007E1144"/>
    <w:rsid w:val="007E12AE"/>
    <w:rsid w:val="007E15D4"/>
    <w:rsid w:val="007E1CA0"/>
    <w:rsid w:val="007E1D29"/>
    <w:rsid w:val="007E1E92"/>
    <w:rsid w:val="007E2587"/>
    <w:rsid w:val="007E2940"/>
    <w:rsid w:val="007E2965"/>
    <w:rsid w:val="007E2BF9"/>
    <w:rsid w:val="007E2F28"/>
    <w:rsid w:val="007E3664"/>
    <w:rsid w:val="007E376F"/>
    <w:rsid w:val="007E3BD6"/>
    <w:rsid w:val="007E48F7"/>
    <w:rsid w:val="007E4D64"/>
    <w:rsid w:val="007E4E3C"/>
    <w:rsid w:val="007E50CC"/>
    <w:rsid w:val="007E5141"/>
    <w:rsid w:val="007E5496"/>
    <w:rsid w:val="007E55CB"/>
    <w:rsid w:val="007E5DC5"/>
    <w:rsid w:val="007E5E6A"/>
    <w:rsid w:val="007E6145"/>
    <w:rsid w:val="007E6BEB"/>
    <w:rsid w:val="007E6EA5"/>
    <w:rsid w:val="007E7365"/>
    <w:rsid w:val="007E7D1C"/>
    <w:rsid w:val="007E7F02"/>
    <w:rsid w:val="007E7F32"/>
    <w:rsid w:val="007F0683"/>
    <w:rsid w:val="007F0B50"/>
    <w:rsid w:val="007F0E0C"/>
    <w:rsid w:val="007F0F2B"/>
    <w:rsid w:val="007F1AF8"/>
    <w:rsid w:val="007F1BD3"/>
    <w:rsid w:val="007F1CF8"/>
    <w:rsid w:val="007F20E1"/>
    <w:rsid w:val="007F2239"/>
    <w:rsid w:val="007F258A"/>
    <w:rsid w:val="007F2A6E"/>
    <w:rsid w:val="007F2D93"/>
    <w:rsid w:val="007F30DD"/>
    <w:rsid w:val="007F3297"/>
    <w:rsid w:val="007F39D5"/>
    <w:rsid w:val="007F3F2E"/>
    <w:rsid w:val="007F483A"/>
    <w:rsid w:val="007F4C1C"/>
    <w:rsid w:val="007F51C3"/>
    <w:rsid w:val="007F5B3E"/>
    <w:rsid w:val="007F5C0B"/>
    <w:rsid w:val="007F5E90"/>
    <w:rsid w:val="007F60E0"/>
    <w:rsid w:val="007F681E"/>
    <w:rsid w:val="007F6948"/>
    <w:rsid w:val="007F6C8D"/>
    <w:rsid w:val="007F6CF5"/>
    <w:rsid w:val="008004A8"/>
    <w:rsid w:val="0080179D"/>
    <w:rsid w:val="008027DD"/>
    <w:rsid w:val="00802858"/>
    <w:rsid w:val="00802ADA"/>
    <w:rsid w:val="00802F53"/>
    <w:rsid w:val="00803333"/>
    <w:rsid w:val="00803CFA"/>
    <w:rsid w:val="00803EFE"/>
    <w:rsid w:val="008040BF"/>
    <w:rsid w:val="00804197"/>
    <w:rsid w:val="00804D67"/>
    <w:rsid w:val="008051DA"/>
    <w:rsid w:val="008054D5"/>
    <w:rsid w:val="0080554A"/>
    <w:rsid w:val="00806A18"/>
    <w:rsid w:val="00806B7B"/>
    <w:rsid w:val="00807066"/>
    <w:rsid w:val="00807697"/>
    <w:rsid w:val="00807D00"/>
    <w:rsid w:val="00810209"/>
    <w:rsid w:val="008103A1"/>
    <w:rsid w:val="008107DE"/>
    <w:rsid w:val="00810DDB"/>
    <w:rsid w:val="00810E11"/>
    <w:rsid w:val="0081159A"/>
    <w:rsid w:val="008116D2"/>
    <w:rsid w:val="0081177A"/>
    <w:rsid w:val="00812108"/>
    <w:rsid w:val="008121F2"/>
    <w:rsid w:val="00812274"/>
    <w:rsid w:val="00812557"/>
    <w:rsid w:val="0081255F"/>
    <w:rsid w:val="008129D7"/>
    <w:rsid w:val="0081313B"/>
    <w:rsid w:val="0081328D"/>
    <w:rsid w:val="008137E5"/>
    <w:rsid w:val="00813ACA"/>
    <w:rsid w:val="00813D75"/>
    <w:rsid w:val="00813F4C"/>
    <w:rsid w:val="00814264"/>
    <w:rsid w:val="00814498"/>
    <w:rsid w:val="00814569"/>
    <w:rsid w:val="0081456F"/>
    <w:rsid w:val="008150B1"/>
    <w:rsid w:val="0081576D"/>
    <w:rsid w:val="0081642C"/>
    <w:rsid w:val="008165C9"/>
    <w:rsid w:val="008165EE"/>
    <w:rsid w:val="00816836"/>
    <w:rsid w:val="00816938"/>
    <w:rsid w:val="00816D91"/>
    <w:rsid w:val="00816DAD"/>
    <w:rsid w:val="0081799F"/>
    <w:rsid w:val="00817A36"/>
    <w:rsid w:val="00817F2C"/>
    <w:rsid w:val="00820053"/>
    <w:rsid w:val="008207D2"/>
    <w:rsid w:val="00820AC6"/>
    <w:rsid w:val="00820CA8"/>
    <w:rsid w:val="00820DD5"/>
    <w:rsid w:val="0082183D"/>
    <w:rsid w:val="00821ABE"/>
    <w:rsid w:val="00822402"/>
    <w:rsid w:val="00822440"/>
    <w:rsid w:val="00822983"/>
    <w:rsid w:val="00822BB1"/>
    <w:rsid w:val="00822EF3"/>
    <w:rsid w:val="00822F67"/>
    <w:rsid w:val="0082319E"/>
    <w:rsid w:val="00823659"/>
    <w:rsid w:val="0082396C"/>
    <w:rsid w:val="008239C4"/>
    <w:rsid w:val="00823D20"/>
    <w:rsid w:val="00823E30"/>
    <w:rsid w:val="00823ED2"/>
    <w:rsid w:val="008240CC"/>
    <w:rsid w:val="008242D3"/>
    <w:rsid w:val="00824400"/>
    <w:rsid w:val="008247F1"/>
    <w:rsid w:val="0082498F"/>
    <w:rsid w:val="00824AAD"/>
    <w:rsid w:val="008262EA"/>
    <w:rsid w:val="00826644"/>
    <w:rsid w:val="00826D9C"/>
    <w:rsid w:val="00826E4B"/>
    <w:rsid w:val="008270E1"/>
    <w:rsid w:val="00827A3D"/>
    <w:rsid w:val="00827F8A"/>
    <w:rsid w:val="008300CA"/>
    <w:rsid w:val="008304F1"/>
    <w:rsid w:val="00830B1F"/>
    <w:rsid w:val="00830CA5"/>
    <w:rsid w:val="008310BC"/>
    <w:rsid w:val="008312D0"/>
    <w:rsid w:val="0083252C"/>
    <w:rsid w:val="008326C1"/>
    <w:rsid w:val="00832776"/>
    <w:rsid w:val="00832D32"/>
    <w:rsid w:val="00832D6F"/>
    <w:rsid w:val="00833399"/>
    <w:rsid w:val="00833806"/>
    <w:rsid w:val="00833A19"/>
    <w:rsid w:val="00833E77"/>
    <w:rsid w:val="0083402D"/>
    <w:rsid w:val="00834067"/>
    <w:rsid w:val="008349C3"/>
    <w:rsid w:val="00834E7E"/>
    <w:rsid w:val="00835162"/>
    <w:rsid w:val="00836715"/>
    <w:rsid w:val="008367B4"/>
    <w:rsid w:val="00837686"/>
    <w:rsid w:val="008379D2"/>
    <w:rsid w:val="00837A7B"/>
    <w:rsid w:val="00837E6F"/>
    <w:rsid w:val="00841672"/>
    <w:rsid w:val="00841823"/>
    <w:rsid w:val="0084214E"/>
    <w:rsid w:val="008426F1"/>
    <w:rsid w:val="00842855"/>
    <w:rsid w:val="00842B68"/>
    <w:rsid w:val="00842EA7"/>
    <w:rsid w:val="00842FAB"/>
    <w:rsid w:val="008430DF"/>
    <w:rsid w:val="00843473"/>
    <w:rsid w:val="0084408A"/>
    <w:rsid w:val="0084415C"/>
    <w:rsid w:val="00844494"/>
    <w:rsid w:val="00844636"/>
    <w:rsid w:val="0084481D"/>
    <w:rsid w:val="00844832"/>
    <w:rsid w:val="008454A5"/>
    <w:rsid w:val="00845EEF"/>
    <w:rsid w:val="00846170"/>
    <w:rsid w:val="0084622E"/>
    <w:rsid w:val="00846414"/>
    <w:rsid w:val="00846C99"/>
    <w:rsid w:val="00847212"/>
    <w:rsid w:val="0084740B"/>
    <w:rsid w:val="00847745"/>
    <w:rsid w:val="00847E16"/>
    <w:rsid w:val="00847F90"/>
    <w:rsid w:val="00847FD6"/>
    <w:rsid w:val="0085138F"/>
    <w:rsid w:val="008513F3"/>
    <w:rsid w:val="008517E6"/>
    <w:rsid w:val="00851E2A"/>
    <w:rsid w:val="0085247F"/>
    <w:rsid w:val="0085315C"/>
    <w:rsid w:val="00853C2A"/>
    <w:rsid w:val="00853C73"/>
    <w:rsid w:val="00854892"/>
    <w:rsid w:val="00854A9A"/>
    <w:rsid w:val="00854B64"/>
    <w:rsid w:val="00855465"/>
    <w:rsid w:val="00855DB5"/>
    <w:rsid w:val="00856038"/>
    <w:rsid w:val="00856071"/>
    <w:rsid w:val="00856252"/>
    <w:rsid w:val="00856511"/>
    <w:rsid w:val="00856CC3"/>
    <w:rsid w:val="008574E6"/>
    <w:rsid w:val="00857559"/>
    <w:rsid w:val="008579CD"/>
    <w:rsid w:val="008603D8"/>
    <w:rsid w:val="0086052C"/>
    <w:rsid w:val="00860E67"/>
    <w:rsid w:val="00861386"/>
    <w:rsid w:val="0086171F"/>
    <w:rsid w:val="00861C7B"/>
    <w:rsid w:val="00861CAD"/>
    <w:rsid w:val="00861E57"/>
    <w:rsid w:val="00862013"/>
    <w:rsid w:val="00862134"/>
    <w:rsid w:val="008623CE"/>
    <w:rsid w:val="0086275A"/>
    <w:rsid w:val="00862A29"/>
    <w:rsid w:val="00862A68"/>
    <w:rsid w:val="00862CD9"/>
    <w:rsid w:val="00862FB9"/>
    <w:rsid w:val="008637D7"/>
    <w:rsid w:val="0086431C"/>
    <w:rsid w:val="00864467"/>
    <w:rsid w:val="00864D67"/>
    <w:rsid w:val="008655C7"/>
    <w:rsid w:val="00865B3A"/>
    <w:rsid w:val="00865EEC"/>
    <w:rsid w:val="00865F0A"/>
    <w:rsid w:val="00866155"/>
    <w:rsid w:val="0086676D"/>
    <w:rsid w:val="008667E9"/>
    <w:rsid w:val="00867022"/>
    <w:rsid w:val="008674D8"/>
    <w:rsid w:val="00867F9F"/>
    <w:rsid w:val="0087031A"/>
    <w:rsid w:val="00870831"/>
    <w:rsid w:val="0087114A"/>
    <w:rsid w:val="008719C0"/>
    <w:rsid w:val="00871CED"/>
    <w:rsid w:val="008722E9"/>
    <w:rsid w:val="008724F1"/>
    <w:rsid w:val="00872647"/>
    <w:rsid w:val="00872979"/>
    <w:rsid w:val="00872993"/>
    <w:rsid w:val="008732E5"/>
    <w:rsid w:val="008735FA"/>
    <w:rsid w:val="00873923"/>
    <w:rsid w:val="008743AA"/>
    <w:rsid w:val="008744BB"/>
    <w:rsid w:val="008748E7"/>
    <w:rsid w:val="00874DF2"/>
    <w:rsid w:val="0087504F"/>
    <w:rsid w:val="00875385"/>
    <w:rsid w:val="00875474"/>
    <w:rsid w:val="0087552E"/>
    <w:rsid w:val="008759DF"/>
    <w:rsid w:val="00875CF1"/>
    <w:rsid w:val="00876665"/>
    <w:rsid w:val="00876AF7"/>
    <w:rsid w:val="00876EAA"/>
    <w:rsid w:val="00876EEB"/>
    <w:rsid w:val="00877276"/>
    <w:rsid w:val="008773E2"/>
    <w:rsid w:val="00877633"/>
    <w:rsid w:val="00877D88"/>
    <w:rsid w:val="008806A8"/>
    <w:rsid w:val="0088071D"/>
    <w:rsid w:val="00880B5E"/>
    <w:rsid w:val="00880C7E"/>
    <w:rsid w:val="00880EC0"/>
    <w:rsid w:val="0088177F"/>
    <w:rsid w:val="00881F82"/>
    <w:rsid w:val="0088267F"/>
    <w:rsid w:val="00882DE3"/>
    <w:rsid w:val="00883085"/>
    <w:rsid w:val="008832AD"/>
    <w:rsid w:val="00883AE4"/>
    <w:rsid w:val="00883B5E"/>
    <w:rsid w:val="00883C60"/>
    <w:rsid w:val="0088418C"/>
    <w:rsid w:val="00884676"/>
    <w:rsid w:val="00884992"/>
    <w:rsid w:val="00884EB5"/>
    <w:rsid w:val="00885296"/>
    <w:rsid w:val="0088550A"/>
    <w:rsid w:val="0088591E"/>
    <w:rsid w:val="00885AE4"/>
    <w:rsid w:val="00886004"/>
    <w:rsid w:val="008860D7"/>
    <w:rsid w:val="008868A4"/>
    <w:rsid w:val="00886C21"/>
    <w:rsid w:val="00886E55"/>
    <w:rsid w:val="008874C1"/>
    <w:rsid w:val="0088769D"/>
    <w:rsid w:val="00887801"/>
    <w:rsid w:val="008878FC"/>
    <w:rsid w:val="00887A70"/>
    <w:rsid w:val="00887BAF"/>
    <w:rsid w:val="00887BD5"/>
    <w:rsid w:val="00890254"/>
    <w:rsid w:val="00890331"/>
    <w:rsid w:val="008904D6"/>
    <w:rsid w:val="00890AC2"/>
    <w:rsid w:val="00891308"/>
    <w:rsid w:val="0089130A"/>
    <w:rsid w:val="008914CA"/>
    <w:rsid w:val="00891ED1"/>
    <w:rsid w:val="00892318"/>
    <w:rsid w:val="00892711"/>
    <w:rsid w:val="00892C18"/>
    <w:rsid w:val="00892C7A"/>
    <w:rsid w:val="00892E1F"/>
    <w:rsid w:val="00893133"/>
    <w:rsid w:val="0089325E"/>
    <w:rsid w:val="008933F0"/>
    <w:rsid w:val="00893DBF"/>
    <w:rsid w:val="00893E4C"/>
    <w:rsid w:val="00893F66"/>
    <w:rsid w:val="008940F5"/>
    <w:rsid w:val="008941BA"/>
    <w:rsid w:val="008943B0"/>
    <w:rsid w:val="008945C7"/>
    <w:rsid w:val="00894688"/>
    <w:rsid w:val="0089491F"/>
    <w:rsid w:val="00894945"/>
    <w:rsid w:val="00894A58"/>
    <w:rsid w:val="00894CF8"/>
    <w:rsid w:val="00894D2F"/>
    <w:rsid w:val="00895792"/>
    <w:rsid w:val="00895F76"/>
    <w:rsid w:val="0089664F"/>
    <w:rsid w:val="00896C94"/>
    <w:rsid w:val="00896DAA"/>
    <w:rsid w:val="008978BC"/>
    <w:rsid w:val="008A0206"/>
    <w:rsid w:val="008A036C"/>
    <w:rsid w:val="008A07D8"/>
    <w:rsid w:val="008A095B"/>
    <w:rsid w:val="008A0BB6"/>
    <w:rsid w:val="008A1661"/>
    <w:rsid w:val="008A185E"/>
    <w:rsid w:val="008A1A5A"/>
    <w:rsid w:val="008A1D5B"/>
    <w:rsid w:val="008A2383"/>
    <w:rsid w:val="008A2B2E"/>
    <w:rsid w:val="008A359B"/>
    <w:rsid w:val="008A3739"/>
    <w:rsid w:val="008A431E"/>
    <w:rsid w:val="008A448F"/>
    <w:rsid w:val="008A4E21"/>
    <w:rsid w:val="008A5060"/>
    <w:rsid w:val="008A5823"/>
    <w:rsid w:val="008A5F0B"/>
    <w:rsid w:val="008A6154"/>
    <w:rsid w:val="008A6484"/>
    <w:rsid w:val="008A6FC8"/>
    <w:rsid w:val="008A6FFB"/>
    <w:rsid w:val="008A733C"/>
    <w:rsid w:val="008B0193"/>
    <w:rsid w:val="008B0228"/>
    <w:rsid w:val="008B026F"/>
    <w:rsid w:val="008B081D"/>
    <w:rsid w:val="008B0F8B"/>
    <w:rsid w:val="008B11B8"/>
    <w:rsid w:val="008B12FD"/>
    <w:rsid w:val="008B13AF"/>
    <w:rsid w:val="008B143D"/>
    <w:rsid w:val="008B1446"/>
    <w:rsid w:val="008B1467"/>
    <w:rsid w:val="008B15A4"/>
    <w:rsid w:val="008B188A"/>
    <w:rsid w:val="008B196E"/>
    <w:rsid w:val="008B1FB0"/>
    <w:rsid w:val="008B22AA"/>
    <w:rsid w:val="008B22D7"/>
    <w:rsid w:val="008B294F"/>
    <w:rsid w:val="008B2953"/>
    <w:rsid w:val="008B29A9"/>
    <w:rsid w:val="008B2BA1"/>
    <w:rsid w:val="008B325C"/>
    <w:rsid w:val="008B33E6"/>
    <w:rsid w:val="008B4218"/>
    <w:rsid w:val="008B4629"/>
    <w:rsid w:val="008B4E94"/>
    <w:rsid w:val="008B50AF"/>
    <w:rsid w:val="008B5807"/>
    <w:rsid w:val="008B5E69"/>
    <w:rsid w:val="008B6290"/>
    <w:rsid w:val="008B64A1"/>
    <w:rsid w:val="008B733F"/>
    <w:rsid w:val="008C028D"/>
    <w:rsid w:val="008C0650"/>
    <w:rsid w:val="008C0789"/>
    <w:rsid w:val="008C08D0"/>
    <w:rsid w:val="008C0BE6"/>
    <w:rsid w:val="008C0F47"/>
    <w:rsid w:val="008C166A"/>
    <w:rsid w:val="008C168C"/>
    <w:rsid w:val="008C1A16"/>
    <w:rsid w:val="008C1BD9"/>
    <w:rsid w:val="008C208D"/>
    <w:rsid w:val="008C2633"/>
    <w:rsid w:val="008C2761"/>
    <w:rsid w:val="008C2793"/>
    <w:rsid w:val="008C28FF"/>
    <w:rsid w:val="008C2E93"/>
    <w:rsid w:val="008C2FA8"/>
    <w:rsid w:val="008C347F"/>
    <w:rsid w:val="008C3580"/>
    <w:rsid w:val="008C3624"/>
    <w:rsid w:val="008C37B6"/>
    <w:rsid w:val="008C3F29"/>
    <w:rsid w:val="008C42E7"/>
    <w:rsid w:val="008C4B2D"/>
    <w:rsid w:val="008C514E"/>
    <w:rsid w:val="008C517E"/>
    <w:rsid w:val="008C5B96"/>
    <w:rsid w:val="008C6008"/>
    <w:rsid w:val="008C62B2"/>
    <w:rsid w:val="008C6356"/>
    <w:rsid w:val="008C6741"/>
    <w:rsid w:val="008C72DF"/>
    <w:rsid w:val="008C72E2"/>
    <w:rsid w:val="008C7818"/>
    <w:rsid w:val="008C78CB"/>
    <w:rsid w:val="008C7927"/>
    <w:rsid w:val="008D0688"/>
    <w:rsid w:val="008D090E"/>
    <w:rsid w:val="008D0E35"/>
    <w:rsid w:val="008D0EA5"/>
    <w:rsid w:val="008D1338"/>
    <w:rsid w:val="008D1747"/>
    <w:rsid w:val="008D2583"/>
    <w:rsid w:val="008D30A9"/>
    <w:rsid w:val="008D36BF"/>
    <w:rsid w:val="008D390D"/>
    <w:rsid w:val="008D3AC6"/>
    <w:rsid w:val="008D3CB0"/>
    <w:rsid w:val="008D3E2E"/>
    <w:rsid w:val="008D4C5A"/>
    <w:rsid w:val="008D4E57"/>
    <w:rsid w:val="008D4F80"/>
    <w:rsid w:val="008D50F4"/>
    <w:rsid w:val="008D5490"/>
    <w:rsid w:val="008D54F6"/>
    <w:rsid w:val="008D57B3"/>
    <w:rsid w:val="008D5E4E"/>
    <w:rsid w:val="008D5EA2"/>
    <w:rsid w:val="008D5EE9"/>
    <w:rsid w:val="008D635A"/>
    <w:rsid w:val="008D6AE4"/>
    <w:rsid w:val="008D6C6B"/>
    <w:rsid w:val="008D6E95"/>
    <w:rsid w:val="008D78F4"/>
    <w:rsid w:val="008D7F77"/>
    <w:rsid w:val="008E02AB"/>
    <w:rsid w:val="008E07C4"/>
    <w:rsid w:val="008E0B7F"/>
    <w:rsid w:val="008E0DEB"/>
    <w:rsid w:val="008E0DF4"/>
    <w:rsid w:val="008E0E90"/>
    <w:rsid w:val="008E0EA9"/>
    <w:rsid w:val="008E11EB"/>
    <w:rsid w:val="008E1AE8"/>
    <w:rsid w:val="008E1E37"/>
    <w:rsid w:val="008E1F73"/>
    <w:rsid w:val="008E23A2"/>
    <w:rsid w:val="008E2982"/>
    <w:rsid w:val="008E3551"/>
    <w:rsid w:val="008E37B7"/>
    <w:rsid w:val="008E380D"/>
    <w:rsid w:val="008E3AB8"/>
    <w:rsid w:val="008E3BB7"/>
    <w:rsid w:val="008E3BD5"/>
    <w:rsid w:val="008E3C1B"/>
    <w:rsid w:val="008E3FD6"/>
    <w:rsid w:val="008E4807"/>
    <w:rsid w:val="008E5541"/>
    <w:rsid w:val="008E594C"/>
    <w:rsid w:val="008E5E5C"/>
    <w:rsid w:val="008E69FB"/>
    <w:rsid w:val="008E6A2D"/>
    <w:rsid w:val="008E6E0C"/>
    <w:rsid w:val="008E727B"/>
    <w:rsid w:val="008E76F8"/>
    <w:rsid w:val="008E7CDC"/>
    <w:rsid w:val="008E7ED3"/>
    <w:rsid w:val="008E7F2B"/>
    <w:rsid w:val="008F0273"/>
    <w:rsid w:val="008F0AF6"/>
    <w:rsid w:val="008F0C1B"/>
    <w:rsid w:val="008F12CD"/>
    <w:rsid w:val="008F18D8"/>
    <w:rsid w:val="008F1A2C"/>
    <w:rsid w:val="008F1BBA"/>
    <w:rsid w:val="008F25CD"/>
    <w:rsid w:val="008F285D"/>
    <w:rsid w:val="008F2E39"/>
    <w:rsid w:val="008F38FD"/>
    <w:rsid w:val="008F4580"/>
    <w:rsid w:val="008F47F2"/>
    <w:rsid w:val="008F482A"/>
    <w:rsid w:val="008F5177"/>
    <w:rsid w:val="008F5BCE"/>
    <w:rsid w:val="008F62EE"/>
    <w:rsid w:val="008F65E0"/>
    <w:rsid w:val="008F675F"/>
    <w:rsid w:val="008F677D"/>
    <w:rsid w:val="008F6AEA"/>
    <w:rsid w:val="008F6B82"/>
    <w:rsid w:val="008F7083"/>
    <w:rsid w:val="00900762"/>
    <w:rsid w:val="00901120"/>
    <w:rsid w:val="00901E67"/>
    <w:rsid w:val="009025CB"/>
    <w:rsid w:val="00902A5D"/>
    <w:rsid w:val="00902A6D"/>
    <w:rsid w:val="00902BF7"/>
    <w:rsid w:val="00902D5F"/>
    <w:rsid w:val="00903F5F"/>
    <w:rsid w:val="0090416F"/>
    <w:rsid w:val="0090425E"/>
    <w:rsid w:val="009042E7"/>
    <w:rsid w:val="009048CC"/>
    <w:rsid w:val="009048FA"/>
    <w:rsid w:val="00904CCD"/>
    <w:rsid w:val="00904E2E"/>
    <w:rsid w:val="00905AB3"/>
    <w:rsid w:val="00906619"/>
    <w:rsid w:val="00906645"/>
    <w:rsid w:val="00906FAE"/>
    <w:rsid w:val="00907357"/>
    <w:rsid w:val="00907394"/>
    <w:rsid w:val="00907595"/>
    <w:rsid w:val="00907822"/>
    <w:rsid w:val="00907AE4"/>
    <w:rsid w:val="00907CC2"/>
    <w:rsid w:val="00910193"/>
    <w:rsid w:val="00910808"/>
    <w:rsid w:val="00910895"/>
    <w:rsid w:val="00910ABE"/>
    <w:rsid w:val="00911A04"/>
    <w:rsid w:val="00911E70"/>
    <w:rsid w:val="00912468"/>
    <w:rsid w:val="0091268C"/>
    <w:rsid w:val="009126DE"/>
    <w:rsid w:val="00912860"/>
    <w:rsid w:val="00912D1D"/>
    <w:rsid w:val="00913304"/>
    <w:rsid w:val="0091345A"/>
    <w:rsid w:val="00913480"/>
    <w:rsid w:val="009135FE"/>
    <w:rsid w:val="0091367B"/>
    <w:rsid w:val="00913B7F"/>
    <w:rsid w:val="00914529"/>
    <w:rsid w:val="009150C9"/>
    <w:rsid w:val="00915C6E"/>
    <w:rsid w:val="0091691C"/>
    <w:rsid w:val="00916B88"/>
    <w:rsid w:val="009175BB"/>
    <w:rsid w:val="009177C9"/>
    <w:rsid w:val="00917861"/>
    <w:rsid w:val="00917F51"/>
    <w:rsid w:val="00917F96"/>
    <w:rsid w:val="00920A60"/>
    <w:rsid w:val="00920CB3"/>
    <w:rsid w:val="009213CB"/>
    <w:rsid w:val="00921438"/>
    <w:rsid w:val="009218DC"/>
    <w:rsid w:val="009218F3"/>
    <w:rsid w:val="00921937"/>
    <w:rsid w:val="009221EE"/>
    <w:rsid w:val="009228F0"/>
    <w:rsid w:val="00922FBB"/>
    <w:rsid w:val="00923836"/>
    <w:rsid w:val="00923A20"/>
    <w:rsid w:val="00923AA7"/>
    <w:rsid w:val="00924245"/>
    <w:rsid w:val="00924BCC"/>
    <w:rsid w:val="00924CDC"/>
    <w:rsid w:val="00924D53"/>
    <w:rsid w:val="00924EB8"/>
    <w:rsid w:val="009252D5"/>
    <w:rsid w:val="009256FB"/>
    <w:rsid w:val="00925F8D"/>
    <w:rsid w:val="00926106"/>
    <w:rsid w:val="00927C91"/>
    <w:rsid w:val="0093008A"/>
    <w:rsid w:val="00930591"/>
    <w:rsid w:val="00930596"/>
    <w:rsid w:val="00930947"/>
    <w:rsid w:val="00930A3C"/>
    <w:rsid w:val="00930B33"/>
    <w:rsid w:val="00930BF4"/>
    <w:rsid w:val="00930C17"/>
    <w:rsid w:val="00930D86"/>
    <w:rsid w:val="009313BA"/>
    <w:rsid w:val="00931651"/>
    <w:rsid w:val="00931925"/>
    <w:rsid w:val="00932289"/>
    <w:rsid w:val="00932C18"/>
    <w:rsid w:val="00932F1E"/>
    <w:rsid w:val="009330DE"/>
    <w:rsid w:val="0093335A"/>
    <w:rsid w:val="009333C5"/>
    <w:rsid w:val="00933753"/>
    <w:rsid w:val="00933E1F"/>
    <w:rsid w:val="009348C5"/>
    <w:rsid w:val="00934C1D"/>
    <w:rsid w:val="00934C5C"/>
    <w:rsid w:val="00934F57"/>
    <w:rsid w:val="009350E6"/>
    <w:rsid w:val="009353C3"/>
    <w:rsid w:val="00935BEA"/>
    <w:rsid w:val="00935C94"/>
    <w:rsid w:val="00935CE4"/>
    <w:rsid w:val="00935DF9"/>
    <w:rsid w:val="0093674F"/>
    <w:rsid w:val="00936E78"/>
    <w:rsid w:val="0093702A"/>
    <w:rsid w:val="00937044"/>
    <w:rsid w:val="00940044"/>
    <w:rsid w:val="00940457"/>
    <w:rsid w:val="009404D6"/>
    <w:rsid w:val="0094152B"/>
    <w:rsid w:val="0094170B"/>
    <w:rsid w:val="00942422"/>
    <w:rsid w:val="0094267C"/>
    <w:rsid w:val="009426F3"/>
    <w:rsid w:val="0094384A"/>
    <w:rsid w:val="0094443D"/>
    <w:rsid w:val="0094483B"/>
    <w:rsid w:val="00944B98"/>
    <w:rsid w:val="00944D97"/>
    <w:rsid w:val="00944E8B"/>
    <w:rsid w:val="0094571D"/>
    <w:rsid w:val="00945CA9"/>
    <w:rsid w:val="00946040"/>
    <w:rsid w:val="009460A9"/>
    <w:rsid w:val="00946375"/>
    <w:rsid w:val="009463A2"/>
    <w:rsid w:val="009465DE"/>
    <w:rsid w:val="009467AA"/>
    <w:rsid w:val="0094744B"/>
    <w:rsid w:val="009477DB"/>
    <w:rsid w:val="00947BE0"/>
    <w:rsid w:val="00947E75"/>
    <w:rsid w:val="009500FB"/>
    <w:rsid w:val="00950128"/>
    <w:rsid w:val="00950555"/>
    <w:rsid w:val="0095066C"/>
    <w:rsid w:val="0095178F"/>
    <w:rsid w:val="009517AA"/>
    <w:rsid w:val="009519CF"/>
    <w:rsid w:val="00951B6D"/>
    <w:rsid w:val="00951FB0"/>
    <w:rsid w:val="009530D2"/>
    <w:rsid w:val="00953461"/>
    <w:rsid w:val="0095362C"/>
    <w:rsid w:val="00953751"/>
    <w:rsid w:val="00953E1C"/>
    <w:rsid w:val="00953FFF"/>
    <w:rsid w:val="009541D1"/>
    <w:rsid w:val="0095441E"/>
    <w:rsid w:val="00954BD3"/>
    <w:rsid w:val="00954D23"/>
    <w:rsid w:val="00955028"/>
    <w:rsid w:val="00955083"/>
    <w:rsid w:val="00955E3D"/>
    <w:rsid w:val="00955F4D"/>
    <w:rsid w:val="00956618"/>
    <w:rsid w:val="00956717"/>
    <w:rsid w:val="00956780"/>
    <w:rsid w:val="009569DF"/>
    <w:rsid w:val="00956DCB"/>
    <w:rsid w:val="00957917"/>
    <w:rsid w:val="00957DFE"/>
    <w:rsid w:val="00960E33"/>
    <w:rsid w:val="009611C1"/>
    <w:rsid w:val="009622B8"/>
    <w:rsid w:val="00962730"/>
    <w:rsid w:val="00962F50"/>
    <w:rsid w:val="00963653"/>
    <w:rsid w:val="0096438C"/>
    <w:rsid w:val="0096481E"/>
    <w:rsid w:val="00964A79"/>
    <w:rsid w:val="00964D57"/>
    <w:rsid w:val="0096511A"/>
    <w:rsid w:val="00965A24"/>
    <w:rsid w:val="00965FCE"/>
    <w:rsid w:val="009669A6"/>
    <w:rsid w:val="00971346"/>
    <w:rsid w:val="00971576"/>
    <w:rsid w:val="00971988"/>
    <w:rsid w:val="00971D52"/>
    <w:rsid w:val="009725D4"/>
    <w:rsid w:val="0097275C"/>
    <w:rsid w:val="0097277C"/>
    <w:rsid w:val="00972CD8"/>
    <w:rsid w:val="00973245"/>
    <w:rsid w:val="00973912"/>
    <w:rsid w:val="00973E5A"/>
    <w:rsid w:val="00974041"/>
    <w:rsid w:val="00974237"/>
    <w:rsid w:val="0097450A"/>
    <w:rsid w:val="0097493C"/>
    <w:rsid w:val="00974A28"/>
    <w:rsid w:val="00974CB2"/>
    <w:rsid w:val="00974E25"/>
    <w:rsid w:val="009750E8"/>
    <w:rsid w:val="009757A8"/>
    <w:rsid w:val="00975876"/>
    <w:rsid w:val="009759B1"/>
    <w:rsid w:val="00975D05"/>
    <w:rsid w:val="00975D86"/>
    <w:rsid w:val="00975DDC"/>
    <w:rsid w:val="00975E40"/>
    <w:rsid w:val="00976170"/>
    <w:rsid w:val="0097663A"/>
    <w:rsid w:val="0097685B"/>
    <w:rsid w:val="00976BA9"/>
    <w:rsid w:val="00976D0C"/>
    <w:rsid w:val="00976DD2"/>
    <w:rsid w:val="009772AE"/>
    <w:rsid w:val="0097743F"/>
    <w:rsid w:val="00977550"/>
    <w:rsid w:val="00977820"/>
    <w:rsid w:val="009778C6"/>
    <w:rsid w:val="0097794B"/>
    <w:rsid w:val="009779AC"/>
    <w:rsid w:val="00977CDB"/>
    <w:rsid w:val="009807A3"/>
    <w:rsid w:val="009808AD"/>
    <w:rsid w:val="009808B2"/>
    <w:rsid w:val="00980A62"/>
    <w:rsid w:val="00980A99"/>
    <w:rsid w:val="00980B9E"/>
    <w:rsid w:val="00980BC6"/>
    <w:rsid w:val="00980D1B"/>
    <w:rsid w:val="00980EA3"/>
    <w:rsid w:val="00981906"/>
    <w:rsid w:val="009819E3"/>
    <w:rsid w:val="00981CA9"/>
    <w:rsid w:val="00982725"/>
    <w:rsid w:val="00982DC4"/>
    <w:rsid w:val="00982ED0"/>
    <w:rsid w:val="009836B1"/>
    <w:rsid w:val="009847D6"/>
    <w:rsid w:val="009850BB"/>
    <w:rsid w:val="0098599F"/>
    <w:rsid w:val="00987091"/>
    <w:rsid w:val="00987376"/>
    <w:rsid w:val="009875A8"/>
    <w:rsid w:val="0098780A"/>
    <w:rsid w:val="00990160"/>
    <w:rsid w:val="00990D23"/>
    <w:rsid w:val="00990DDE"/>
    <w:rsid w:val="00991AB4"/>
    <w:rsid w:val="00991B85"/>
    <w:rsid w:val="00991E58"/>
    <w:rsid w:val="00992E06"/>
    <w:rsid w:val="0099366E"/>
    <w:rsid w:val="009939CB"/>
    <w:rsid w:val="00993D4D"/>
    <w:rsid w:val="0099492E"/>
    <w:rsid w:val="00994C88"/>
    <w:rsid w:val="00995119"/>
    <w:rsid w:val="009959D5"/>
    <w:rsid w:val="00995A57"/>
    <w:rsid w:val="00995F9F"/>
    <w:rsid w:val="00996040"/>
    <w:rsid w:val="009960F6"/>
    <w:rsid w:val="009970F2"/>
    <w:rsid w:val="009971A4"/>
    <w:rsid w:val="00997590"/>
    <w:rsid w:val="00997BA0"/>
    <w:rsid w:val="00997CCA"/>
    <w:rsid w:val="009A031F"/>
    <w:rsid w:val="009A0532"/>
    <w:rsid w:val="009A0CF5"/>
    <w:rsid w:val="009A1421"/>
    <w:rsid w:val="009A1EB7"/>
    <w:rsid w:val="009A2552"/>
    <w:rsid w:val="009A2B44"/>
    <w:rsid w:val="009A3093"/>
    <w:rsid w:val="009A3606"/>
    <w:rsid w:val="009A3995"/>
    <w:rsid w:val="009A3D94"/>
    <w:rsid w:val="009A45E0"/>
    <w:rsid w:val="009A49E2"/>
    <w:rsid w:val="009A4D88"/>
    <w:rsid w:val="009A4DC2"/>
    <w:rsid w:val="009A570F"/>
    <w:rsid w:val="009A61F4"/>
    <w:rsid w:val="009A67A3"/>
    <w:rsid w:val="009A6C77"/>
    <w:rsid w:val="009A751C"/>
    <w:rsid w:val="009A7B77"/>
    <w:rsid w:val="009B0813"/>
    <w:rsid w:val="009B0A19"/>
    <w:rsid w:val="009B0CA7"/>
    <w:rsid w:val="009B1216"/>
    <w:rsid w:val="009B1322"/>
    <w:rsid w:val="009B14AD"/>
    <w:rsid w:val="009B1976"/>
    <w:rsid w:val="009B207F"/>
    <w:rsid w:val="009B2126"/>
    <w:rsid w:val="009B240E"/>
    <w:rsid w:val="009B2C21"/>
    <w:rsid w:val="009B315D"/>
    <w:rsid w:val="009B3540"/>
    <w:rsid w:val="009B36D3"/>
    <w:rsid w:val="009B41A0"/>
    <w:rsid w:val="009B4511"/>
    <w:rsid w:val="009B45B1"/>
    <w:rsid w:val="009B48F1"/>
    <w:rsid w:val="009B4A3C"/>
    <w:rsid w:val="009B4FEA"/>
    <w:rsid w:val="009B5269"/>
    <w:rsid w:val="009B5814"/>
    <w:rsid w:val="009B6013"/>
    <w:rsid w:val="009B6395"/>
    <w:rsid w:val="009B69A7"/>
    <w:rsid w:val="009B7A71"/>
    <w:rsid w:val="009B7E6B"/>
    <w:rsid w:val="009C060A"/>
    <w:rsid w:val="009C0B08"/>
    <w:rsid w:val="009C0B20"/>
    <w:rsid w:val="009C0E83"/>
    <w:rsid w:val="009C102F"/>
    <w:rsid w:val="009C148C"/>
    <w:rsid w:val="009C1561"/>
    <w:rsid w:val="009C1728"/>
    <w:rsid w:val="009C1B75"/>
    <w:rsid w:val="009C1D7F"/>
    <w:rsid w:val="009C22F6"/>
    <w:rsid w:val="009C2588"/>
    <w:rsid w:val="009C3378"/>
    <w:rsid w:val="009C38E6"/>
    <w:rsid w:val="009C3BA2"/>
    <w:rsid w:val="009C3CDD"/>
    <w:rsid w:val="009C3D41"/>
    <w:rsid w:val="009C415C"/>
    <w:rsid w:val="009C43BE"/>
    <w:rsid w:val="009C440F"/>
    <w:rsid w:val="009C4576"/>
    <w:rsid w:val="009C487C"/>
    <w:rsid w:val="009C4FD2"/>
    <w:rsid w:val="009C4FFB"/>
    <w:rsid w:val="009C53FF"/>
    <w:rsid w:val="009C592D"/>
    <w:rsid w:val="009C5A50"/>
    <w:rsid w:val="009C5DC2"/>
    <w:rsid w:val="009C5DDA"/>
    <w:rsid w:val="009C5E74"/>
    <w:rsid w:val="009C602A"/>
    <w:rsid w:val="009C66F2"/>
    <w:rsid w:val="009C6795"/>
    <w:rsid w:val="009C6CEC"/>
    <w:rsid w:val="009C71DF"/>
    <w:rsid w:val="009C7465"/>
    <w:rsid w:val="009C7555"/>
    <w:rsid w:val="009C768B"/>
    <w:rsid w:val="009C7F57"/>
    <w:rsid w:val="009D0383"/>
    <w:rsid w:val="009D04F7"/>
    <w:rsid w:val="009D06B4"/>
    <w:rsid w:val="009D0841"/>
    <w:rsid w:val="009D0A07"/>
    <w:rsid w:val="009D0A51"/>
    <w:rsid w:val="009D12E0"/>
    <w:rsid w:val="009D1C03"/>
    <w:rsid w:val="009D1D6C"/>
    <w:rsid w:val="009D1E2D"/>
    <w:rsid w:val="009D1F11"/>
    <w:rsid w:val="009D3324"/>
    <w:rsid w:val="009D38B0"/>
    <w:rsid w:val="009D3FCD"/>
    <w:rsid w:val="009D41CB"/>
    <w:rsid w:val="009D42DF"/>
    <w:rsid w:val="009D5110"/>
    <w:rsid w:val="009D623E"/>
    <w:rsid w:val="009D7307"/>
    <w:rsid w:val="009D75FB"/>
    <w:rsid w:val="009D7765"/>
    <w:rsid w:val="009D7E75"/>
    <w:rsid w:val="009E0284"/>
    <w:rsid w:val="009E03E2"/>
    <w:rsid w:val="009E0A54"/>
    <w:rsid w:val="009E0CC5"/>
    <w:rsid w:val="009E0F93"/>
    <w:rsid w:val="009E12AD"/>
    <w:rsid w:val="009E12FC"/>
    <w:rsid w:val="009E159E"/>
    <w:rsid w:val="009E16D3"/>
    <w:rsid w:val="009E1B89"/>
    <w:rsid w:val="009E1E53"/>
    <w:rsid w:val="009E1ECB"/>
    <w:rsid w:val="009E2084"/>
    <w:rsid w:val="009E25E4"/>
    <w:rsid w:val="009E25F0"/>
    <w:rsid w:val="009E2859"/>
    <w:rsid w:val="009E2EF4"/>
    <w:rsid w:val="009E2F3A"/>
    <w:rsid w:val="009E3188"/>
    <w:rsid w:val="009E37CB"/>
    <w:rsid w:val="009E3807"/>
    <w:rsid w:val="009E3BB0"/>
    <w:rsid w:val="009E3D16"/>
    <w:rsid w:val="009E3FC8"/>
    <w:rsid w:val="009E4150"/>
    <w:rsid w:val="009E4894"/>
    <w:rsid w:val="009E4A2A"/>
    <w:rsid w:val="009E4C18"/>
    <w:rsid w:val="009E4C69"/>
    <w:rsid w:val="009E4D74"/>
    <w:rsid w:val="009E512D"/>
    <w:rsid w:val="009E54DC"/>
    <w:rsid w:val="009E56ED"/>
    <w:rsid w:val="009E5715"/>
    <w:rsid w:val="009E5849"/>
    <w:rsid w:val="009E5D61"/>
    <w:rsid w:val="009E5DAD"/>
    <w:rsid w:val="009E5EAF"/>
    <w:rsid w:val="009E64D4"/>
    <w:rsid w:val="009E68BC"/>
    <w:rsid w:val="009E6978"/>
    <w:rsid w:val="009E7B7E"/>
    <w:rsid w:val="009F00CD"/>
    <w:rsid w:val="009F02AE"/>
    <w:rsid w:val="009F0904"/>
    <w:rsid w:val="009F15B3"/>
    <w:rsid w:val="009F1604"/>
    <w:rsid w:val="009F1728"/>
    <w:rsid w:val="009F1855"/>
    <w:rsid w:val="009F1DE9"/>
    <w:rsid w:val="009F20D4"/>
    <w:rsid w:val="009F2163"/>
    <w:rsid w:val="009F2465"/>
    <w:rsid w:val="009F2653"/>
    <w:rsid w:val="009F313B"/>
    <w:rsid w:val="009F375A"/>
    <w:rsid w:val="009F3B29"/>
    <w:rsid w:val="009F3C6A"/>
    <w:rsid w:val="009F3D8D"/>
    <w:rsid w:val="009F43BF"/>
    <w:rsid w:val="009F4617"/>
    <w:rsid w:val="009F4B86"/>
    <w:rsid w:val="009F4E68"/>
    <w:rsid w:val="009F4FF8"/>
    <w:rsid w:val="009F4FFF"/>
    <w:rsid w:val="009F5151"/>
    <w:rsid w:val="009F593C"/>
    <w:rsid w:val="009F5F44"/>
    <w:rsid w:val="009F616A"/>
    <w:rsid w:val="009F644A"/>
    <w:rsid w:val="009F6814"/>
    <w:rsid w:val="009F6C99"/>
    <w:rsid w:val="009F70D0"/>
    <w:rsid w:val="009F7661"/>
    <w:rsid w:val="009F7731"/>
    <w:rsid w:val="00A0008A"/>
    <w:rsid w:val="00A006F9"/>
    <w:rsid w:val="00A00B56"/>
    <w:rsid w:val="00A01066"/>
    <w:rsid w:val="00A01079"/>
    <w:rsid w:val="00A013D0"/>
    <w:rsid w:val="00A016F2"/>
    <w:rsid w:val="00A01793"/>
    <w:rsid w:val="00A01AF8"/>
    <w:rsid w:val="00A023B8"/>
    <w:rsid w:val="00A032E6"/>
    <w:rsid w:val="00A0333E"/>
    <w:rsid w:val="00A0368E"/>
    <w:rsid w:val="00A03D8F"/>
    <w:rsid w:val="00A044C9"/>
    <w:rsid w:val="00A044CD"/>
    <w:rsid w:val="00A045D0"/>
    <w:rsid w:val="00A04CB9"/>
    <w:rsid w:val="00A0534D"/>
    <w:rsid w:val="00A0545E"/>
    <w:rsid w:val="00A05656"/>
    <w:rsid w:val="00A05C9B"/>
    <w:rsid w:val="00A069D4"/>
    <w:rsid w:val="00A0752F"/>
    <w:rsid w:val="00A07814"/>
    <w:rsid w:val="00A10B58"/>
    <w:rsid w:val="00A10C5A"/>
    <w:rsid w:val="00A112B0"/>
    <w:rsid w:val="00A117AF"/>
    <w:rsid w:val="00A11CA0"/>
    <w:rsid w:val="00A11DC6"/>
    <w:rsid w:val="00A11F0E"/>
    <w:rsid w:val="00A1206A"/>
    <w:rsid w:val="00A12299"/>
    <w:rsid w:val="00A12849"/>
    <w:rsid w:val="00A12971"/>
    <w:rsid w:val="00A132BA"/>
    <w:rsid w:val="00A13677"/>
    <w:rsid w:val="00A136A3"/>
    <w:rsid w:val="00A145A9"/>
    <w:rsid w:val="00A14779"/>
    <w:rsid w:val="00A14AC0"/>
    <w:rsid w:val="00A14B18"/>
    <w:rsid w:val="00A14D36"/>
    <w:rsid w:val="00A14D96"/>
    <w:rsid w:val="00A14E6D"/>
    <w:rsid w:val="00A15280"/>
    <w:rsid w:val="00A158EE"/>
    <w:rsid w:val="00A15E55"/>
    <w:rsid w:val="00A165CC"/>
    <w:rsid w:val="00A167FE"/>
    <w:rsid w:val="00A168C8"/>
    <w:rsid w:val="00A16F28"/>
    <w:rsid w:val="00A17925"/>
    <w:rsid w:val="00A17B62"/>
    <w:rsid w:val="00A205C5"/>
    <w:rsid w:val="00A20722"/>
    <w:rsid w:val="00A2084B"/>
    <w:rsid w:val="00A209F7"/>
    <w:rsid w:val="00A2192C"/>
    <w:rsid w:val="00A21CC4"/>
    <w:rsid w:val="00A225B7"/>
    <w:rsid w:val="00A228E1"/>
    <w:rsid w:val="00A22C77"/>
    <w:rsid w:val="00A22DE6"/>
    <w:rsid w:val="00A23650"/>
    <w:rsid w:val="00A23CCA"/>
    <w:rsid w:val="00A23CD5"/>
    <w:rsid w:val="00A24F9A"/>
    <w:rsid w:val="00A2541F"/>
    <w:rsid w:val="00A25771"/>
    <w:rsid w:val="00A25F11"/>
    <w:rsid w:val="00A26C13"/>
    <w:rsid w:val="00A271BC"/>
    <w:rsid w:val="00A2731F"/>
    <w:rsid w:val="00A27C4A"/>
    <w:rsid w:val="00A27DC7"/>
    <w:rsid w:val="00A300D7"/>
    <w:rsid w:val="00A30429"/>
    <w:rsid w:val="00A30AEA"/>
    <w:rsid w:val="00A30BCA"/>
    <w:rsid w:val="00A30D27"/>
    <w:rsid w:val="00A31DB6"/>
    <w:rsid w:val="00A32466"/>
    <w:rsid w:val="00A325E9"/>
    <w:rsid w:val="00A325FC"/>
    <w:rsid w:val="00A3297A"/>
    <w:rsid w:val="00A32BE8"/>
    <w:rsid w:val="00A32C92"/>
    <w:rsid w:val="00A33048"/>
    <w:rsid w:val="00A3335F"/>
    <w:rsid w:val="00A33818"/>
    <w:rsid w:val="00A33891"/>
    <w:rsid w:val="00A34308"/>
    <w:rsid w:val="00A348A3"/>
    <w:rsid w:val="00A34E90"/>
    <w:rsid w:val="00A3522F"/>
    <w:rsid w:val="00A353E5"/>
    <w:rsid w:val="00A354B0"/>
    <w:rsid w:val="00A35546"/>
    <w:rsid w:val="00A35BC0"/>
    <w:rsid w:val="00A35F5E"/>
    <w:rsid w:val="00A35FD3"/>
    <w:rsid w:val="00A3607A"/>
    <w:rsid w:val="00A361DE"/>
    <w:rsid w:val="00A362D4"/>
    <w:rsid w:val="00A36601"/>
    <w:rsid w:val="00A36A62"/>
    <w:rsid w:val="00A36ED2"/>
    <w:rsid w:val="00A37465"/>
    <w:rsid w:val="00A37EFB"/>
    <w:rsid w:val="00A40692"/>
    <w:rsid w:val="00A40E90"/>
    <w:rsid w:val="00A40F10"/>
    <w:rsid w:val="00A4119B"/>
    <w:rsid w:val="00A41D89"/>
    <w:rsid w:val="00A41F7F"/>
    <w:rsid w:val="00A42089"/>
    <w:rsid w:val="00A42B2D"/>
    <w:rsid w:val="00A42CEA"/>
    <w:rsid w:val="00A42F5E"/>
    <w:rsid w:val="00A43004"/>
    <w:rsid w:val="00A43D38"/>
    <w:rsid w:val="00A43F8F"/>
    <w:rsid w:val="00A4421B"/>
    <w:rsid w:val="00A4422A"/>
    <w:rsid w:val="00A4456B"/>
    <w:rsid w:val="00A44879"/>
    <w:rsid w:val="00A44DA2"/>
    <w:rsid w:val="00A4534A"/>
    <w:rsid w:val="00A455A5"/>
    <w:rsid w:val="00A45AF3"/>
    <w:rsid w:val="00A45BBA"/>
    <w:rsid w:val="00A45C41"/>
    <w:rsid w:val="00A4648E"/>
    <w:rsid w:val="00A4666A"/>
    <w:rsid w:val="00A469A2"/>
    <w:rsid w:val="00A46D41"/>
    <w:rsid w:val="00A46F9C"/>
    <w:rsid w:val="00A47655"/>
    <w:rsid w:val="00A4765E"/>
    <w:rsid w:val="00A47E05"/>
    <w:rsid w:val="00A5068F"/>
    <w:rsid w:val="00A506F4"/>
    <w:rsid w:val="00A50A7F"/>
    <w:rsid w:val="00A50F93"/>
    <w:rsid w:val="00A518A5"/>
    <w:rsid w:val="00A51AF8"/>
    <w:rsid w:val="00A51C9B"/>
    <w:rsid w:val="00A520C7"/>
    <w:rsid w:val="00A52241"/>
    <w:rsid w:val="00A52A44"/>
    <w:rsid w:val="00A52CB5"/>
    <w:rsid w:val="00A5324F"/>
    <w:rsid w:val="00A53377"/>
    <w:rsid w:val="00A534D2"/>
    <w:rsid w:val="00A535CE"/>
    <w:rsid w:val="00A53621"/>
    <w:rsid w:val="00A5368C"/>
    <w:rsid w:val="00A53711"/>
    <w:rsid w:val="00A53B5E"/>
    <w:rsid w:val="00A54382"/>
    <w:rsid w:val="00A5448A"/>
    <w:rsid w:val="00A5488F"/>
    <w:rsid w:val="00A54BBC"/>
    <w:rsid w:val="00A54EF2"/>
    <w:rsid w:val="00A55589"/>
    <w:rsid w:val="00A55719"/>
    <w:rsid w:val="00A558D8"/>
    <w:rsid w:val="00A55DD5"/>
    <w:rsid w:val="00A56877"/>
    <w:rsid w:val="00A569A6"/>
    <w:rsid w:val="00A569EB"/>
    <w:rsid w:val="00A56FBE"/>
    <w:rsid w:val="00A57452"/>
    <w:rsid w:val="00A5799E"/>
    <w:rsid w:val="00A579E9"/>
    <w:rsid w:val="00A600BC"/>
    <w:rsid w:val="00A602CD"/>
    <w:rsid w:val="00A60592"/>
    <w:rsid w:val="00A60627"/>
    <w:rsid w:val="00A60704"/>
    <w:rsid w:val="00A6070F"/>
    <w:rsid w:val="00A60E41"/>
    <w:rsid w:val="00A60EF5"/>
    <w:rsid w:val="00A614E0"/>
    <w:rsid w:val="00A6153D"/>
    <w:rsid w:val="00A616CD"/>
    <w:rsid w:val="00A61C76"/>
    <w:rsid w:val="00A61D68"/>
    <w:rsid w:val="00A62134"/>
    <w:rsid w:val="00A62218"/>
    <w:rsid w:val="00A624A8"/>
    <w:rsid w:val="00A62980"/>
    <w:rsid w:val="00A62A52"/>
    <w:rsid w:val="00A632FC"/>
    <w:rsid w:val="00A6391C"/>
    <w:rsid w:val="00A6403B"/>
    <w:rsid w:val="00A642BF"/>
    <w:rsid w:val="00A6446A"/>
    <w:rsid w:val="00A6467E"/>
    <w:rsid w:val="00A64EAF"/>
    <w:rsid w:val="00A6576B"/>
    <w:rsid w:val="00A658E8"/>
    <w:rsid w:val="00A65F9F"/>
    <w:rsid w:val="00A6627B"/>
    <w:rsid w:val="00A666B0"/>
    <w:rsid w:val="00A667E7"/>
    <w:rsid w:val="00A66A3F"/>
    <w:rsid w:val="00A67039"/>
    <w:rsid w:val="00A671EB"/>
    <w:rsid w:val="00A675BC"/>
    <w:rsid w:val="00A67A24"/>
    <w:rsid w:val="00A67FD7"/>
    <w:rsid w:val="00A7079E"/>
    <w:rsid w:val="00A707FB"/>
    <w:rsid w:val="00A708F1"/>
    <w:rsid w:val="00A70E1D"/>
    <w:rsid w:val="00A71900"/>
    <w:rsid w:val="00A726A5"/>
    <w:rsid w:val="00A72D9C"/>
    <w:rsid w:val="00A73A85"/>
    <w:rsid w:val="00A745D3"/>
    <w:rsid w:val="00A746AE"/>
    <w:rsid w:val="00A74AEB"/>
    <w:rsid w:val="00A74B77"/>
    <w:rsid w:val="00A74F5B"/>
    <w:rsid w:val="00A7520F"/>
    <w:rsid w:val="00A7536E"/>
    <w:rsid w:val="00A75CDF"/>
    <w:rsid w:val="00A760BD"/>
    <w:rsid w:val="00A76147"/>
    <w:rsid w:val="00A763C9"/>
    <w:rsid w:val="00A765E2"/>
    <w:rsid w:val="00A77C13"/>
    <w:rsid w:val="00A80008"/>
    <w:rsid w:val="00A809A9"/>
    <w:rsid w:val="00A80D97"/>
    <w:rsid w:val="00A810A0"/>
    <w:rsid w:val="00A8121C"/>
    <w:rsid w:val="00A81590"/>
    <w:rsid w:val="00A81CE3"/>
    <w:rsid w:val="00A81D1D"/>
    <w:rsid w:val="00A82274"/>
    <w:rsid w:val="00A82816"/>
    <w:rsid w:val="00A828DB"/>
    <w:rsid w:val="00A82B30"/>
    <w:rsid w:val="00A82C84"/>
    <w:rsid w:val="00A82D9D"/>
    <w:rsid w:val="00A834F2"/>
    <w:rsid w:val="00A84033"/>
    <w:rsid w:val="00A84C42"/>
    <w:rsid w:val="00A85011"/>
    <w:rsid w:val="00A8509A"/>
    <w:rsid w:val="00A853E4"/>
    <w:rsid w:val="00A858FF"/>
    <w:rsid w:val="00A85E82"/>
    <w:rsid w:val="00A85F0D"/>
    <w:rsid w:val="00A86DB9"/>
    <w:rsid w:val="00A870E5"/>
    <w:rsid w:val="00A87329"/>
    <w:rsid w:val="00A87AF7"/>
    <w:rsid w:val="00A87FA8"/>
    <w:rsid w:val="00A9086E"/>
    <w:rsid w:val="00A90CC2"/>
    <w:rsid w:val="00A91274"/>
    <w:rsid w:val="00A92672"/>
    <w:rsid w:val="00A928FD"/>
    <w:rsid w:val="00A92A6D"/>
    <w:rsid w:val="00A92B0C"/>
    <w:rsid w:val="00A92B78"/>
    <w:rsid w:val="00A93275"/>
    <w:rsid w:val="00A93C27"/>
    <w:rsid w:val="00A93EE7"/>
    <w:rsid w:val="00A94033"/>
    <w:rsid w:val="00A94948"/>
    <w:rsid w:val="00A9498B"/>
    <w:rsid w:val="00A94FF8"/>
    <w:rsid w:val="00A951A7"/>
    <w:rsid w:val="00A95594"/>
    <w:rsid w:val="00A957D2"/>
    <w:rsid w:val="00A958F7"/>
    <w:rsid w:val="00A95AD2"/>
    <w:rsid w:val="00A965A8"/>
    <w:rsid w:val="00A96861"/>
    <w:rsid w:val="00A96F42"/>
    <w:rsid w:val="00A971CF"/>
    <w:rsid w:val="00A97424"/>
    <w:rsid w:val="00A97EDC"/>
    <w:rsid w:val="00AA0450"/>
    <w:rsid w:val="00AA0554"/>
    <w:rsid w:val="00AA05D3"/>
    <w:rsid w:val="00AA073E"/>
    <w:rsid w:val="00AA09F1"/>
    <w:rsid w:val="00AA0EF1"/>
    <w:rsid w:val="00AA1796"/>
    <w:rsid w:val="00AA183A"/>
    <w:rsid w:val="00AA1A11"/>
    <w:rsid w:val="00AA1B13"/>
    <w:rsid w:val="00AA2076"/>
    <w:rsid w:val="00AA26A0"/>
    <w:rsid w:val="00AA2804"/>
    <w:rsid w:val="00AA2DD1"/>
    <w:rsid w:val="00AA2DF0"/>
    <w:rsid w:val="00AA2F52"/>
    <w:rsid w:val="00AA32C0"/>
    <w:rsid w:val="00AA331A"/>
    <w:rsid w:val="00AA34D2"/>
    <w:rsid w:val="00AA3684"/>
    <w:rsid w:val="00AA3B92"/>
    <w:rsid w:val="00AA3F73"/>
    <w:rsid w:val="00AA409F"/>
    <w:rsid w:val="00AA43EA"/>
    <w:rsid w:val="00AA44F6"/>
    <w:rsid w:val="00AA461D"/>
    <w:rsid w:val="00AA46F7"/>
    <w:rsid w:val="00AA5081"/>
    <w:rsid w:val="00AA532F"/>
    <w:rsid w:val="00AA57F6"/>
    <w:rsid w:val="00AA5A54"/>
    <w:rsid w:val="00AA6327"/>
    <w:rsid w:val="00AA64D7"/>
    <w:rsid w:val="00AA6ACF"/>
    <w:rsid w:val="00AA709B"/>
    <w:rsid w:val="00AA74E6"/>
    <w:rsid w:val="00AA7801"/>
    <w:rsid w:val="00AA78DD"/>
    <w:rsid w:val="00AA7B14"/>
    <w:rsid w:val="00AB13EE"/>
    <w:rsid w:val="00AB161C"/>
    <w:rsid w:val="00AB1815"/>
    <w:rsid w:val="00AB1A13"/>
    <w:rsid w:val="00AB1A92"/>
    <w:rsid w:val="00AB1FEF"/>
    <w:rsid w:val="00AB2065"/>
    <w:rsid w:val="00AB20B3"/>
    <w:rsid w:val="00AB2507"/>
    <w:rsid w:val="00AB2766"/>
    <w:rsid w:val="00AB2836"/>
    <w:rsid w:val="00AB2DE3"/>
    <w:rsid w:val="00AB2F8E"/>
    <w:rsid w:val="00AB3675"/>
    <w:rsid w:val="00AB3AA1"/>
    <w:rsid w:val="00AB3D40"/>
    <w:rsid w:val="00AB44B3"/>
    <w:rsid w:val="00AB44B4"/>
    <w:rsid w:val="00AB46EB"/>
    <w:rsid w:val="00AB4E35"/>
    <w:rsid w:val="00AB4F54"/>
    <w:rsid w:val="00AB5468"/>
    <w:rsid w:val="00AB559F"/>
    <w:rsid w:val="00AB573B"/>
    <w:rsid w:val="00AB5FA2"/>
    <w:rsid w:val="00AB6617"/>
    <w:rsid w:val="00AB69E1"/>
    <w:rsid w:val="00AB6CC8"/>
    <w:rsid w:val="00AC0192"/>
    <w:rsid w:val="00AC0274"/>
    <w:rsid w:val="00AC0BA9"/>
    <w:rsid w:val="00AC0DAF"/>
    <w:rsid w:val="00AC14FC"/>
    <w:rsid w:val="00AC1D14"/>
    <w:rsid w:val="00AC23E4"/>
    <w:rsid w:val="00AC28AB"/>
    <w:rsid w:val="00AC2B26"/>
    <w:rsid w:val="00AC33E6"/>
    <w:rsid w:val="00AC347D"/>
    <w:rsid w:val="00AC3693"/>
    <w:rsid w:val="00AC3987"/>
    <w:rsid w:val="00AC3A2A"/>
    <w:rsid w:val="00AC4CF6"/>
    <w:rsid w:val="00AC5690"/>
    <w:rsid w:val="00AC5CA7"/>
    <w:rsid w:val="00AC6094"/>
    <w:rsid w:val="00AC631A"/>
    <w:rsid w:val="00AC6416"/>
    <w:rsid w:val="00AC6867"/>
    <w:rsid w:val="00AC70EE"/>
    <w:rsid w:val="00AC7635"/>
    <w:rsid w:val="00AC7BBE"/>
    <w:rsid w:val="00AC7FED"/>
    <w:rsid w:val="00AD02AF"/>
    <w:rsid w:val="00AD1DE3"/>
    <w:rsid w:val="00AD21EB"/>
    <w:rsid w:val="00AD251C"/>
    <w:rsid w:val="00AD25CD"/>
    <w:rsid w:val="00AD2BB2"/>
    <w:rsid w:val="00AD3F07"/>
    <w:rsid w:val="00AD4278"/>
    <w:rsid w:val="00AD43F3"/>
    <w:rsid w:val="00AD4C33"/>
    <w:rsid w:val="00AD4CE0"/>
    <w:rsid w:val="00AD516E"/>
    <w:rsid w:val="00AD532E"/>
    <w:rsid w:val="00AD5384"/>
    <w:rsid w:val="00AD6028"/>
    <w:rsid w:val="00AD6F6F"/>
    <w:rsid w:val="00AD71A1"/>
    <w:rsid w:val="00AD73CF"/>
    <w:rsid w:val="00AD7671"/>
    <w:rsid w:val="00AD7702"/>
    <w:rsid w:val="00AD7A1E"/>
    <w:rsid w:val="00AD7C2D"/>
    <w:rsid w:val="00AD7C68"/>
    <w:rsid w:val="00AE0060"/>
    <w:rsid w:val="00AE00B5"/>
    <w:rsid w:val="00AE01A5"/>
    <w:rsid w:val="00AE033B"/>
    <w:rsid w:val="00AE03EC"/>
    <w:rsid w:val="00AE07EC"/>
    <w:rsid w:val="00AE0A61"/>
    <w:rsid w:val="00AE0AD4"/>
    <w:rsid w:val="00AE0EF3"/>
    <w:rsid w:val="00AE117C"/>
    <w:rsid w:val="00AE1AEB"/>
    <w:rsid w:val="00AE2343"/>
    <w:rsid w:val="00AE2438"/>
    <w:rsid w:val="00AE2A43"/>
    <w:rsid w:val="00AE3215"/>
    <w:rsid w:val="00AE3457"/>
    <w:rsid w:val="00AE36F7"/>
    <w:rsid w:val="00AE387D"/>
    <w:rsid w:val="00AE3930"/>
    <w:rsid w:val="00AE3E2B"/>
    <w:rsid w:val="00AE3E62"/>
    <w:rsid w:val="00AE44BF"/>
    <w:rsid w:val="00AE4C3C"/>
    <w:rsid w:val="00AE4DB1"/>
    <w:rsid w:val="00AE4EF3"/>
    <w:rsid w:val="00AE541D"/>
    <w:rsid w:val="00AE5FEE"/>
    <w:rsid w:val="00AE6BAF"/>
    <w:rsid w:val="00AE71EB"/>
    <w:rsid w:val="00AE75A2"/>
    <w:rsid w:val="00AE75B6"/>
    <w:rsid w:val="00AE7D57"/>
    <w:rsid w:val="00AE7F94"/>
    <w:rsid w:val="00AF0446"/>
    <w:rsid w:val="00AF05FC"/>
    <w:rsid w:val="00AF0FF6"/>
    <w:rsid w:val="00AF1691"/>
    <w:rsid w:val="00AF1C07"/>
    <w:rsid w:val="00AF1F70"/>
    <w:rsid w:val="00AF1FB1"/>
    <w:rsid w:val="00AF2312"/>
    <w:rsid w:val="00AF2466"/>
    <w:rsid w:val="00AF26E0"/>
    <w:rsid w:val="00AF2729"/>
    <w:rsid w:val="00AF27B1"/>
    <w:rsid w:val="00AF298D"/>
    <w:rsid w:val="00AF2AE5"/>
    <w:rsid w:val="00AF2CD1"/>
    <w:rsid w:val="00AF2DFC"/>
    <w:rsid w:val="00AF2E09"/>
    <w:rsid w:val="00AF35DE"/>
    <w:rsid w:val="00AF367D"/>
    <w:rsid w:val="00AF3826"/>
    <w:rsid w:val="00AF3AAB"/>
    <w:rsid w:val="00AF3C46"/>
    <w:rsid w:val="00AF3EE4"/>
    <w:rsid w:val="00AF4258"/>
    <w:rsid w:val="00AF4C3B"/>
    <w:rsid w:val="00AF4CC3"/>
    <w:rsid w:val="00AF51F0"/>
    <w:rsid w:val="00AF5791"/>
    <w:rsid w:val="00AF5985"/>
    <w:rsid w:val="00AF62F4"/>
    <w:rsid w:val="00AF6904"/>
    <w:rsid w:val="00AF79BE"/>
    <w:rsid w:val="00AF7FEA"/>
    <w:rsid w:val="00B0024F"/>
    <w:rsid w:val="00B00543"/>
    <w:rsid w:val="00B011E5"/>
    <w:rsid w:val="00B01B9D"/>
    <w:rsid w:val="00B01D1E"/>
    <w:rsid w:val="00B02431"/>
    <w:rsid w:val="00B025AE"/>
    <w:rsid w:val="00B02D35"/>
    <w:rsid w:val="00B02FC4"/>
    <w:rsid w:val="00B03135"/>
    <w:rsid w:val="00B0339C"/>
    <w:rsid w:val="00B0350D"/>
    <w:rsid w:val="00B03510"/>
    <w:rsid w:val="00B03528"/>
    <w:rsid w:val="00B0373C"/>
    <w:rsid w:val="00B04527"/>
    <w:rsid w:val="00B045D5"/>
    <w:rsid w:val="00B046ED"/>
    <w:rsid w:val="00B049F8"/>
    <w:rsid w:val="00B04C2C"/>
    <w:rsid w:val="00B05160"/>
    <w:rsid w:val="00B054F5"/>
    <w:rsid w:val="00B055CD"/>
    <w:rsid w:val="00B05926"/>
    <w:rsid w:val="00B05C98"/>
    <w:rsid w:val="00B06D71"/>
    <w:rsid w:val="00B0717E"/>
    <w:rsid w:val="00B071A6"/>
    <w:rsid w:val="00B077E9"/>
    <w:rsid w:val="00B07829"/>
    <w:rsid w:val="00B078F8"/>
    <w:rsid w:val="00B07C2A"/>
    <w:rsid w:val="00B07DC6"/>
    <w:rsid w:val="00B10ABA"/>
    <w:rsid w:val="00B111E7"/>
    <w:rsid w:val="00B111F3"/>
    <w:rsid w:val="00B11298"/>
    <w:rsid w:val="00B112FF"/>
    <w:rsid w:val="00B113D3"/>
    <w:rsid w:val="00B11505"/>
    <w:rsid w:val="00B11AB2"/>
    <w:rsid w:val="00B11F3E"/>
    <w:rsid w:val="00B121C9"/>
    <w:rsid w:val="00B12643"/>
    <w:rsid w:val="00B129B5"/>
    <w:rsid w:val="00B12BE4"/>
    <w:rsid w:val="00B13281"/>
    <w:rsid w:val="00B13990"/>
    <w:rsid w:val="00B13A82"/>
    <w:rsid w:val="00B13AC8"/>
    <w:rsid w:val="00B14355"/>
    <w:rsid w:val="00B1473C"/>
    <w:rsid w:val="00B148BB"/>
    <w:rsid w:val="00B149C8"/>
    <w:rsid w:val="00B14D0F"/>
    <w:rsid w:val="00B14D27"/>
    <w:rsid w:val="00B150FB"/>
    <w:rsid w:val="00B158E1"/>
    <w:rsid w:val="00B15B39"/>
    <w:rsid w:val="00B15B65"/>
    <w:rsid w:val="00B1612D"/>
    <w:rsid w:val="00B166DA"/>
    <w:rsid w:val="00B16A0B"/>
    <w:rsid w:val="00B16A66"/>
    <w:rsid w:val="00B16D0C"/>
    <w:rsid w:val="00B16E50"/>
    <w:rsid w:val="00B1779E"/>
    <w:rsid w:val="00B17B15"/>
    <w:rsid w:val="00B203E0"/>
    <w:rsid w:val="00B210C4"/>
    <w:rsid w:val="00B213EC"/>
    <w:rsid w:val="00B21502"/>
    <w:rsid w:val="00B21D9E"/>
    <w:rsid w:val="00B21DE5"/>
    <w:rsid w:val="00B2327C"/>
    <w:rsid w:val="00B235EF"/>
    <w:rsid w:val="00B23848"/>
    <w:rsid w:val="00B23D00"/>
    <w:rsid w:val="00B246EB"/>
    <w:rsid w:val="00B24754"/>
    <w:rsid w:val="00B24AC6"/>
    <w:rsid w:val="00B25A4D"/>
    <w:rsid w:val="00B25C8F"/>
    <w:rsid w:val="00B25F70"/>
    <w:rsid w:val="00B262B7"/>
    <w:rsid w:val="00B262BB"/>
    <w:rsid w:val="00B263D9"/>
    <w:rsid w:val="00B26BFA"/>
    <w:rsid w:val="00B27317"/>
    <w:rsid w:val="00B27516"/>
    <w:rsid w:val="00B27597"/>
    <w:rsid w:val="00B2783B"/>
    <w:rsid w:val="00B27D12"/>
    <w:rsid w:val="00B27DBA"/>
    <w:rsid w:val="00B30324"/>
    <w:rsid w:val="00B30ADC"/>
    <w:rsid w:val="00B30B3F"/>
    <w:rsid w:val="00B31B58"/>
    <w:rsid w:val="00B31C07"/>
    <w:rsid w:val="00B31D4E"/>
    <w:rsid w:val="00B31D60"/>
    <w:rsid w:val="00B31EEB"/>
    <w:rsid w:val="00B31F66"/>
    <w:rsid w:val="00B320B2"/>
    <w:rsid w:val="00B3297B"/>
    <w:rsid w:val="00B32B88"/>
    <w:rsid w:val="00B32CF2"/>
    <w:rsid w:val="00B330FC"/>
    <w:rsid w:val="00B3327B"/>
    <w:rsid w:val="00B3341A"/>
    <w:rsid w:val="00B33683"/>
    <w:rsid w:val="00B33C03"/>
    <w:rsid w:val="00B34298"/>
    <w:rsid w:val="00B3487D"/>
    <w:rsid w:val="00B34902"/>
    <w:rsid w:val="00B35367"/>
    <w:rsid w:val="00B3551F"/>
    <w:rsid w:val="00B366B6"/>
    <w:rsid w:val="00B3678D"/>
    <w:rsid w:val="00B36911"/>
    <w:rsid w:val="00B37021"/>
    <w:rsid w:val="00B373A8"/>
    <w:rsid w:val="00B37946"/>
    <w:rsid w:val="00B4020A"/>
    <w:rsid w:val="00B41B58"/>
    <w:rsid w:val="00B41C2E"/>
    <w:rsid w:val="00B4213C"/>
    <w:rsid w:val="00B421BA"/>
    <w:rsid w:val="00B42230"/>
    <w:rsid w:val="00B42258"/>
    <w:rsid w:val="00B42579"/>
    <w:rsid w:val="00B42896"/>
    <w:rsid w:val="00B43CB7"/>
    <w:rsid w:val="00B43E5E"/>
    <w:rsid w:val="00B44DDA"/>
    <w:rsid w:val="00B44FF3"/>
    <w:rsid w:val="00B462F3"/>
    <w:rsid w:val="00B46F85"/>
    <w:rsid w:val="00B47238"/>
    <w:rsid w:val="00B47A19"/>
    <w:rsid w:val="00B47F20"/>
    <w:rsid w:val="00B50168"/>
    <w:rsid w:val="00B5077D"/>
    <w:rsid w:val="00B50A2D"/>
    <w:rsid w:val="00B5139F"/>
    <w:rsid w:val="00B51551"/>
    <w:rsid w:val="00B52186"/>
    <w:rsid w:val="00B526DB"/>
    <w:rsid w:val="00B52A96"/>
    <w:rsid w:val="00B53113"/>
    <w:rsid w:val="00B53180"/>
    <w:rsid w:val="00B53E1C"/>
    <w:rsid w:val="00B54239"/>
    <w:rsid w:val="00B54524"/>
    <w:rsid w:val="00B54685"/>
    <w:rsid w:val="00B54CCA"/>
    <w:rsid w:val="00B55528"/>
    <w:rsid w:val="00B555E5"/>
    <w:rsid w:val="00B5594C"/>
    <w:rsid w:val="00B55BC2"/>
    <w:rsid w:val="00B56D86"/>
    <w:rsid w:val="00B56D92"/>
    <w:rsid w:val="00B5715E"/>
    <w:rsid w:val="00B574F8"/>
    <w:rsid w:val="00B57790"/>
    <w:rsid w:val="00B57878"/>
    <w:rsid w:val="00B57DDC"/>
    <w:rsid w:val="00B57F2F"/>
    <w:rsid w:val="00B6038F"/>
    <w:rsid w:val="00B60463"/>
    <w:rsid w:val="00B6048E"/>
    <w:rsid w:val="00B60605"/>
    <w:rsid w:val="00B60A39"/>
    <w:rsid w:val="00B60B20"/>
    <w:rsid w:val="00B61B43"/>
    <w:rsid w:val="00B620C9"/>
    <w:rsid w:val="00B62370"/>
    <w:rsid w:val="00B623F4"/>
    <w:rsid w:val="00B6242A"/>
    <w:rsid w:val="00B62866"/>
    <w:rsid w:val="00B62EAB"/>
    <w:rsid w:val="00B6326C"/>
    <w:rsid w:val="00B634B7"/>
    <w:rsid w:val="00B6362E"/>
    <w:rsid w:val="00B636BB"/>
    <w:rsid w:val="00B63764"/>
    <w:rsid w:val="00B63CD7"/>
    <w:rsid w:val="00B64CC1"/>
    <w:rsid w:val="00B64DB5"/>
    <w:rsid w:val="00B6581B"/>
    <w:rsid w:val="00B6589D"/>
    <w:rsid w:val="00B65F77"/>
    <w:rsid w:val="00B661CC"/>
    <w:rsid w:val="00B661F4"/>
    <w:rsid w:val="00B66730"/>
    <w:rsid w:val="00B66B66"/>
    <w:rsid w:val="00B66B99"/>
    <w:rsid w:val="00B66E20"/>
    <w:rsid w:val="00B6796D"/>
    <w:rsid w:val="00B67AAC"/>
    <w:rsid w:val="00B67DCA"/>
    <w:rsid w:val="00B67E51"/>
    <w:rsid w:val="00B67ED8"/>
    <w:rsid w:val="00B705E9"/>
    <w:rsid w:val="00B71745"/>
    <w:rsid w:val="00B71975"/>
    <w:rsid w:val="00B71AC9"/>
    <w:rsid w:val="00B71C56"/>
    <w:rsid w:val="00B72092"/>
    <w:rsid w:val="00B720D4"/>
    <w:rsid w:val="00B721EB"/>
    <w:rsid w:val="00B72799"/>
    <w:rsid w:val="00B72868"/>
    <w:rsid w:val="00B72B60"/>
    <w:rsid w:val="00B72D30"/>
    <w:rsid w:val="00B72E5D"/>
    <w:rsid w:val="00B732B9"/>
    <w:rsid w:val="00B73637"/>
    <w:rsid w:val="00B74273"/>
    <w:rsid w:val="00B742AC"/>
    <w:rsid w:val="00B74642"/>
    <w:rsid w:val="00B747FB"/>
    <w:rsid w:val="00B74A0C"/>
    <w:rsid w:val="00B74AEA"/>
    <w:rsid w:val="00B74CF1"/>
    <w:rsid w:val="00B74D8D"/>
    <w:rsid w:val="00B74E49"/>
    <w:rsid w:val="00B74ECC"/>
    <w:rsid w:val="00B75A7C"/>
    <w:rsid w:val="00B75B66"/>
    <w:rsid w:val="00B76596"/>
    <w:rsid w:val="00B766CC"/>
    <w:rsid w:val="00B76AEE"/>
    <w:rsid w:val="00B77298"/>
    <w:rsid w:val="00B7747A"/>
    <w:rsid w:val="00B7787B"/>
    <w:rsid w:val="00B77AFD"/>
    <w:rsid w:val="00B77F9F"/>
    <w:rsid w:val="00B80311"/>
    <w:rsid w:val="00B8093D"/>
    <w:rsid w:val="00B80C36"/>
    <w:rsid w:val="00B80DE7"/>
    <w:rsid w:val="00B80ED2"/>
    <w:rsid w:val="00B81275"/>
    <w:rsid w:val="00B817C7"/>
    <w:rsid w:val="00B818B6"/>
    <w:rsid w:val="00B81D9B"/>
    <w:rsid w:val="00B82043"/>
    <w:rsid w:val="00B8224C"/>
    <w:rsid w:val="00B826A4"/>
    <w:rsid w:val="00B82C97"/>
    <w:rsid w:val="00B833B3"/>
    <w:rsid w:val="00B83A70"/>
    <w:rsid w:val="00B83FCC"/>
    <w:rsid w:val="00B8467F"/>
    <w:rsid w:val="00B853B1"/>
    <w:rsid w:val="00B854A0"/>
    <w:rsid w:val="00B855F5"/>
    <w:rsid w:val="00B867B7"/>
    <w:rsid w:val="00B86A3A"/>
    <w:rsid w:val="00B86C8B"/>
    <w:rsid w:val="00B8707A"/>
    <w:rsid w:val="00B870B8"/>
    <w:rsid w:val="00B90446"/>
    <w:rsid w:val="00B90470"/>
    <w:rsid w:val="00B9049C"/>
    <w:rsid w:val="00B90748"/>
    <w:rsid w:val="00B907AD"/>
    <w:rsid w:val="00B90A1F"/>
    <w:rsid w:val="00B91230"/>
    <w:rsid w:val="00B91FD6"/>
    <w:rsid w:val="00B92190"/>
    <w:rsid w:val="00B925C0"/>
    <w:rsid w:val="00B92947"/>
    <w:rsid w:val="00B92CF3"/>
    <w:rsid w:val="00B93178"/>
    <w:rsid w:val="00B93248"/>
    <w:rsid w:val="00B932BD"/>
    <w:rsid w:val="00B93358"/>
    <w:rsid w:val="00B9386C"/>
    <w:rsid w:val="00B93F83"/>
    <w:rsid w:val="00B94409"/>
    <w:rsid w:val="00B94513"/>
    <w:rsid w:val="00B94646"/>
    <w:rsid w:val="00B95174"/>
    <w:rsid w:val="00B955BE"/>
    <w:rsid w:val="00B963B2"/>
    <w:rsid w:val="00B966FE"/>
    <w:rsid w:val="00B967BC"/>
    <w:rsid w:val="00B96D39"/>
    <w:rsid w:val="00B972FC"/>
    <w:rsid w:val="00B975E5"/>
    <w:rsid w:val="00B978C4"/>
    <w:rsid w:val="00BA0469"/>
    <w:rsid w:val="00BA0C38"/>
    <w:rsid w:val="00BA1071"/>
    <w:rsid w:val="00BA1407"/>
    <w:rsid w:val="00BA14E1"/>
    <w:rsid w:val="00BA1B0F"/>
    <w:rsid w:val="00BA23DA"/>
    <w:rsid w:val="00BA2480"/>
    <w:rsid w:val="00BA2785"/>
    <w:rsid w:val="00BA2B5B"/>
    <w:rsid w:val="00BA2B8C"/>
    <w:rsid w:val="00BA2B91"/>
    <w:rsid w:val="00BA3213"/>
    <w:rsid w:val="00BA32F8"/>
    <w:rsid w:val="00BA35E0"/>
    <w:rsid w:val="00BA46BC"/>
    <w:rsid w:val="00BA4791"/>
    <w:rsid w:val="00BA4E6A"/>
    <w:rsid w:val="00BA4F3F"/>
    <w:rsid w:val="00BA553E"/>
    <w:rsid w:val="00BA5A44"/>
    <w:rsid w:val="00BA5BFB"/>
    <w:rsid w:val="00BA5E77"/>
    <w:rsid w:val="00BA6001"/>
    <w:rsid w:val="00BA615B"/>
    <w:rsid w:val="00BA6708"/>
    <w:rsid w:val="00BA69E2"/>
    <w:rsid w:val="00BA70CA"/>
    <w:rsid w:val="00BA7FD2"/>
    <w:rsid w:val="00BB0107"/>
    <w:rsid w:val="00BB01C6"/>
    <w:rsid w:val="00BB0C31"/>
    <w:rsid w:val="00BB0F11"/>
    <w:rsid w:val="00BB1135"/>
    <w:rsid w:val="00BB18F1"/>
    <w:rsid w:val="00BB1A1F"/>
    <w:rsid w:val="00BB1A6C"/>
    <w:rsid w:val="00BB1A9E"/>
    <w:rsid w:val="00BB1B4C"/>
    <w:rsid w:val="00BB1CCB"/>
    <w:rsid w:val="00BB1D6B"/>
    <w:rsid w:val="00BB29E9"/>
    <w:rsid w:val="00BB2AF3"/>
    <w:rsid w:val="00BB2C14"/>
    <w:rsid w:val="00BB3604"/>
    <w:rsid w:val="00BB364D"/>
    <w:rsid w:val="00BB3998"/>
    <w:rsid w:val="00BB3B44"/>
    <w:rsid w:val="00BB3D55"/>
    <w:rsid w:val="00BB5CEB"/>
    <w:rsid w:val="00BB5D0E"/>
    <w:rsid w:val="00BB60FD"/>
    <w:rsid w:val="00BB6ABB"/>
    <w:rsid w:val="00BB6DE3"/>
    <w:rsid w:val="00BB7210"/>
    <w:rsid w:val="00BB7404"/>
    <w:rsid w:val="00BB79A7"/>
    <w:rsid w:val="00BC049A"/>
    <w:rsid w:val="00BC0692"/>
    <w:rsid w:val="00BC10B6"/>
    <w:rsid w:val="00BC11A6"/>
    <w:rsid w:val="00BC1221"/>
    <w:rsid w:val="00BC1643"/>
    <w:rsid w:val="00BC1DA0"/>
    <w:rsid w:val="00BC1DF2"/>
    <w:rsid w:val="00BC21AB"/>
    <w:rsid w:val="00BC3470"/>
    <w:rsid w:val="00BC373B"/>
    <w:rsid w:val="00BC37ED"/>
    <w:rsid w:val="00BC398D"/>
    <w:rsid w:val="00BC4010"/>
    <w:rsid w:val="00BC4307"/>
    <w:rsid w:val="00BC46D9"/>
    <w:rsid w:val="00BC4A3B"/>
    <w:rsid w:val="00BC550C"/>
    <w:rsid w:val="00BC5A55"/>
    <w:rsid w:val="00BC5AE8"/>
    <w:rsid w:val="00BC5C6E"/>
    <w:rsid w:val="00BC5EE3"/>
    <w:rsid w:val="00BC617E"/>
    <w:rsid w:val="00BC6191"/>
    <w:rsid w:val="00BC6256"/>
    <w:rsid w:val="00BC6279"/>
    <w:rsid w:val="00BC6391"/>
    <w:rsid w:val="00BC63A9"/>
    <w:rsid w:val="00BC63EB"/>
    <w:rsid w:val="00BC6597"/>
    <w:rsid w:val="00BC6A60"/>
    <w:rsid w:val="00BC6D22"/>
    <w:rsid w:val="00BC7AC6"/>
    <w:rsid w:val="00BC7B93"/>
    <w:rsid w:val="00BC7CDF"/>
    <w:rsid w:val="00BD0384"/>
    <w:rsid w:val="00BD07EE"/>
    <w:rsid w:val="00BD1031"/>
    <w:rsid w:val="00BD1345"/>
    <w:rsid w:val="00BD1946"/>
    <w:rsid w:val="00BD209A"/>
    <w:rsid w:val="00BD24D0"/>
    <w:rsid w:val="00BD26AD"/>
    <w:rsid w:val="00BD26D0"/>
    <w:rsid w:val="00BD29D8"/>
    <w:rsid w:val="00BD2E8C"/>
    <w:rsid w:val="00BD2F35"/>
    <w:rsid w:val="00BD3537"/>
    <w:rsid w:val="00BD376B"/>
    <w:rsid w:val="00BD3802"/>
    <w:rsid w:val="00BD3A7B"/>
    <w:rsid w:val="00BD4342"/>
    <w:rsid w:val="00BD4379"/>
    <w:rsid w:val="00BD4586"/>
    <w:rsid w:val="00BD48DC"/>
    <w:rsid w:val="00BD493F"/>
    <w:rsid w:val="00BD4C81"/>
    <w:rsid w:val="00BD50CA"/>
    <w:rsid w:val="00BD51A0"/>
    <w:rsid w:val="00BD57DD"/>
    <w:rsid w:val="00BD5CFC"/>
    <w:rsid w:val="00BD6C5C"/>
    <w:rsid w:val="00BD73BD"/>
    <w:rsid w:val="00BD78C7"/>
    <w:rsid w:val="00BD7E2B"/>
    <w:rsid w:val="00BE01DF"/>
    <w:rsid w:val="00BE0867"/>
    <w:rsid w:val="00BE0CCE"/>
    <w:rsid w:val="00BE1F65"/>
    <w:rsid w:val="00BE24A0"/>
    <w:rsid w:val="00BE2E13"/>
    <w:rsid w:val="00BE2FFE"/>
    <w:rsid w:val="00BE320F"/>
    <w:rsid w:val="00BE32CF"/>
    <w:rsid w:val="00BE3327"/>
    <w:rsid w:val="00BE377D"/>
    <w:rsid w:val="00BE39A6"/>
    <w:rsid w:val="00BE4149"/>
    <w:rsid w:val="00BE484D"/>
    <w:rsid w:val="00BE485D"/>
    <w:rsid w:val="00BE4B3D"/>
    <w:rsid w:val="00BE4C46"/>
    <w:rsid w:val="00BE4C77"/>
    <w:rsid w:val="00BE4D09"/>
    <w:rsid w:val="00BE53FD"/>
    <w:rsid w:val="00BE577F"/>
    <w:rsid w:val="00BE5BD6"/>
    <w:rsid w:val="00BE5E9F"/>
    <w:rsid w:val="00BE65E3"/>
    <w:rsid w:val="00BE6B75"/>
    <w:rsid w:val="00BE714E"/>
    <w:rsid w:val="00BE73BF"/>
    <w:rsid w:val="00BE7400"/>
    <w:rsid w:val="00BE759D"/>
    <w:rsid w:val="00BE7DEA"/>
    <w:rsid w:val="00BF07BB"/>
    <w:rsid w:val="00BF0D87"/>
    <w:rsid w:val="00BF1289"/>
    <w:rsid w:val="00BF2094"/>
    <w:rsid w:val="00BF21D3"/>
    <w:rsid w:val="00BF2877"/>
    <w:rsid w:val="00BF30CD"/>
    <w:rsid w:val="00BF3767"/>
    <w:rsid w:val="00BF3A46"/>
    <w:rsid w:val="00BF4085"/>
    <w:rsid w:val="00BF509E"/>
    <w:rsid w:val="00BF54AC"/>
    <w:rsid w:val="00BF64B7"/>
    <w:rsid w:val="00BF67EE"/>
    <w:rsid w:val="00BF680F"/>
    <w:rsid w:val="00BF72BE"/>
    <w:rsid w:val="00BF737F"/>
    <w:rsid w:val="00BF74F2"/>
    <w:rsid w:val="00C00326"/>
    <w:rsid w:val="00C0054B"/>
    <w:rsid w:val="00C0063C"/>
    <w:rsid w:val="00C0086B"/>
    <w:rsid w:val="00C00E0F"/>
    <w:rsid w:val="00C013B0"/>
    <w:rsid w:val="00C01661"/>
    <w:rsid w:val="00C02116"/>
    <w:rsid w:val="00C032C6"/>
    <w:rsid w:val="00C03752"/>
    <w:rsid w:val="00C0448D"/>
    <w:rsid w:val="00C0523A"/>
    <w:rsid w:val="00C06646"/>
    <w:rsid w:val="00C06894"/>
    <w:rsid w:val="00C06A71"/>
    <w:rsid w:val="00C07307"/>
    <w:rsid w:val="00C0758E"/>
    <w:rsid w:val="00C07627"/>
    <w:rsid w:val="00C1020F"/>
    <w:rsid w:val="00C10443"/>
    <w:rsid w:val="00C10458"/>
    <w:rsid w:val="00C10A2A"/>
    <w:rsid w:val="00C10CD7"/>
    <w:rsid w:val="00C111B1"/>
    <w:rsid w:val="00C112A7"/>
    <w:rsid w:val="00C11667"/>
    <w:rsid w:val="00C1216F"/>
    <w:rsid w:val="00C12AEE"/>
    <w:rsid w:val="00C12C28"/>
    <w:rsid w:val="00C12D98"/>
    <w:rsid w:val="00C13399"/>
    <w:rsid w:val="00C1399C"/>
    <w:rsid w:val="00C1433C"/>
    <w:rsid w:val="00C14CEF"/>
    <w:rsid w:val="00C14F38"/>
    <w:rsid w:val="00C14F6D"/>
    <w:rsid w:val="00C15E15"/>
    <w:rsid w:val="00C169D0"/>
    <w:rsid w:val="00C16AED"/>
    <w:rsid w:val="00C16F42"/>
    <w:rsid w:val="00C179E4"/>
    <w:rsid w:val="00C17A7B"/>
    <w:rsid w:val="00C20595"/>
    <w:rsid w:val="00C21433"/>
    <w:rsid w:val="00C2167F"/>
    <w:rsid w:val="00C216DC"/>
    <w:rsid w:val="00C2174B"/>
    <w:rsid w:val="00C217E7"/>
    <w:rsid w:val="00C21ECC"/>
    <w:rsid w:val="00C2236B"/>
    <w:rsid w:val="00C22708"/>
    <w:rsid w:val="00C22DB4"/>
    <w:rsid w:val="00C2313C"/>
    <w:rsid w:val="00C232E8"/>
    <w:rsid w:val="00C23E7F"/>
    <w:rsid w:val="00C23F5D"/>
    <w:rsid w:val="00C24083"/>
    <w:rsid w:val="00C240B2"/>
    <w:rsid w:val="00C244D0"/>
    <w:rsid w:val="00C24775"/>
    <w:rsid w:val="00C24C4B"/>
    <w:rsid w:val="00C24D7F"/>
    <w:rsid w:val="00C25F77"/>
    <w:rsid w:val="00C272AF"/>
    <w:rsid w:val="00C27775"/>
    <w:rsid w:val="00C27906"/>
    <w:rsid w:val="00C27A91"/>
    <w:rsid w:val="00C301D2"/>
    <w:rsid w:val="00C310F1"/>
    <w:rsid w:val="00C312B3"/>
    <w:rsid w:val="00C312E1"/>
    <w:rsid w:val="00C315B6"/>
    <w:rsid w:val="00C31B15"/>
    <w:rsid w:val="00C32438"/>
    <w:rsid w:val="00C33730"/>
    <w:rsid w:val="00C33F74"/>
    <w:rsid w:val="00C3442F"/>
    <w:rsid w:val="00C34631"/>
    <w:rsid w:val="00C3468A"/>
    <w:rsid w:val="00C34996"/>
    <w:rsid w:val="00C3534B"/>
    <w:rsid w:val="00C3544D"/>
    <w:rsid w:val="00C358A1"/>
    <w:rsid w:val="00C35ED5"/>
    <w:rsid w:val="00C3609E"/>
    <w:rsid w:val="00C361E7"/>
    <w:rsid w:val="00C36753"/>
    <w:rsid w:val="00C3676D"/>
    <w:rsid w:val="00C36A92"/>
    <w:rsid w:val="00C36DF5"/>
    <w:rsid w:val="00C37469"/>
    <w:rsid w:val="00C3746B"/>
    <w:rsid w:val="00C374B0"/>
    <w:rsid w:val="00C37592"/>
    <w:rsid w:val="00C37660"/>
    <w:rsid w:val="00C37BA2"/>
    <w:rsid w:val="00C40A30"/>
    <w:rsid w:val="00C40D32"/>
    <w:rsid w:val="00C40D63"/>
    <w:rsid w:val="00C41529"/>
    <w:rsid w:val="00C41765"/>
    <w:rsid w:val="00C41ECD"/>
    <w:rsid w:val="00C423FB"/>
    <w:rsid w:val="00C43914"/>
    <w:rsid w:val="00C43B16"/>
    <w:rsid w:val="00C43CCD"/>
    <w:rsid w:val="00C43F45"/>
    <w:rsid w:val="00C44350"/>
    <w:rsid w:val="00C44E3E"/>
    <w:rsid w:val="00C454E5"/>
    <w:rsid w:val="00C4569D"/>
    <w:rsid w:val="00C45CB5"/>
    <w:rsid w:val="00C45D31"/>
    <w:rsid w:val="00C465B5"/>
    <w:rsid w:val="00C467D6"/>
    <w:rsid w:val="00C468F7"/>
    <w:rsid w:val="00C475D8"/>
    <w:rsid w:val="00C47627"/>
    <w:rsid w:val="00C47771"/>
    <w:rsid w:val="00C47E76"/>
    <w:rsid w:val="00C510E6"/>
    <w:rsid w:val="00C51116"/>
    <w:rsid w:val="00C5112A"/>
    <w:rsid w:val="00C51139"/>
    <w:rsid w:val="00C512BA"/>
    <w:rsid w:val="00C51A34"/>
    <w:rsid w:val="00C51F23"/>
    <w:rsid w:val="00C52DC3"/>
    <w:rsid w:val="00C52E6E"/>
    <w:rsid w:val="00C52F99"/>
    <w:rsid w:val="00C53646"/>
    <w:rsid w:val="00C549B4"/>
    <w:rsid w:val="00C552E3"/>
    <w:rsid w:val="00C55B2C"/>
    <w:rsid w:val="00C567A1"/>
    <w:rsid w:val="00C56EED"/>
    <w:rsid w:val="00C571C1"/>
    <w:rsid w:val="00C57475"/>
    <w:rsid w:val="00C577AE"/>
    <w:rsid w:val="00C57A3C"/>
    <w:rsid w:val="00C57AD0"/>
    <w:rsid w:val="00C57AE5"/>
    <w:rsid w:val="00C607BF"/>
    <w:rsid w:val="00C60D0C"/>
    <w:rsid w:val="00C60D30"/>
    <w:rsid w:val="00C60DF5"/>
    <w:rsid w:val="00C610E7"/>
    <w:rsid w:val="00C613A1"/>
    <w:rsid w:val="00C6162A"/>
    <w:rsid w:val="00C61845"/>
    <w:rsid w:val="00C61A59"/>
    <w:rsid w:val="00C62393"/>
    <w:rsid w:val="00C62A32"/>
    <w:rsid w:val="00C6337B"/>
    <w:rsid w:val="00C6347F"/>
    <w:rsid w:val="00C63C25"/>
    <w:rsid w:val="00C63F0C"/>
    <w:rsid w:val="00C643C2"/>
    <w:rsid w:val="00C64699"/>
    <w:rsid w:val="00C64AE9"/>
    <w:rsid w:val="00C64CE7"/>
    <w:rsid w:val="00C64FBE"/>
    <w:rsid w:val="00C65154"/>
    <w:rsid w:val="00C65198"/>
    <w:rsid w:val="00C6536D"/>
    <w:rsid w:val="00C658A2"/>
    <w:rsid w:val="00C65A70"/>
    <w:rsid w:val="00C66048"/>
    <w:rsid w:val="00C6635B"/>
    <w:rsid w:val="00C66527"/>
    <w:rsid w:val="00C66A7D"/>
    <w:rsid w:val="00C66B20"/>
    <w:rsid w:val="00C67043"/>
    <w:rsid w:val="00C673A3"/>
    <w:rsid w:val="00C67532"/>
    <w:rsid w:val="00C67857"/>
    <w:rsid w:val="00C70111"/>
    <w:rsid w:val="00C701EB"/>
    <w:rsid w:val="00C70B63"/>
    <w:rsid w:val="00C70D0B"/>
    <w:rsid w:val="00C70D48"/>
    <w:rsid w:val="00C710F8"/>
    <w:rsid w:val="00C71527"/>
    <w:rsid w:val="00C71B81"/>
    <w:rsid w:val="00C71D8C"/>
    <w:rsid w:val="00C71E22"/>
    <w:rsid w:val="00C72C80"/>
    <w:rsid w:val="00C731B9"/>
    <w:rsid w:val="00C73621"/>
    <w:rsid w:val="00C73CA8"/>
    <w:rsid w:val="00C73EA9"/>
    <w:rsid w:val="00C744B6"/>
    <w:rsid w:val="00C74CC6"/>
    <w:rsid w:val="00C75227"/>
    <w:rsid w:val="00C75326"/>
    <w:rsid w:val="00C754D6"/>
    <w:rsid w:val="00C756D7"/>
    <w:rsid w:val="00C75955"/>
    <w:rsid w:val="00C75C9D"/>
    <w:rsid w:val="00C76A8D"/>
    <w:rsid w:val="00C76A94"/>
    <w:rsid w:val="00C770E8"/>
    <w:rsid w:val="00C771A1"/>
    <w:rsid w:val="00C7759D"/>
    <w:rsid w:val="00C77610"/>
    <w:rsid w:val="00C778D7"/>
    <w:rsid w:val="00C77AB5"/>
    <w:rsid w:val="00C77D28"/>
    <w:rsid w:val="00C77E5D"/>
    <w:rsid w:val="00C800A5"/>
    <w:rsid w:val="00C801A1"/>
    <w:rsid w:val="00C80A6C"/>
    <w:rsid w:val="00C80BA6"/>
    <w:rsid w:val="00C80BD6"/>
    <w:rsid w:val="00C80F58"/>
    <w:rsid w:val="00C81909"/>
    <w:rsid w:val="00C81D19"/>
    <w:rsid w:val="00C81E42"/>
    <w:rsid w:val="00C8276B"/>
    <w:rsid w:val="00C82B59"/>
    <w:rsid w:val="00C82BA5"/>
    <w:rsid w:val="00C82C17"/>
    <w:rsid w:val="00C82D46"/>
    <w:rsid w:val="00C82D60"/>
    <w:rsid w:val="00C830F1"/>
    <w:rsid w:val="00C8344F"/>
    <w:rsid w:val="00C83F08"/>
    <w:rsid w:val="00C84142"/>
    <w:rsid w:val="00C8452A"/>
    <w:rsid w:val="00C84CDF"/>
    <w:rsid w:val="00C85743"/>
    <w:rsid w:val="00C8603A"/>
    <w:rsid w:val="00C86221"/>
    <w:rsid w:val="00C863D2"/>
    <w:rsid w:val="00C86CC2"/>
    <w:rsid w:val="00C86CFA"/>
    <w:rsid w:val="00C86D14"/>
    <w:rsid w:val="00C873D7"/>
    <w:rsid w:val="00C8791F"/>
    <w:rsid w:val="00C9003E"/>
    <w:rsid w:val="00C902E8"/>
    <w:rsid w:val="00C906BA"/>
    <w:rsid w:val="00C90A8B"/>
    <w:rsid w:val="00C91667"/>
    <w:rsid w:val="00C91717"/>
    <w:rsid w:val="00C91967"/>
    <w:rsid w:val="00C92258"/>
    <w:rsid w:val="00C92A12"/>
    <w:rsid w:val="00C92C44"/>
    <w:rsid w:val="00C92CA7"/>
    <w:rsid w:val="00C92E5A"/>
    <w:rsid w:val="00C931DA"/>
    <w:rsid w:val="00C93329"/>
    <w:rsid w:val="00C93438"/>
    <w:rsid w:val="00C9351C"/>
    <w:rsid w:val="00C93A0F"/>
    <w:rsid w:val="00C93B52"/>
    <w:rsid w:val="00C93E3F"/>
    <w:rsid w:val="00C93F2C"/>
    <w:rsid w:val="00C94068"/>
    <w:rsid w:val="00C941FC"/>
    <w:rsid w:val="00C95171"/>
    <w:rsid w:val="00C9518E"/>
    <w:rsid w:val="00C956B0"/>
    <w:rsid w:val="00C956D6"/>
    <w:rsid w:val="00C95985"/>
    <w:rsid w:val="00C95A06"/>
    <w:rsid w:val="00C95E82"/>
    <w:rsid w:val="00C9634B"/>
    <w:rsid w:val="00C966D7"/>
    <w:rsid w:val="00C96CED"/>
    <w:rsid w:val="00C96E41"/>
    <w:rsid w:val="00C96E61"/>
    <w:rsid w:val="00C97671"/>
    <w:rsid w:val="00C97958"/>
    <w:rsid w:val="00C97ABD"/>
    <w:rsid w:val="00C97E63"/>
    <w:rsid w:val="00CA041C"/>
    <w:rsid w:val="00CA0538"/>
    <w:rsid w:val="00CA0A55"/>
    <w:rsid w:val="00CA153F"/>
    <w:rsid w:val="00CA1B7E"/>
    <w:rsid w:val="00CA1CB7"/>
    <w:rsid w:val="00CA2CB9"/>
    <w:rsid w:val="00CA30BE"/>
    <w:rsid w:val="00CA33AE"/>
    <w:rsid w:val="00CA3532"/>
    <w:rsid w:val="00CA37C3"/>
    <w:rsid w:val="00CA37CE"/>
    <w:rsid w:val="00CA3945"/>
    <w:rsid w:val="00CA3BEF"/>
    <w:rsid w:val="00CA3F4E"/>
    <w:rsid w:val="00CA3FB0"/>
    <w:rsid w:val="00CA4038"/>
    <w:rsid w:val="00CA405A"/>
    <w:rsid w:val="00CA42C2"/>
    <w:rsid w:val="00CA4341"/>
    <w:rsid w:val="00CA455F"/>
    <w:rsid w:val="00CA49E5"/>
    <w:rsid w:val="00CA4A80"/>
    <w:rsid w:val="00CA4F6B"/>
    <w:rsid w:val="00CA4F8F"/>
    <w:rsid w:val="00CA53F4"/>
    <w:rsid w:val="00CA54DD"/>
    <w:rsid w:val="00CA60BE"/>
    <w:rsid w:val="00CA61C1"/>
    <w:rsid w:val="00CA6612"/>
    <w:rsid w:val="00CA6BBE"/>
    <w:rsid w:val="00CA6D12"/>
    <w:rsid w:val="00CB07E1"/>
    <w:rsid w:val="00CB0FE0"/>
    <w:rsid w:val="00CB10AD"/>
    <w:rsid w:val="00CB1155"/>
    <w:rsid w:val="00CB1301"/>
    <w:rsid w:val="00CB1658"/>
    <w:rsid w:val="00CB1885"/>
    <w:rsid w:val="00CB19EE"/>
    <w:rsid w:val="00CB1A8A"/>
    <w:rsid w:val="00CB1C37"/>
    <w:rsid w:val="00CB1DAE"/>
    <w:rsid w:val="00CB1FF8"/>
    <w:rsid w:val="00CB2604"/>
    <w:rsid w:val="00CB2A79"/>
    <w:rsid w:val="00CB2AAB"/>
    <w:rsid w:val="00CB2C8C"/>
    <w:rsid w:val="00CB323F"/>
    <w:rsid w:val="00CB36D3"/>
    <w:rsid w:val="00CB4388"/>
    <w:rsid w:val="00CB44A3"/>
    <w:rsid w:val="00CB44A4"/>
    <w:rsid w:val="00CB44FE"/>
    <w:rsid w:val="00CB462F"/>
    <w:rsid w:val="00CB4815"/>
    <w:rsid w:val="00CB4DDD"/>
    <w:rsid w:val="00CB553E"/>
    <w:rsid w:val="00CB6030"/>
    <w:rsid w:val="00CB6240"/>
    <w:rsid w:val="00CB68BC"/>
    <w:rsid w:val="00CB6AA0"/>
    <w:rsid w:val="00CB7342"/>
    <w:rsid w:val="00CB74FA"/>
    <w:rsid w:val="00CB7718"/>
    <w:rsid w:val="00CB77E1"/>
    <w:rsid w:val="00CB79DA"/>
    <w:rsid w:val="00CB7DB8"/>
    <w:rsid w:val="00CB7EA7"/>
    <w:rsid w:val="00CC017E"/>
    <w:rsid w:val="00CC0183"/>
    <w:rsid w:val="00CC0327"/>
    <w:rsid w:val="00CC07C9"/>
    <w:rsid w:val="00CC07F6"/>
    <w:rsid w:val="00CC087C"/>
    <w:rsid w:val="00CC1D01"/>
    <w:rsid w:val="00CC23FD"/>
    <w:rsid w:val="00CC2749"/>
    <w:rsid w:val="00CC2A18"/>
    <w:rsid w:val="00CC2ED9"/>
    <w:rsid w:val="00CC326A"/>
    <w:rsid w:val="00CC3311"/>
    <w:rsid w:val="00CC3A68"/>
    <w:rsid w:val="00CC4026"/>
    <w:rsid w:val="00CC483D"/>
    <w:rsid w:val="00CC4D8B"/>
    <w:rsid w:val="00CC4FB0"/>
    <w:rsid w:val="00CC513D"/>
    <w:rsid w:val="00CC5713"/>
    <w:rsid w:val="00CC5975"/>
    <w:rsid w:val="00CC5CD2"/>
    <w:rsid w:val="00CC6144"/>
    <w:rsid w:val="00CC637B"/>
    <w:rsid w:val="00CC6B6C"/>
    <w:rsid w:val="00CC7825"/>
    <w:rsid w:val="00CC7AB0"/>
    <w:rsid w:val="00CC7FEA"/>
    <w:rsid w:val="00CD0075"/>
    <w:rsid w:val="00CD09C1"/>
    <w:rsid w:val="00CD1BAF"/>
    <w:rsid w:val="00CD1EC7"/>
    <w:rsid w:val="00CD214E"/>
    <w:rsid w:val="00CD244A"/>
    <w:rsid w:val="00CD2DCA"/>
    <w:rsid w:val="00CD2EE5"/>
    <w:rsid w:val="00CD3606"/>
    <w:rsid w:val="00CD41B4"/>
    <w:rsid w:val="00CD4586"/>
    <w:rsid w:val="00CD4732"/>
    <w:rsid w:val="00CD496D"/>
    <w:rsid w:val="00CD4B2D"/>
    <w:rsid w:val="00CD516E"/>
    <w:rsid w:val="00CD545A"/>
    <w:rsid w:val="00CD56BF"/>
    <w:rsid w:val="00CD594C"/>
    <w:rsid w:val="00CD5C66"/>
    <w:rsid w:val="00CD5CDC"/>
    <w:rsid w:val="00CD62AE"/>
    <w:rsid w:val="00CD7F24"/>
    <w:rsid w:val="00CE0152"/>
    <w:rsid w:val="00CE094D"/>
    <w:rsid w:val="00CE0A05"/>
    <w:rsid w:val="00CE127E"/>
    <w:rsid w:val="00CE159B"/>
    <w:rsid w:val="00CE23E6"/>
    <w:rsid w:val="00CE252E"/>
    <w:rsid w:val="00CE298F"/>
    <w:rsid w:val="00CE29F2"/>
    <w:rsid w:val="00CE336D"/>
    <w:rsid w:val="00CE3EA4"/>
    <w:rsid w:val="00CE4B24"/>
    <w:rsid w:val="00CE6080"/>
    <w:rsid w:val="00CE62CF"/>
    <w:rsid w:val="00CE6E26"/>
    <w:rsid w:val="00CF0986"/>
    <w:rsid w:val="00CF0C25"/>
    <w:rsid w:val="00CF0FAD"/>
    <w:rsid w:val="00CF16D2"/>
    <w:rsid w:val="00CF17E8"/>
    <w:rsid w:val="00CF19D7"/>
    <w:rsid w:val="00CF23BA"/>
    <w:rsid w:val="00CF2B6A"/>
    <w:rsid w:val="00CF33A2"/>
    <w:rsid w:val="00CF3459"/>
    <w:rsid w:val="00CF36E2"/>
    <w:rsid w:val="00CF38A1"/>
    <w:rsid w:val="00CF38ED"/>
    <w:rsid w:val="00CF4D4B"/>
    <w:rsid w:val="00CF4F78"/>
    <w:rsid w:val="00CF57EA"/>
    <w:rsid w:val="00CF5D91"/>
    <w:rsid w:val="00CF5E57"/>
    <w:rsid w:val="00CF5FD7"/>
    <w:rsid w:val="00CF66C6"/>
    <w:rsid w:val="00CF6D6C"/>
    <w:rsid w:val="00CF6F23"/>
    <w:rsid w:val="00CF7DB4"/>
    <w:rsid w:val="00D000C1"/>
    <w:rsid w:val="00D00307"/>
    <w:rsid w:val="00D00474"/>
    <w:rsid w:val="00D0050C"/>
    <w:rsid w:val="00D00770"/>
    <w:rsid w:val="00D00CB8"/>
    <w:rsid w:val="00D00DBD"/>
    <w:rsid w:val="00D00E36"/>
    <w:rsid w:val="00D01787"/>
    <w:rsid w:val="00D01ACB"/>
    <w:rsid w:val="00D01C4F"/>
    <w:rsid w:val="00D01C82"/>
    <w:rsid w:val="00D01DD6"/>
    <w:rsid w:val="00D020F6"/>
    <w:rsid w:val="00D023FD"/>
    <w:rsid w:val="00D0250C"/>
    <w:rsid w:val="00D027F7"/>
    <w:rsid w:val="00D02ABE"/>
    <w:rsid w:val="00D02B4C"/>
    <w:rsid w:val="00D02F0C"/>
    <w:rsid w:val="00D03575"/>
    <w:rsid w:val="00D035F2"/>
    <w:rsid w:val="00D0365D"/>
    <w:rsid w:val="00D03872"/>
    <w:rsid w:val="00D03BE0"/>
    <w:rsid w:val="00D042FD"/>
    <w:rsid w:val="00D04738"/>
    <w:rsid w:val="00D04771"/>
    <w:rsid w:val="00D0484B"/>
    <w:rsid w:val="00D055CA"/>
    <w:rsid w:val="00D05E3D"/>
    <w:rsid w:val="00D06240"/>
    <w:rsid w:val="00D068AD"/>
    <w:rsid w:val="00D06F22"/>
    <w:rsid w:val="00D071B1"/>
    <w:rsid w:val="00D07837"/>
    <w:rsid w:val="00D07FF5"/>
    <w:rsid w:val="00D10153"/>
    <w:rsid w:val="00D108F5"/>
    <w:rsid w:val="00D10B27"/>
    <w:rsid w:val="00D10DBA"/>
    <w:rsid w:val="00D10F8D"/>
    <w:rsid w:val="00D11440"/>
    <w:rsid w:val="00D118F5"/>
    <w:rsid w:val="00D11921"/>
    <w:rsid w:val="00D11CBD"/>
    <w:rsid w:val="00D12140"/>
    <w:rsid w:val="00D12193"/>
    <w:rsid w:val="00D1231A"/>
    <w:rsid w:val="00D124A0"/>
    <w:rsid w:val="00D12B68"/>
    <w:rsid w:val="00D12CC2"/>
    <w:rsid w:val="00D12DB7"/>
    <w:rsid w:val="00D12DC5"/>
    <w:rsid w:val="00D12FB2"/>
    <w:rsid w:val="00D1311F"/>
    <w:rsid w:val="00D134DC"/>
    <w:rsid w:val="00D139D6"/>
    <w:rsid w:val="00D13B32"/>
    <w:rsid w:val="00D13BDB"/>
    <w:rsid w:val="00D14080"/>
    <w:rsid w:val="00D1412F"/>
    <w:rsid w:val="00D14BFF"/>
    <w:rsid w:val="00D14E45"/>
    <w:rsid w:val="00D160D9"/>
    <w:rsid w:val="00D1629E"/>
    <w:rsid w:val="00D16421"/>
    <w:rsid w:val="00D16729"/>
    <w:rsid w:val="00D16A8D"/>
    <w:rsid w:val="00D16DDC"/>
    <w:rsid w:val="00D17372"/>
    <w:rsid w:val="00D17384"/>
    <w:rsid w:val="00D173EB"/>
    <w:rsid w:val="00D176CF"/>
    <w:rsid w:val="00D17929"/>
    <w:rsid w:val="00D20036"/>
    <w:rsid w:val="00D212B9"/>
    <w:rsid w:val="00D2177E"/>
    <w:rsid w:val="00D21781"/>
    <w:rsid w:val="00D21BD6"/>
    <w:rsid w:val="00D22283"/>
    <w:rsid w:val="00D225E8"/>
    <w:rsid w:val="00D22668"/>
    <w:rsid w:val="00D22EDF"/>
    <w:rsid w:val="00D230BC"/>
    <w:rsid w:val="00D23398"/>
    <w:rsid w:val="00D23426"/>
    <w:rsid w:val="00D23499"/>
    <w:rsid w:val="00D23D33"/>
    <w:rsid w:val="00D24969"/>
    <w:rsid w:val="00D24B0A"/>
    <w:rsid w:val="00D24B19"/>
    <w:rsid w:val="00D24D78"/>
    <w:rsid w:val="00D25489"/>
    <w:rsid w:val="00D256B0"/>
    <w:rsid w:val="00D257A2"/>
    <w:rsid w:val="00D258BF"/>
    <w:rsid w:val="00D26250"/>
    <w:rsid w:val="00D262D4"/>
    <w:rsid w:val="00D265CE"/>
    <w:rsid w:val="00D2743B"/>
    <w:rsid w:val="00D27ACA"/>
    <w:rsid w:val="00D30009"/>
    <w:rsid w:val="00D30600"/>
    <w:rsid w:val="00D30F81"/>
    <w:rsid w:val="00D316FD"/>
    <w:rsid w:val="00D31E2E"/>
    <w:rsid w:val="00D3230C"/>
    <w:rsid w:val="00D32572"/>
    <w:rsid w:val="00D32B4D"/>
    <w:rsid w:val="00D32FFB"/>
    <w:rsid w:val="00D338AE"/>
    <w:rsid w:val="00D33C2F"/>
    <w:rsid w:val="00D33FF0"/>
    <w:rsid w:val="00D342AF"/>
    <w:rsid w:val="00D34379"/>
    <w:rsid w:val="00D344ED"/>
    <w:rsid w:val="00D34ECA"/>
    <w:rsid w:val="00D35046"/>
    <w:rsid w:val="00D351B2"/>
    <w:rsid w:val="00D354EA"/>
    <w:rsid w:val="00D35B66"/>
    <w:rsid w:val="00D35D75"/>
    <w:rsid w:val="00D35DF3"/>
    <w:rsid w:val="00D35F26"/>
    <w:rsid w:val="00D3628B"/>
    <w:rsid w:val="00D36669"/>
    <w:rsid w:val="00D3671C"/>
    <w:rsid w:val="00D36865"/>
    <w:rsid w:val="00D36887"/>
    <w:rsid w:val="00D368D4"/>
    <w:rsid w:val="00D3691A"/>
    <w:rsid w:val="00D36DCB"/>
    <w:rsid w:val="00D37BC9"/>
    <w:rsid w:val="00D40B4C"/>
    <w:rsid w:val="00D41273"/>
    <w:rsid w:val="00D41A1F"/>
    <w:rsid w:val="00D4260F"/>
    <w:rsid w:val="00D438E0"/>
    <w:rsid w:val="00D43E6D"/>
    <w:rsid w:val="00D44947"/>
    <w:rsid w:val="00D453E6"/>
    <w:rsid w:val="00D454E4"/>
    <w:rsid w:val="00D456A6"/>
    <w:rsid w:val="00D456D8"/>
    <w:rsid w:val="00D45A8B"/>
    <w:rsid w:val="00D45C2E"/>
    <w:rsid w:val="00D45F69"/>
    <w:rsid w:val="00D4788C"/>
    <w:rsid w:val="00D50952"/>
    <w:rsid w:val="00D510F3"/>
    <w:rsid w:val="00D511D3"/>
    <w:rsid w:val="00D51467"/>
    <w:rsid w:val="00D52900"/>
    <w:rsid w:val="00D52C37"/>
    <w:rsid w:val="00D53000"/>
    <w:rsid w:val="00D53446"/>
    <w:rsid w:val="00D5345F"/>
    <w:rsid w:val="00D53770"/>
    <w:rsid w:val="00D538CF"/>
    <w:rsid w:val="00D53DEA"/>
    <w:rsid w:val="00D5402F"/>
    <w:rsid w:val="00D54435"/>
    <w:rsid w:val="00D5479C"/>
    <w:rsid w:val="00D552C0"/>
    <w:rsid w:val="00D55F19"/>
    <w:rsid w:val="00D56B3A"/>
    <w:rsid w:val="00D56C3F"/>
    <w:rsid w:val="00D57048"/>
    <w:rsid w:val="00D57357"/>
    <w:rsid w:val="00D575A9"/>
    <w:rsid w:val="00D60164"/>
    <w:rsid w:val="00D603B9"/>
    <w:rsid w:val="00D60722"/>
    <w:rsid w:val="00D608FB"/>
    <w:rsid w:val="00D6122D"/>
    <w:rsid w:val="00D615F8"/>
    <w:rsid w:val="00D61AF6"/>
    <w:rsid w:val="00D61B5A"/>
    <w:rsid w:val="00D61DB3"/>
    <w:rsid w:val="00D61EAD"/>
    <w:rsid w:val="00D61FD4"/>
    <w:rsid w:val="00D620C9"/>
    <w:rsid w:val="00D62561"/>
    <w:rsid w:val="00D625E0"/>
    <w:rsid w:val="00D629B0"/>
    <w:rsid w:val="00D62A18"/>
    <w:rsid w:val="00D62B7D"/>
    <w:rsid w:val="00D633B7"/>
    <w:rsid w:val="00D63533"/>
    <w:rsid w:val="00D6367A"/>
    <w:rsid w:val="00D63BA3"/>
    <w:rsid w:val="00D63C58"/>
    <w:rsid w:val="00D64153"/>
    <w:rsid w:val="00D64D0C"/>
    <w:rsid w:val="00D661DE"/>
    <w:rsid w:val="00D668E5"/>
    <w:rsid w:val="00D66B86"/>
    <w:rsid w:val="00D67081"/>
    <w:rsid w:val="00D6726F"/>
    <w:rsid w:val="00D677A4"/>
    <w:rsid w:val="00D679BB"/>
    <w:rsid w:val="00D67A76"/>
    <w:rsid w:val="00D67CBD"/>
    <w:rsid w:val="00D67F53"/>
    <w:rsid w:val="00D701C5"/>
    <w:rsid w:val="00D704A0"/>
    <w:rsid w:val="00D704FE"/>
    <w:rsid w:val="00D70625"/>
    <w:rsid w:val="00D706C9"/>
    <w:rsid w:val="00D70B0B"/>
    <w:rsid w:val="00D712C7"/>
    <w:rsid w:val="00D71677"/>
    <w:rsid w:val="00D71A5B"/>
    <w:rsid w:val="00D724F4"/>
    <w:rsid w:val="00D72FA5"/>
    <w:rsid w:val="00D735F9"/>
    <w:rsid w:val="00D738E7"/>
    <w:rsid w:val="00D74020"/>
    <w:rsid w:val="00D7423A"/>
    <w:rsid w:val="00D745CD"/>
    <w:rsid w:val="00D749A5"/>
    <w:rsid w:val="00D74FB1"/>
    <w:rsid w:val="00D75168"/>
    <w:rsid w:val="00D75190"/>
    <w:rsid w:val="00D75C1E"/>
    <w:rsid w:val="00D75D77"/>
    <w:rsid w:val="00D75FCE"/>
    <w:rsid w:val="00D76915"/>
    <w:rsid w:val="00D76DB3"/>
    <w:rsid w:val="00D76F94"/>
    <w:rsid w:val="00D76FD8"/>
    <w:rsid w:val="00D77158"/>
    <w:rsid w:val="00D77525"/>
    <w:rsid w:val="00D77A16"/>
    <w:rsid w:val="00D80026"/>
    <w:rsid w:val="00D80411"/>
    <w:rsid w:val="00D805A6"/>
    <w:rsid w:val="00D80806"/>
    <w:rsid w:val="00D80814"/>
    <w:rsid w:val="00D811A7"/>
    <w:rsid w:val="00D818DC"/>
    <w:rsid w:val="00D81A9B"/>
    <w:rsid w:val="00D81C05"/>
    <w:rsid w:val="00D81DEB"/>
    <w:rsid w:val="00D822DC"/>
    <w:rsid w:val="00D827D5"/>
    <w:rsid w:val="00D8281F"/>
    <w:rsid w:val="00D82DF9"/>
    <w:rsid w:val="00D8337B"/>
    <w:rsid w:val="00D839EA"/>
    <w:rsid w:val="00D8408D"/>
    <w:rsid w:val="00D846C3"/>
    <w:rsid w:val="00D84E74"/>
    <w:rsid w:val="00D859B2"/>
    <w:rsid w:val="00D85ACC"/>
    <w:rsid w:val="00D85FF5"/>
    <w:rsid w:val="00D862B3"/>
    <w:rsid w:val="00D865FD"/>
    <w:rsid w:val="00D86958"/>
    <w:rsid w:val="00D86972"/>
    <w:rsid w:val="00D86C9A"/>
    <w:rsid w:val="00D86E40"/>
    <w:rsid w:val="00D873AA"/>
    <w:rsid w:val="00D87BC1"/>
    <w:rsid w:val="00D87F2A"/>
    <w:rsid w:val="00D912BA"/>
    <w:rsid w:val="00D914A9"/>
    <w:rsid w:val="00D9160D"/>
    <w:rsid w:val="00D91AA1"/>
    <w:rsid w:val="00D91CE9"/>
    <w:rsid w:val="00D91F99"/>
    <w:rsid w:val="00D922BC"/>
    <w:rsid w:val="00D9242C"/>
    <w:rsid w:val="00D92B57"/>
    <w:rsid w:val="00D92C69"/>
    <w:rsid w:val="00D92EA0"/>
    <w:rsid w:val="00D93B52"/>
    <w:rsid w:val="00D93BC9"/>
    <w:rsid w:val="00D9467C"/>
    <w:rsid w:val="00D9469E"/>
    <w:rsid w:val="00D94A90"/>
    <w:rsid w:val="00D94DB4"/>
    <w:rsid w:val="00D951FE"/>
    <w:rsid w:val="00D95B1B"/>
    <w:rsid w:val="00D95C8D"/>
    <w:rsid w:val="00D96075"/>
    <w:rsid w:val="00D96600"/>
    <w:rsid w:val="00D96866"/>
    <w:rsid w:val="00D96A5C"/>
    <w:rsid w:val="00D96B4B"/>
    <w:rsid w:val="00D96CEA"/>
    <w:rsid w:val="00D96E2D"/>
    <w:rsid w:val="00DA0547"/>
    <w:rsid w:val="00DA06BF"/>
    <w:rsid w:val="00DA06D0"/>
    <w:rsid w:val="00DA0A9E"/>
    <w:rsid w:val="00DA121A"/>
    <w:rsid w:val="00DA1B34"/>
    <w:rsid w:val="00DA1E85"/>
    <w:rsid w:val="00DA243F"/>
    <w:rsid w:val="00DA2F21"/>
    <w:rsid w:val="00DA308B"/>
    <w:rsid w:val="00DA356E"/>
    <w:rsid w:val="00DA3610"/>
    <w:rsid w:val="00DA3D33"/>
    <w:rsid w:val="00DA416A"/>
    <w:rsid w:val="00DA42E7"/>
    <w:rsid w:val="00DA4406"/>
    <w:rsid w:val="00DA4BE8"/>
    <w:rsid w:val="00DA4C28"/>
    <w:rsid w:val="00DA4D6E"/>
    <w:rsid w:val="00DA4D7C"/>
    <w:rsid w:val="00DA5126"/>
    <w:rsid w:val="00DA5641"/>
    <w:rsid w:val="00DA565B"/>
    <w:rsid w:val="00DA5C19"/>
    <w:rsid w:val="00DA60B7"/>
    <w:rsid w:val="00DA6470"/>
    <w:rsid w:val="00DA6574"/>
    <w:rsid w:val="00DA673D"/>
    <w:rsid w:val="00DA6EBF"/>
    <w:rsid w:val="00DA7018"/>
    <w:rsid w:val="00DA70FA"/>
    <w:rsid w:val="00DA7232"/>
    <w:rsid w:val="00DA76D0"/>
    <w:rsid w:val="00DA7791"/>
    <w:rsid w:val="00DA7879"/>
    <w:rsid w:val="00DA7CBE"/>
    <w:rsid w:val="00DA7E4F"/>
    <w:rsid w:val="00DB035D"/>
    <w:rsid w:val="00DB0596"/>
    <w:rsid w:val="00DB0922"/>
    <w:rsid w:val="00DB125D"/>
    <w:rsid w:val="00DB14C6"/>
    <w:rsid w:val="00DB15B9"/>
    <w:rsid w:val="00DB15FA"/>
    <w:rsid w:val="00DB1CF7"/>
    <w:rsid w:val="00DB2D64"/>
    <w:rsid w:val="00DB2DDF"/>
    <w:rsid w:val="00DB3372"/>
    <w:rsid w:val="00DB339D"/>
    <w:rsid w:val="00DB340C"/>
    <w:rsid w:val="00DB34C2"/>
    <w:rsid w:val="00DB3BEE"/>
    <w:rsid w:val="00DB3C0E"/>
    <w:rsid w:val="00DB3DAC"/>
    <w:rsid w:val="00DB3FD5"/>
    <w:rsid w:val="00DB4DD6"/>
    <w:rsid w:val="00DB5839"/>
    <w:rsid w:val="00DB59AC"/>
    <w:rsid w:val="00DB5C58"/>
    <w:rsid w:val="00DB5F63"/>
    <w:rsid w:val="00DB5FE8"/>
    <w:rsid w:val="00DB609E"/>
    <w:rsid w:val="00DB64F8"/>
    <w:rsid w:val="00DB6593"/>
    <w:rsid w:val="00DB7276"/>
    <w:rsid w:val="00DB7317"/>
    <w:rsid w:val="00DB7441"/>
    <w:rsid w:val="00DC023D"/>
    <w:rsid w:val="00DC0E31"/>
    <w:rsid w:val="00DC1A16"/>
    <w:rsid w:val="00DC2239"/>
    <w:rsid w:val="00DC2262"/>
    <w:rsid w:val="00DC2608"/>
    <w:rsid w:val="00DC27A9"/>
    <w:rsid w:val="00DC2803"/>
    <w:rsid w:val="00DC2935"/>
    <w:rsid w:val="00DC2DF1"/>
    <w:rsid w:val="00DC36A7"/>
    <w:rsid w:val="00DC3906"/>
    <w:rsid w:val="00DC3B72"/>
    <w:rsid w:val="00DC417A"/>
    <w:rsid w:val="00DC43B4"/>
    <w:rsid w:val="00DC445D"/>
    <w:rsid w:val="00DC4747"/>
    <w:rsid w:val="00DC48B7"/>
    <w:rsid w:val="00DC6723"/>
    <w:rsid w:val="00DC6E54"/>
    <w:rsid w:val="00DC6F63"/>
    <w:rsid w:val="00DC70E5"/>
    <w:rsid w:val="00DC7128"/>
    <w:rsid w:val="00DC743A"/>
    <w:rsid w:val="00DC78F4"/>
    <w:rsid w:val="00DD0260"/>
    <w:rsid w:val="00DD0332"/>
    <w:rsid w:val="00DD0556"/>
    <w:rsid w:val="00DD0AED"/>
    <w:rsid w:val="00DD0D9D"/>
    <w:rsid w:val="00DD0F99"/>
    <w:rsid w:val="00DD122C"/>
    <w:rsid w:val="00DD135B"/>
    <w:rsid w:val="00DD2309"/>
    <w:rsid w:val="00DD2598"/>
    <w:rsid w:val="00DD29EA"/>
    <w:rsid w:val="00DD2C67"/>
    <w:rsid w:val="00DD2D56"/>
    <w:rsid w:val="00DD2DE5"/>
    <w:rsid w:val="00DD2E1C"/>
    <w:rsid w:val="00DD30DB"/>
    <w:rsid w:val="00DD3305"/>
    <w:rsid w:val="00DD3882"/>
    <w:rsid w:val="00DD3BE0"/>
    <w:rsid w:val="00DD43DA"/>
    <w:rsid w:val="00DD4458"/>
    <w:rsid w:val="00DD44EA"/>
    <w:rsid w:val="00DD4AF3"/>
    <w:rsid w:val="00DD5080"/>
    <w:rsid w:val="00DD5760"/>
    <w:rsid w:val="00DD5979"/>
    <w:rsid w:val="00DD5C45"/>
    <w:rsid w:val="00DD5F33"/>
    <w:rsid w:val="00DD603E"/>
    <w:rsid w:val="00DD6284"/>
    <w:rsid w:val="00DD6AF1"/>
    <w:rsid w:val="00DD7257"/>
    <w:rsid w:val="00DD7368"/>
    <w:rsid w:val="00DD7A66"/>
    <w:rsid w:val="00DD7BB5"/>
    <w:rsid w:val="00DD7FE6"/>
    <w:rsid w:val="00DE0499"/>
    <w:rsid w:val="00DE0CB7"/>
    <w:rsid w:val="00DE0E55"/>
    <w:rsid w:val="00DE10C1"/>
    <w:rsid w:val="00DE1735"/>
    <w:rsid w:val="00DE2234"/>
    <w:rsid w:val="00DE25D6"/>
    <w:rsid w:val="00DE2BD0"/>
    <w:rsid w:val="00DE2E32"/>
    <w:rsid w:val="00DE32AA"/>
    <w:rsid w:val="00DE3412"/>
    <w:rsid w:val="00DE3F40"/>
    <w:rsid w:val="00DE436E"/>
    <w:rsid w:val="00DE4F3A"/>
    <w:rsid w:val="00DE5042"/>
    <w:rsid w:val="00DE5312"/>
    <w:rsid w:val="00DE55B2"/>
    <w:rsid w:val="00DE5861"/>
    <w:rsid w:val="00DE5A1A"/>
    <w:rsid w:val="00DE6187"/>
    <w:rsid w:val="00DE6306"/>
    <w:rsid w:val="00DE7260"/>
    <w:rsid w:val="00DE7DE2"/>
    <w:rsid w:val="00DE7E54"/>
    <w:rsid w:val="00DF01CA"/>
    <w:rsid w:val="00DF02F5"/>
    <w:rsid w:val="00DF0592"/>
    <w:rsid w:val="00DF0A90"/>
    <w:rsid w:val="00DF1137"/>
    <w:rsid w:val="00DF124F"/>
    <w:rsid w:val="00DF17DB"/>
    <w:rsid w:val="00DF277E"/>
    <w:rsid w:val="00DF28EE"/>
    <w:rsid w:val="00DF2978"/>
    <w:rsid w:val="00DF2E87"/>
    <w:rsid w:val="00DF2ED0"/>
    <w:rsid w:val="00DF2FF0"/>
    <w:rsid w:val="00DF3239"/>
    <w:rsid w:val="00DF368B"/>
    <w:rsid w:val="00DF37DB"/>
    <w:rsid w:val="00DF3887"/>
    <w:rsid w:val="00DF3B34"/>
    <w:rsid w:val="00DF3E7C"/>
    <w:rsid w:val="00DF3F7D"/>
    <w:rsid w:val="00DF41A9"/>
    <w:rsid w:val="00DF53D3"/>
    <w:rsid w:val="00DF54B6"/>
    <w:rsid w:val="00DF66DB"/>
    <w:rsid w:val="00DF77AB"/>
    <w:rsid w:val="00DF7982"/>
    <w:rsid w:val="00DF79C3"/>
    <w:rsid w:val="00DF7B7D"/>
    <w:rsid w:val="00E000B9"/>
    <w:rsid w:val="00E004C0"/>
    <w:rsid w:val="00E00F2C"/>
    <w:rsid w:val="00E0167C"/>
    <w:rsid w:val="00E0186B"/>
    <w:rsid w:val="00E01B89"/>
    <w:rsid w:val="00E01E9D"/>
    <w:rsid w:val="00E027B5"/>
    <w:rsid w:val="00E02D50"/>
    <w:rsid w:val="00E0315E"/>
    <w:rsid w:val="00E0316B"/>
    <w:rsid w:val="00E03BD2"/>
    <w:rsid w:val="00E03D22"/>
    <w:rsid w:val="00E04689"/>
    <w:rsid w:val="00E0468E"/>
    <w:rsid w:val="00E04900"/>
    <w:rsid w:val="00E05091"/>
    <w:rsid w:val="00E05143"/>
    <w:rsid w:val="00E056CD"/>
    <w:rsid w:val="00E05A89"/>
    <w:rsid w:val="00E05D2A"/>
    <w:rsid w:val="00E05F1D"/>
    <w:rsid w:val="00E0600F"/>
    <w:rsid w:val="00E061B2"/>
    <w:rsid w:val="00E06338"/>
    <w:rsid w:val="00E0659F"/>
    <w:rsid w:val="00E066B8"/>
    <w:rsid w:val="00E06A63"/>
    <w:rsid w:val="00E07807"/>
    <w:rsid w:val="00E079D2"/>
    <w:rsid w:val="00E07BED"/>
    <w:rsid w:val="00E07BF1"/>
    <w:rsid w:val="00E10A31"/>
    <w:rsid w:val="00E10F19"/>
    <w:rsid w:val="00E10FA4"/>
    <w:rsid w:val="00E10FDB"/>
    <w:rsid w:val="00E1143B"/>
    <w:rsid w:val="00E11553"/>
    <w:rsid w:val="00E11961"/>
    <w:rsid w:val="00E12316"/>
    <w:rsid w:val="00E12597"/>
    <w:rsid w:val="00E128A3"/>
    <w:rsid w:val="00E1316C"/>
    <w:rsid w:val="00E132C1"/>
    <w:rsid w:val="00E13CE1"/>
    <w:rsid w:val="00E13FA2"/>
    <w:rsid w:val="00E14487"/>
    <w:rsid w:val="00E1464E"/>
    <w:rsid w:val="00E14BA8"/>
    <w:rsid w:val="00E14C7F"/>
    <w:rsid w:val="00E14EAA"/>
    <w:rsid w:val="00E15120"/>
    <w:rsid w:val="00E151FB"/>
    <w:rsid w:val="00E156EC"/>
    <w:rsid w:val="00E1599D"/>
    <w:rsid w:val="00E15A40"/>
    <w:rsid w:val="00E15C4E"/>
    <w:rsid w:val="00E15FBF"/>
    <w:rsid w:val="00E163A2"/>
    <w:rsid w:val="00E16622"/>
    <w:rsid w:val="00E1674F"/>
    <w:rsid w:val="00E1692A"/>
    <w:rsid w:val="00E16BB0"/>
    <w:rsid w:val="00E16D12"/>
    <w:rsid w:val="00E16DC6"/>
    <w:rsid w:val="00E172A9"/>
    <w:rsid w:val="00E17CB8"/>
    <w:rsid w:val="00E20531"/>
    <w:rsid w:val="00E20978"/>
    <w:rsid w:val="00E20E4A"/>
    <w:rsid w:val="00E21191"/>
    <w:rsid w:val="00E2163E"/>
    <w:rsid w:val="00E219F3"/>
    <w:rsid w:val="00E22112"/>
    <w:rsid w:val="00E2243F"/>
    <w:rsid w:val="00E22843"/>
    <w:rsid w:val="00E22B3E"/>
    <w:rsid w:val="00E22BB1"/>
    <w:rsid w:val="00E23945"/>
    <w:rsid w:val="00E23D11"/>
    <w:rsid w:val="00E23D69"/>
    <w:rsid w:val="00E23FBF"/>
    <w:rsid w:val="00E2418A"/>
    <w:rsid w:val="00E241C4"/>
    <w:rsid w:val="00E24291"/>
    <w:rsid w:val="00E24960"/>
    <w:rsid w:val="00E25225"/>
    <w:rsid w:val="00E25BA3"/>
    <w:rsid w:val="00E25C49"/>
    <w:rsid w:val="00E25F12"/>
    <w:rsid w:val="00E2626C"/>
    <w:rsid w:val="00E2662A"/>
    <w:rsid w:val="00E2685B"/>
    <w:rsid w:val="00E26E92"/>
    <w:rsid w:val="00E26F4B"/>
    <w:rsid w:val="00E27446"/>
    <w:rsid w:val="00E274FB"/>
    <w:rsid w:val="00E3003C"/>
    <w:rsid w:val="00E3055D"/>
    <w:rsid w:val="00E30817"/>
    <w:rsid w:val="00E30930"/>
    <w:rsid w:val="00E315A5"/>
    <w:rsid w:val="00E316CD"/>
    <w:rsid w:val="00E31960"/>
    <w:rsid w:val="00E3203B"/>
    <w:rsid w:val="00E324E3"/>
    <w:rsid w:val="00E32DFF"/>
    <w:rsid w:val="00E33053"/>
    <w:rsid w:val="00E33205"/>
    <w:rsid w:val="00E334B6"/>
    <w:rsid w:val="00E339E9"/>
    <w:rsid w:val="00E33DB1"/>
    <w:rsid w:val="00E34085"/>
    <w:rsid w:val="00E3479B"/>
    <w:rsid w:val="00E34B34"/>
    <w:rsid w:val="00E356F4"/>
    <w:rsid w:val="00E35715"/>
    <w:rsid w:val="00E35D14"/>
    <w:rsid w:val="00E36249"/>
    <w:rsid w:val="00E3645D"/>
    <w:rsid w:val="00E36D09"/>
    <w:rsid w:val="00E36E54"/>
    <w:rsid w:val="00E370D5"/>
    <w:rsid w:val="00E37D92"/>
    <w:rsid w:val="00E4022E"/>
    <w:rsid w:val="00E40463"/>
    <w:rsid w:val="00E40C11"/>
    <w:rsid w:val="00E40CB0"/>
    <w:rsid w:val="00E419D0"/>
    <w:rsid w:val="00E41BBC"/>
    <w:rsid w:val="00E41D4E"/>
    <w:rsid w:val="00E424FB"/>
    <w:rsid w:val="00E42717"/>
    <w:rsid w:val="00E4282A"/>
    <w:rsid w:val="00E42B42"/>
    <w:rsid w:val="00E4335E"/>
    <w:rsid w:val="00E43C66"/>
    <w:rsid w:val="00E44018"/>
    <w:rsid w:val="00E44204"/>
    <w:rsid w:val="00E44691"/>
    <w:rsid w:val="00E44A1D"/>
    <w:rsid w:val="00E44CBF"/>
    <w:rsid w:val="00E450FA"/>
    <w:rsid w:val="00E4533B"/>
    <w:rsid w:val="00E454DC"/>
    <w:rsid w:val="00E45636"/>
    <w:rsid w:val="00E4587D"/>
    <w:rsid w:val="00E45A5B"/>
    <w:rsid w:val="00E45E97"/>
    <w:rsid w:val="00E45EBA"/>
    <w:rsid w:val="00E460AA"/>
    <w:rsid w:val="00E461B3"/>
    <w:rsid w:val="00E4650D"/>
    <w:rsid w:val="00E46549"/>
    <w:rsid w:val="00E46E43"/>
    <w:rsid w:val="00E47240"/>
    <w:rsid w:val="00E476A2"/>
    <w:rsid w:val="00E47AA8"/>
    <w:rsid w:val="00E47C60"/>
    <w:rsid w:val="00E47DEC"/>
    <w:rsid w:val="00E47DF9"/>
    <w:rsid w:val="00E50283"/>
    <w:rsid w:val="00E5042D"/>
    <w:rsid w:val="00E5061F"/>
    <w:rsid w:val="00E50857"/>
    <w:rsid w:val="00E508D6"/>
    <w:rsid w:val="00E50DD2"/>
    <w:rsid w:val="00E5131D"/>
    <w:rsid w:val="00E51A13"/>
    <w:rsid w:val="00E522A6"/>
    <w:rsid w:val="00E524E3"/>
    <w:rsid w:val="00E526E4"/>
    <w:rsid w:val="00E52923"/>
    <w:rsid w:val="00E529E3"/>
    <w:rsid w:val="00E5333F"/>
    <w:rsid w:val="00E536B5"/>
    <w:rsid w:val="00E536EE"/>
    <w:rsid w:val="00E53835"/>
    <w:rsid w:val="00E53B11"/>
    <w:rsid w:val="00E54421"/>
    <w:rsid w:val="00E54572"/>
    <w:rsid w:val="00E54659"/>
    <w:rsid w:val="00E547D9"/>
    <w:rsid w:val="00E54856"/>
    <w:rsid w:val="00E54942"/>
    <w:rsid w:val="00E54E93"/>
    <w:rsid w:val="00E555DE"/>
    <w:rsid w:val="00E559B5"/>
    <w:rsid w:val="00E55E13"/>
    <w:rsid w:val="00E56884"/>
    <w:rsid w:val="00E56A8D"/>
    <w:rsid w:val="00E56C15"/>
    <w:rsid w:val="00E56D3F"/>
    <w:rsid w:val="00E57D65"/>
    <w:rsid w:val="00E6008F"/>
    <w:rsid w:val="00E6022F"/>
    <w:rsid w:val="00E60BF3"/>
    <w:rsid w:val="00E60C2F"/>
    <w:rsid w:val="00E619C0"/>
    <w:rsid w:val="00E6295D"/>
    <w:rsid w:val="00E629A7"/>
    <w:rsid w:val="00E62B9B"/>
    <w:rsid w:val="00E63081"/>
    <w:rsid w:val="00E631DA"/>
    <w:rsid w:val="00E63821"/>
    <w:rsid w:val="00E63996"/>
    <w:rsid w:val="00E643DE"/>
    <w:rsid w:val="00E64468"/>
    <w:rsid w:val="00E64962"/>
    <w:rsid w:val="00E64D4F"/>
    <w:rsid w:val="00E64F31"/>
    <w:rsid w:val="00E6514A"/>
    <w:rsid w:val="00E65180"/>
    <w:rsid w:val="00E651A3"/>
    <w:rsid w:val="00E65807"/>
    <w:rsid w:val="00E65E2A"/>
    <w:rsid w:val="00E66AEA"/>
    <w:rsid w:val="00E66B77"/>
    <w:rsid w:val="00E66CC2"/>
    <w:rsid w:val="00E673BF"/>
    <w:rsid w:val="00E67C3A"/>
    <w:rsid w:val="00E67E68"/>
    <w:rsid w:val="00E702BD"/>
    <w:rsid w:val="00E70BA7"/>
    <w:rsid w:val="00E70EBF"/>
    <w:rsid w:val="00E711D2"/>
    <w:rsid w:val="00E71601"/>
    <w:rsid w:val="00E7175C"/>
    <w:rsid w:val="00E7199F"/>
    <w:rsid w:val="00E71F00"/>
    <w:rsid w:val="00E72157"/>
    <w:rsid w:val="00E7274A"/>
    <w:rsid w:val="00E72C7E"/>
    <w:rsid w:val="00E72D42"/>
    <w:rsid w:val="00E72EE2"/>
    <w:rsid w:val="00E739A7"/>
    <w:rsid w:val="00E73FAC"/>
    <w:rsid w:val="00E74275"/>
    <w:rsid w:val="00E748D7"/>
    <w:rsid w:val="00E74A55"/>
    <w:rsid w:val="00E74C2D"/>
    <w:rsid w:val="00E74C92"/>
    <w:rsid w:val="00E750C5"/>
    <w:rsid w:val="00E75417"/>
    <w:rsid w:val="00E7544F"/>
    <w:rsid w:val="00E755E5"/>
    <w:rsid w:val="00E7584C"/>
    <w:rsid w:val="00E75BFA"/>
    <w:rsid w:val="00E763AC"/>
    <w:rsid w:val="00E76789"/>
    <w:rsid w:val="00E769F4"/>
    <w:rsid w:val="00E76DE5"/>
    <w:rsid w:val="00E771C7"/>
    <w:rsid w:val="00E77557"/>
    <w:rsid w:val="00E77BF7"/>
    <w:rsid w:val="00E77D8F"/>
    <w:rsid w:val="00E77E94"/>
    <w:rsid w:val="00E77F94"/>
    <w:rsid w:val="00E77FAC"/>
    <w:rsid w:val="00E803CF"/>
    <w:rsid w:val="00E80617"/>
    <w:rsid w:val="00E809D0"/>
    <w:rsid w:val="00E80D33"/>
    <w:rsid w:val="00E80DFF"/>
    <w:rsid w:val="00E80EEE"/>
    <w:rsid w:val="00E81334"/>
    <w:rsid w:val="00E8138F"/>
    <w:rsid w:val="00E81603"/>
    <w:rsid w:val="00E8340B"/>
    <w:rsid w:val="00E83A82"/>
    <w:rsid w:val="00E83CE1"/>
    <w:rsid w:val="00E83DDE"/>
    <w:rsid w:val="00E84672"/>
    <w:rsid w:val="00E84C90"/>
    <w:rsid w:val="00E84D65"/>
    <w:rsid w:val="00E85529"/>
    <w:rsid w:val="00E855D1"/>
    <w:rsid w:val="00E8567B"/>
    <w:rsid w:val="00E85774"/>
    <w:rsid w:val="00E85B1A"/>
    <w:rsid w:val="00E862D0"/>
    <w:rsid w:val="00E86465"/>
    <w:rsid w:val="00E87076"/>
    <w:rsid w:val="00E87547"/>
    <w:rsid w:val="00E8783E"/>
    <w:rsid w:val="00E87995"/>
    <w:rsid w:val="00E87A91"/>
    <w:rsid w:val="00E87B2C"/>
    <w:rsid w:val="00E90656"/>
    <w:rsid w:val="00E91009"/>
    <w:rsid w:val="00E914F5"/>
    <w:rsid w:val="00E91CD8"/>
    <w:rsid w:val="00E927AA"/>
    <w:rsid w:val="00E92C29"/>
    <w:rsid w:val="00E92D4F"/>
    <w:rsid w:val="00E92EB1"/>
    <w:rsid w:val="00E9308B"/>
    <w:rsid w:val="00E934CC"/>
    <w:rsid w:val="00E9388C"/>
    <w:rsid w:val="00E9394C"/>
    <w:rsid w:val="00E93E67"/>
    <w:rsid w:val="00E94319"/>
    <w:rsid w:val="00E946A5"/>
    <w:rsid w:val="00E94DB7"/>
    <w:rsid w:val="00E96665"/>
    <w:rsid w:val="00E96A34"/>
    <w:rsid w:val="00E96B39"/>
    <w:rsid w:val="00E96EFF"/>
    <w:rsid w:val="00E97169"/>
    <w:rsid w:val="00E973CE"/>
    <w:rsid w:val="00E97A93"/>
    <w:rsid w:val="00E97AD4"/>
    <w:rsid w:val="00E97D29"/>
    <w:rsid w:val="00E97EDE"/>
    <w:rsid w:val="00EA0473"/>
    <w:rsid w:val="00EA0979"/>
    <w:rsid w:val="00EA0A00"/>
    <w:rsid w:val="00EA0DEA"/>
    <w:rsid w:val="00EA0E1B"/>
    <w:rsid w:val="00EA0F0F"/>
    <w:rsid w:val="00EA1101"/>
    <w:rsid w:val="00EA1AC5"/>
    <w:rsid w:val="00EA1BBF"/>
    <w:rsid w:val="00EA21AD"/>
    <w:rsid w:val="00EA27A1"/>
    <w:rsid w:val="00EA28C7"/>
    <w:rsid w:val="00EA2C27"/>
    <w:rsid w:val="00EA317C"/>
    <w:rsid w:val="00EA3C63"/>
    <w:rsid w:val="00EA3D86"/>
    <w:rsid w:val="00EA3DBF"/>
    <w:rsid w:val="00EA4778"/>
    <w:rsid w:val="00EA5BDD"/>
    <w:rsid w:val="00EA5CF4"/>
    <w:rsid w:val="00EA63DB"/>
    <w:rsid w:val="00EA642A"/>
    <w:rsid w:val="00EA66B8"/>
    <w:rsid w:val="00EA66CF"/>
    <w:rsid w:val="00EA6CCC"/>
    <w:rsid w:val="00EA746C"/>
    <w:rsid w:val="00EA7775"/>
    <w:rsid w:val="00EA7DBC"/>
    <w:rsid w:val="00EB070B"/>
    <w:rsid w:val="00EB07D6"/>
    <w:rsid w:val="00EB082D"/>
    <w:rsid w:val="00EB0BF5"/>
    <w:rsid w:val="00EB111E"/>
    <w:rsid w:val="00EB126C"/>
    <w:rsid w:val="00EB1314"/>
    <w:rsid w:val="00EB1374"/>
    <w:rsid w:val="00EB1408"/>
    <w:rsid w:val="00EB18F0"/>
    <w:rsid w:val="00EB1C1A"/>
    <w:rsid w:val="00EB2027"/>
    <w:rsid w:val="00EB21EC"/>
    <w:rsid w:val="00EB2204"/>
    <w:rsid w:val="00EB2381"/>
    <w:rsid w:val="00EB2409"/>
    <w:rsid w:val="00EB243C"/>
    <w:rsid w:val="00EB29CC"/>
    <w:rsid w:val="00EB3E62"/>
    <w:rsid w:val="00EB4AFF"/>
    <w:rsid w:val="00EB5011"/>
    <w:rsid w:val="00EB5717"/>
    <w:rsid w:val="00EB5BBA"/>
    <w:rsid w:val="00EB6023"/>
    <w:rsid w:val="00EB6076"/>
    <w:rsid w:val="00EB65B4"/>
    <w:rsid w:val="00EB6DDF"/>
    <w:rsid w:val="00EB769C"/>
    <w:rsid w:val="00EB7B08"/>
    <w:rsid w:val="00EB7BC4"/>
    <w:rsid w:val="00EB7CB2"/>
    <w:rsid w:val="00EC02A1"/>
    <w:rsid w:val="00EC0AFB"/>
    <w:rsid w:val="00EC1467"/>
    <w:rsid w:val="00EC16C3"/>
    <w:rsid w:val="00EC1DE4"/>
    <w:rsid w:val="00EC23DB"/>
    <w:rsid w:val="00EC28C8"/>
    <w:rsid w:val="00EC2C45"/>
    <w:rsid w:val="00EC32AA"/>
    <w:rsid w:val="00EC38CD"/>
    <w:rsid w:val="00EC3B2A"/>
    <w:rsid w:val="00EC3C4B"/>
    <w:rsid w:val="00EC42B8"/>
    <w:rsid w:val="00EC46EC"/>
    <w:rsid w:val="00EC4FA4"/>
    <w:rsid w:val="00EC5697"/>
    <w:rsid w:val="00EC5794"/>
    <w:rsid w:val="00EC5E41"/>
    <w:rsid w:val="00EC5EE5"/>
    <w:rsid w:val="00EC6943"/>
    <w:rsid w:val="00EC77A1"/>
    <w:rsid w:val="00EC796F"/>
    <w:rsid w:val="00EC7C47"/>
    <w:rsid w:val="00EC7F01"/>
    <w:rsid w:val="00ED07A9"/>
    <w:rsid w:val="00ED0A00"/>
    <w:rsid w:val="00ED0AD0"/>
    <w:rsid w:val="00ED0C57"/>
    <w:rsid w:val="00ED0F67"/>
    <w:rsid w:val="00ED1085"/>
    <w:rsid w:val="00ED1452"/>
    <w:rsid w:val="00ED1914"/>
    <w:rsid w:val="00ED2193"/>
    <w:rsid w:val="00ED2577"/>
    <w:rsid w:val="00ED2FD4"/>
    <w:rsid w:val="00ED322D"/>
    <w:rsid w:val="00ED32FB"/>
    <w:rsid w:val="00ED3304"/>
    <w:rsid w:val="00ED39D0"/>
    <w:rsid w:val="00ED3E42"/>
    <w:rsid w:val="00ED41FF"/>
    <w:rsid w:val="00ED4259"/>
    <w:rsid w:val="00ED45A3"/>
    <w:rsid w:val="00ED4675"/>
    <w:rsid w:val="00ED499A"/>
    <w:rsid w:val="00ED4A47"/>
    <w:rsid w:val="00ED4E16"/>
    <w:rsid w:val="00ED50DA"/>
    <w:rsid w:val="00ED51A4"/>
    <w:rsid w:val="00ED5315"/>
    <w:rsid w:val="00ED54D9"/>
    <w:rsid w:val="00ED5A50"/>
    <w:rsid w:val="00ED5C47"/>
    <w:rsid w:val="00ED65E0"/>
    <w:rsid w:val="00ED68C9"/>
    <w:rsid w:val="00ED6D15"/>
    <w:rsid w:val="00EE08DA"/>
    <w:rsid w:val="00EE0FBD"/>
    <w:rsid w:val="00EE150E"/>
    <w:rsid w:val="00EE1DB1"/>
    <w:rsid w:val="00EE223F"/>
    <w:rsid w:val="00EE272B"/>
    <w:rsid w:val="00EE27D6"/>
    <w:rsid w:val="00EE2885"/>
    <w:rsid w:val="00EE2B13"/>
    <w:rsid w:val="00EE2F81"/>
    <w:rsid w:val="00EE334E"/>
    <w:rsid w:val="00EE36A0"/>
    <w:rsid w:val="00EE3718"/>
    <w:rsid w:val="00EE3792"/>
    <w:rsid w:val="00EE3FF3"/>
    <w:rsid w:val="00EE4317"/>
    <w:rsid w:val="00EE4FCB"/>
    <w:rsid w:val="00EE4FE8"/>
    <w:rsid w:val="00EE558F"/>
    <w:rsid w:val="00EE5D8A"/>
    <w:rsid w:val="00EE5E43"/>
    <w:rsid w:val="00EE5F68"/>
    <w:rsid w:val="00EE62A5"/>
    <w:rsid w:val="00EE6311"/>
    <w:rsid w:val="00EE693C"/>
    <w:rsid w:val="00EE6A82"/>
    <w:rsid w:val="00EE6DF9"/>
    <w:rsid w:val="00EE71D8"/>
    <w:rsid w:val="00EE7873"/>
    <w:rsid w:val="00EF07DB"/>
    <w:rsid w:val="00EF0FD7"/>
    <w:rsid w:val="00EF16A6"/>
    <w:rsid w:val="00EF1952"/>
    <w:rsid w:val="00EF1CA9"/>
    <w:rsid w:val="00EF1E73"/>
    <w:rsid w:val="00EF21F3"/>
    <w:rsid w:val="00EF26E5"/>
    <w:rsid w:val="00EF2E3E"/>
    <w:rsid w:val="00EF3822"/>
    <w:rsid w:val="00EF4486"/>
    <w:rsid w:val="00EF4629"/>
    <w:rsid w:val="00EF4976"/>
    <w:rsid w:val="00EF4F13"/>
    <w:rsid w:val="00EF4F9D"/>
    <w:rsid w:val="00EF56BB"/>
    <w:rsid w:val="00EF59FB"/>
    <w:rsid w:val="00EF5A05"/>
    <w:rsid w:val="00EF5B42"/>
    <w:rsid w:val="00EF5F46"/>
    <w:rsid w:val="00EF5F61"/>
    <w:rsid w:val="00EF5F67"/>
    <w:rsid w:val="00EF6130"/>
    <w:rsid w:val="00EF63B9"/>
    <w:rsid w:val="00EF649C"/>
    <w:rsid w:val="00EF66D2"/>
    <w:rsid w:val="00EF67A9"/>
    <w:rsid w:val="00EF6E1F"/>
    <w:rsid w:val="00EF6FFE"/>
    <w:rsid w:val="00EF707A"/>
    <w:rsid w:val="00EF74E5"/>
    <w:rsid w:val="00EF76FC"/>
    <w:rsid w:val="00EF7798"/>
    <w:rsid w:val="00EF7C93"/>
    <w:rsid w:val="00F003AD"/>
    <w:rsid w:val="00F00F11"/>
    <w:rsid w:val="00F01E7D"/>
    <w:rsid w:val="00F01F95"/>
    <w:rsid w:val="00F02157"/>
    <w:rsid w:val="00F026EF"/>
    <w:rsid w:val="00F029E0"/>
    <w:rsid w:val="00F02ABD"/>
    <w:rsid w:val="00F03297"/>
    <w:rsid w:val="00F034B7"/>
    <w:rsid w:val="00F03658"/>
    <w:rsid w:val="00F03BFD"/>
    <w:rsid w:val="00F03C85"/>
    <w:rsid w:val="00F041E3"/>
    <w:rsid w:val="00F044EC"/>
    <w:rsid w:val="00F0490F"/>
    <w:rsid w:val="00F04B38"/>
    <w:rsid w:val="00F05200"/>
    <w:rsid w:val="00F052E5"/>
    <w:rsid w:val="00F05447"/>
    <w:rsid w:val="00F059C8"/>
    <w:rsid w:val="00F0613F"/>
    <w:rsid w:val="00F06A67"/>
    <w:rsid w:val="00F06B99"/>
    <w:rsid w:val="00F06BD9"/>
    <w:rsid w:val="00F06D9C"/>
    <w:rsid w:val="00F07479"/>
    <w:rsid w:val="00F077E5"/>
    <w:rsid w:val="00F07E11"/>
    <w:rsid w:val="00F103C4"/>
    <w:rsid w:val="00F10460"/>
    <w:rsid w:val="00F105BB"/>
    <w:rsid w:val="00F10B16"/>
    <w:rsid w:val="00F10B21"/>
    <w:rsid w:val="00F10E47"/>
    <w:rsid w:val="00F10E6D"/>
    <w:rsid w:val="00F11BE4"/>
    <w:rsid w:val="00F11C46"/>
    <w:rsid w:val="00F12117"/>
    <w:rsid w:val="00F12256"/>
    <w:rsid w:val="00F122F0"/>
    <w:rsid w:val="00F1234E"/>
    <w:rsid w:val="00F132D0"/>
    <w:rsid w:val="00F1358A"/>
    <w:rsid w:val="00F13826"/>
    <w:rsid w:val="00F13EF7"/>
    <w:rsid w:val="00F14579"/>
    <w:rsid w:val="00F14894"/>
    <w:rsid w:val="00F16571"/>
    <w:rsid w:val="00F1664D"/>
    <w:rsid w:val="00F167F8"/>
    <w:rsid w:val="00F16C77"/>
    <w:rsid w:val="00F17077"/>
    <w:rsid w:val="00F176BA"/>
    <w:rsid w:val="00F17A9A"/>
    <w:rsid w:val="00F204A0"/>
    <w:rsid w:val="00F204EA"/>
    <w:rsid w:val="00F209AA"/>
    <w:rsid w:val="00F20E86"/>
    <w:rsid w:val="00F21ACC"/>
    <w:rsid w:val="00F22A6E"/>
    <w:rsid w:val="00F23041"/>
    <w:rsid w:val="00F2377A"/>
    <w:rsid w:val="00F238C8"/>
    <w:rsid w:val="00F23E09"/>
    <w:rsid w:val="00F2416F"/>
    <w:rsid w:val="00F24292"/>
    <w:rsid w:val="00F242B5"/>
    <w:rsid w:val="00F252A1"/>
    <w:rsid w:val="00F256F0"/>
    <w:rsid w:val="00F2583C"/>
    <w:rsid w:val="00F25FE2"/>
    <w:rsid w:val="00F26126"/>
    <w:rsid w:val="00F263A0"/>
    <w:rsid w:val="00F2670C"/>
    <w:rsid w:val="00F26AB8"/>
    <w:rsid w:val="00F26D02"/>
    <w:rsid w:val="00F3032B"/>
    <w:rsid w:val="00F304DD"/>
    <w:rsid w:val="00F3073A"/>
    <w:rsid w:val="00F3093B"/>
    <w:rsid w:val="00F31F44"/>
    <w:rsid w:val="00F32327"/>
    <w:rsid w:val="00F32C24"/>
    <w:rsid w:val="00F33156"/>
    <w:rsid w:val="00F331FA"/>
    <w:rsid w:val="00F332D8"/>
    <w:rsid w:val="00F33754"/>
    <w:rsid w:val="00F3383A"/>
    <w:rsid w:val="00F338EA"/>
    <w:rsid w:val="00F3437D"/>
    <w:rsid w:val="00F344AD"/>
    <w:rsid w:val="00F34596"/>
    <w:rsid w:val="00F34C26"/>
    <w:rsid w:val="00F34D57"/>
    <w:rsid w:val="00F34FC2"/>
    <w:rsid w:val="00F353D3"/>
    <w:rsid w:val="00F35AEA"/>
    <w:rsid w:val="00F36094"/>
    <w:rsid w:val="00F36442"/>
    <w:rsid w:val="00F36521"/>
    <w:rsid w:val="00F3671A"/>
    <w:rsid w:val="00F369F1"/>
    <w:rsid w:val="00F36CE0"/>
    <w:rsid w:val="00F36DC8"/>
    <w:rsid w:val="00F36F2C"/>
    <w:rsid w:val="00F37535"/>
    <w:rsid w:val="00F37667"/>
    <w:rsid w:val="00F37967"/>
    <w:rsid w:val="00F40F73"/>
    <w:rsid w:val="00F41422"/>
    <w:rsid w:val="00F41DA0"/>
    <w:rsid w:val="00F42208"/>
    <w:rsid w:val="00F42258"/>
    <w:rsid w:val="00F424BA"/>
    <w:rsid w:val="00F428A1"/>
    <w:rsid w:val="00F42D7C"/>
    <w:rsid w:val="00F44321"/>
    <w:rsid w:val="00F44C3D"/>
    <w:rsid w:val="00F44D0A"/>
    <w:rsid w:val="00F45626"/>
    <w:rsid w:val="00F45C81"/>
    <w:rsid w:val="00F45DF2"/>
    <w:rsid w:val="00F45FD5"/>
    <w:rsid w:val="00F46020"/>
    <w:rsid w:val="00F46287"/>
    <w:rsid w:val="00F46502"/>
    <w:rsid w:val="00F46707"/>
    <w:rsid w:val="00F469F4"/>
    <w:rsid w:val="00F46B82"/>
    <w:rsid w:val="00F472A4"/>
    <w:rsid w:val="00F473E3"/>
    <w:rsid w:val="00F476C9"/>
    <w:rsid w:val="00F476DA"/>
    <w:rsid w:val="00F477BA"/>
    <w:rsid w:val="00F47FD3"/>
    <w:rsid w:val="00F47FDD"/>
    <w:rsid w:val="00F503EE"/>
    <w:rsid w:val="00F506DF"/>
    <w:rsid w:val="00F50BA0"/>
    <w:rsid w:val="00F50E0D"/>
    <w:rsid w:val="00F51203"/>
    <w:rsid w:val="00F51410"/>
    <w:rsid w:val="00F5227A"/>
    <w:rsid w:val="00F52AE0"/>
    <w:rsid w:val="00F52F0D"/>
    <w:rsid w:val="00F53896"/>
    <w:rsid w:val="00F53CE0"/>
    <w:rsid w:val="00F53E32"/>
    <w:rsid w:val="00F5427E"/>
    <w:rsid w:val="00F5433D"/>
    <w:rsid w:val="00F54D95"/>
    <w:rsid w:val="00F54FC3"/>
    <w:rsid w:val="00F55491"/>
    <w:rsid w:val="00F562D6"/>
    <w:rsid w:val="00F56528"/>
    <w:rsid w:val="00F5663F"/>
    <w:rsid w:val="00F56B82"/>
    <w:rsid w:val="00F56D39"/>
    <w:rsid w:val="00F575E5"/>
    <w:rsid w:val="00F57697"/>
    <w:rsid w:val="00F57BB2"/>
    <w:rsid w:val="00F57E13"/>
    <w:rsid w:val="00F57F06"/>
    <w:rsid w:val="00F57F11"/>
    <w:rsid w:val="00F57F64"/>
    <w:rsid w:val="00F600E5"/>
    <w:rsid w:val="00F60168"/>
    <w:rsid w:val="00F6043B"/>
    <w:rsid w:val="00F60FEE"/>
    <w:rsid w:val="00F611EE"/>
    <w:rsid w:val="00F61623"/>
    <w:rsid w:val="00F617F4"/>
    <w:rsid w:val="00F6192D"/>
    <w:rsid w:val="00F62A60"/>
    <w:rsid w:val="00F62E25"/>
    <w:rsid w:val="00F62E95"/>
    <w:rsid w:val="00F63F26"/>
    <w:rsid w:val="00F63F65"/>
    <w:rsid w:val="00F64E17"/>
    <w:rsid w:val="00F64EA2"/>
    <w:rsid w:val="00F657C4"/>
    <w:rsid w:val="00F65CD9"/>
    <w:rsid w:val="00F65D45"/>
    <w:rsid w:val="00F65ECC"/>
    <w:rsid w:val="00F665D4"/>
    <w:rsid w:val="00F66699"/>
    <w:rsid w:val="00F669D6"/>
    <w:rsid w:val="00F66A73"/>
    <w:rsid w:val="00F67820"/>
    <w:rsid w:val="00F67B09"/>
    <w:rsid w:val="00F70421"/>
    <w:rsid w:val="00F70515"/>
    <w:rsid w:val="00F70751"/>
    <w:rsid w:val="00F70A30"/>
    <w:rsid w:val="00F71A96"/>
    <w:rsid w:val="00F71B8E"/>
    <w:rsid w:val="00F71DE8"/>
    <w:rsid w:val="00F71F13"/>
    <w:rsid w:val="00F722A6"/>
    <w:rsid w:val="00F72A67"/>
    <w:rsid w:val="00F72CC5"/>
    <w:rsid w:val="00F72D5F"/>
    <w:rsid w:val="00F72F63"/>
    <w:rsid w:val="00F73ED9"/>
    <w:rsid w:val="00F74015"/>
    <w:rsid w:val="00F74355"/>
    <w:rsid w:val="00F74389"/>
    <w:rsid w:val="00F74492"/>
    <w:rsid w:val="00F7454A"/>
    <w:rsid w:val="00F7493D"/>
    <w:rsid w:val="00F749EC"/>
    <w:rsid w:val="00F74A84"/>
    <w:rsid w:val="00F74BA5"/>
    <w:rsid w:val="00F74F2D"/>
    <w:rsid w:val="00F75012"/>
    <w:rsid w:val="00F751A6"/>
    <w:rsid w:val="00F75287"/>
    <w:rsid w:val="00F75D1B"/>
    <w:rsid w:val="00F7651F"/>
    <w:rsid w:val="00F7659C"/>
    <w:rsid w:val="00F76A44"/>
    <w:rsid w:val="00F773C7"/>
    <w:rsid w:val="00F80504"/>
    <w:rsid w:val="00F8095B"/>
    <w:rsid w:val="00F80D80"/>
    <w:rsid w:val="00F8109C"/>
    <w:rsid w:val="00F81C64"/>
    <w:rsid w:val="00F81DF7"/>
    <w:rsid w:val="00F82197"/>
    <w:rsid w:val="00F82335"/>
    <w:rsid w:val="00F82B35"/>
    <w:rsid w:val="00F834B2"/>
    <w:rsid w:val="00F8380F"/>
    <w:rsid w:val="00F8408B"/>
    <w:rsid w:val="00F840B2"/>
    <w:rsid w:val="00F84CE5"/>
    <w:rsid w:val="00F84EA6"/>
    <w:rsid w:val="00F8677F"/>
    <w:rsid w:val="00F869D9"/>
    <w:rsid w:val="00F86A31"/>
    <w:rsid w:val="00F9006A"/>
    <w:rsid w:val="00F9020A"/>
    <w:rsid w:val="00F9037E"/>
    <w:rsid w:val="00F904C0"/>
    <w:rsid w:val="00F90FC3"/>
    <w:rsid w:val="00F91005"/>
    <w:rsid w:val="00F911C2"/>
    <w:rsid w:val="00F911DD"/>
    <w:rsid w:val="00F915BA"/>
    <w:rsid w:val="00F91C83"/>
    <w:rsid w:val="00F91D9C"/>
    <w:rsid w:val="00F91E17"/>
    <w:rsid w:val="00F9215B"/>
    <w:rsid w:val="00F9352E"/>
    <w:rsid w:val="00F935B7"/>
    <w:rsid w:val="00F938F1"/>
    <w:rsid w:val="00F941BA"/>
    <w:rsid w:val="00F94AE6"/>
    <w:rsid w:val="00F94FF5"/>
    <w:rsid w:val="00F95381"/>
    <w:rsid w:val="00F9551A"/>
    <w:rsid w:val="00F95AD9"/>
    <w:rsid w:val="00F95C58"/>
    <w:rsid w:val="00F96507"/>
    <w:rsid w:val="00F96B54"/>
    <w:rsid w:val="00F97219"/>
    <w:rsid w:val="00F9768A"/>
    <w:rsid w:val="00F97726"/>
    <w:rsid w:val="00F978D1"/>
    <w:rsid w:val="00F97B9D"/>
    <w:rsid w:val="00F97F39"/>
    <w:rsid w:val="00FA01BB"/>
    <w:rsid w:val="00FA0831"/>
    <w:rsid w:val="00FA0C0F"/>
    <w:rsid w:val="00FA0EAB"/>
    <w:rsid w:val="00FA1A5C"/>
    <w:rsid w:val="00FA1BFD"/>
    <w:rsid w:val="00FA1CB5"/>
    <w:rsid w:val="00FA1D89"/>
    <w:rsid w:val="00FA1F98"/>
    <w:rsid w:val="00FA26E6"/>
    <w:rsid w:val="00FA28C1"/>
    <w:rsid w:val="00FA2A6B"/>
    <w:rsid w:val="00FA33F4"/>
    <w:rsid w:val="00FA419C"/>
    <w:rsid w:val="00FA44C3"/>
    <w:rsid w:val="00FA5609"/>
    <w:rsid w:val="00FA58C1"/>
    <w:rsid w:val="00FA5DF2"/>
    <w:rsid w:val="00FA5FF6"/>
    <w:rsid w:val="00FA6057"/>
    <w:rsid w:val="00FA6D5E"/>
    <w:rsid w:val="00FA7029"/>
    <w:rsid w:val="00FA7652"/>
    <w:rsid w:val="00FA7F24"/>
    <w:rsid w:val="00FB0135"/>
    <w:rsid w:val="00FB0183"/>
    <w:rsid w:val="00FB05FC"/>
    <w:rsid w:val="00FB0F25"/>
    <w:rsid w:val="00FB1600"/>
    <w:rsid w:val="00FB1915"/>
    <w:rsid w:val="00FB1E93"/>
    <w:rsid w:val="00FB2142"/>
    <w:rsid w:val="00FB2503"/>
    <w:rsid w:val="00FB25BE"/>
    <w:rsid w:val="00FB25FF"/>
    <w:rsid w:val="00FB2715"/>
    <w:rsid w:val="00FB2F6C"/>
    <w:rsid w:val="00FB3391"/>
    <w:rsid w:val="00FB3A95"/>
    <w:rsid w:val="00FB3AF7"/>
    <w:rsid w:val="00FB3C90"/>
    <w:rsid w:val="00FB3C9B"/>
    <w:rsid w:val="00FB3D71"/>
    <w:rsid w:val="00FB42DB"/>
    <w:rsid w:val="00FB46AA"/>
    <w:rsid w:val="00FB4D7A"/>
    <w:rsid w:val="00FB5023"/>
    <w:rsid w:val="00FB5180"/>
    <w:rsid w:val="00FB5AAE"/>
    <w:rsid w:val="00FB5F13"/>
    <w:rsid w:val="00FB6512"/>
    <w:rsid w:val="00FB67AE"/>
    <w:rsid w:val="00FB6DBB"/>
    <w:rsid w:val="00FB70E1"/>
    <w:rsid w:val="00FB7526"/>
    <w:rsid w:val="00FB7892"/>
    <w:rsid w:val="00FC068E"/>
    <w:rsid w:val="00FC095A"/>
    <w:rsid w:val="00FC0DE6"/>
    <w:rsid w:val="00FC0F82"/>
    <w:rsid w:val="00FC2026"/>
    <w:rsid w:val="00FC246E"/>
    <w:rsid w:val="00FC278B"/>
    <w:rsid w:val="00FC288D"/>
    <w:rsid w:val="00FC2E5B"/>
    <w:rsid w:val="00FC3553"/>
    <w:rsid w:val="00FC36BD"/>
    <w:rsid w:val="00FC3CDC"/>
    <w:rsid w:val="00FC4107"/>
    <w:rsid w:val="00FC4670"/>
    <w:rsid w:val="00FC4CC0"/>
    <w:rsid w:val="00FC4CCC"/>
    <w:rsid w:val="00FC4D80"/>
    <w:rsid w:val="00FC4E5A"/>
    <w:rsid w:val="00FC51D2"/>
    <w:rsid w:val="00FC51DD"/>
    <w:rsid w:val="00FC55BA"/>
    <w:rsid w:val="00FC5BF0"/>
    <w:rsid w:val="00FC6016"/>
    <w:rsid w:val="00FC61C2"/>
    <w:rsid w:val="00FC6322"/>
    <w:rsid w:val="00FC6781"/>
    <w:rsid w:val="00FC69F5"/>
    <w:rsid w:val="00FC7110"/>
    <w:rsid w:val="00FC71BE"/>
    <w:rsid w:val="00FC7365"/>
    <w:rsid w:val="00FC7802"/>
    <w:rsid w:val="00FC7CF8"/>
    <w:rsid w:val="00FC7D35"/>
    <w:rsid w:val="00FD0312"/>
    <w:rsid w:val="00FD0521"/>
    <w:rsid w:val="00FD0ADD"/>
    <w:rsid w:val="00FD0C6C"/>
    <w:rsid w:val="00FD0C9E"/>
    <w:rsid w:val="00FD0D19"/>
    <w:rsid w:val="00FD0EAF"/>
    <w:rsid w:val="00FD168F"/>
    <w:rsid w:val="00FD180D"/>
    <w:rsid w:val="00FD200F"/>
    <w:rsid w:val="00FD24E9"/>
    <w:rsid w:val="00FD2F68"/>
    <w:rsid w:val="00FD34F6"/>
    <w:rsid w:val="00FD3952"/>
    <w:rsid w:val="00FD41F1"/>
    <w:rsid w:val="00FD49BA"/>
    <w:rsid w:val="00FD4CC9"/>
    <w:rsid w:val="00FD50CA"/>
    <w:rsid w:val="00FD53ED"/>
    <w:rsid w:val="00FD549B"/>
    <w:rsid w:val="00FD5602"/>
    <w:rsid w:val="00FD56F2"/>
    <w:rsid w:val="00FD5C78"/>
    <w:rsid w:val="00FD5DD8"/>
    <w:rsid w:val="00FD69EF"/>
    <w:rsid w:val="00FD6AD8"/>
    <w:rsid w:val="00FD6FFB"/>
    <w:rsid w:val="00FD7DA9"/>
    <w:rsid w:val="00FE0EE5"/>
    <w:rsid w:val="00FE1311"/>
    <w:rsid w:val="00FE17CF"/>
    <w:rsid w:val="00FE1827"/>
    <w:rsid w:val="00FE1B02"/>
    <w:rsid w:val="00FE1FD9"/>
    <w:rsid w:val="00FE228B"/>
    <w:rsid w:val="00FE230B"/>
    <w:rsid w:val="00FE239E"/>
    <w:rsid w:val="00FE264A"/>
    <w:rsid w:val="00FE2942"/>
    <w:rsid w:val="00FE347F"/>
    <w:rsid w:val="00FE34A7"/>
    <w:rsid w:val="00FE3971"/>
    <w:rsid w:val="00FE3BBA"/>
    <w:rsid w:val="00FE4642"/>
    <w:rsid w:val="00FE49D3"/>
    <w:rsid w:val="00FE5BB0"/>
    <w:rsid w:val="00FE60E3"/>
    <w:rsid w:val="00FE6526"/>
    <w:rsid w:val="00FE69B1"/>
    <w:rsid w:val="00FE6B83"/>
    <w:rsid w:val="00FE7188"/>
    <w:rsid w:val="00FE7389"/>
    <w:rsid w:val="00FF025B"/>
    <w:rsid w:val="00FF0B55"/>
    <w:rsid w:val="00FF1C6E"/>
    <w:rsid w:val="00FF2194"/>
    <w:rsid w:val="00FF29B0"/>
    <w:rsid w:val="00FF34A0"/>
    <w:rsid w:val="00FF34CC"/>
    <w:rsid w:val="00FF3762"/>
    <w:rsid w:val="00FF3B57"/>
    <w:rsid w:val="00FF4FF9"/>
    <w:rsid w:val="00FF5D69"/>
    <w:rsid w:val="00FF6759"/>
    <w:rsid w:val="00FF69F7"/>
    <w:rsid w:val="00FF6DEC"/>
    <w:rsid w:val="00FF6EBF"/>
    <w:rsid w:val="00FF783B"/>
    <w:rsid w:val="00FF7938"/>
    <w:rsid w:val="00FF7F6B"/>
    <w:rsid w:val="00FF7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2"/>
    </o:shapelayout>
  </w:shapeDefaults>
  <w:decimalSymbol w:val="."/>
  <w:listSeparator w:val=","/>
  <w14:docId w14:val="12CA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3BDD"/>
    <w:pPr>
      <w:widowControl w:val="0"/>
      <w:jc w:val="both"/>
    </w:pPr>
    <w:rPr>
      <w:rFonts w:ascii="ＭＳ 明朝"/>
      <w:kern w:val="2"/>
      <w:sz w:val="21"/>
      <w:szCs w:val="22"/>
    </w:rPr>
  </w:style>
  <w:style w:type="paragraph" w:styleId="1">
    <w:name w:val="heading 1"/>
    <w:basedOn w:val="a0"/>
    <w:next w:val="a0"/>
    <w:link w:val="10"/>
    <w:qFormat/>
    <w:rsid w:val="00BB7210"/>
    <w:pPr>
      <w:keepNext/>
      <w:outlineLvl w:val="0"/>
    </w:pPr>
    <w:rPr>
      <w:rFonts w:ascii="小塚ゴシック Pro B" w:eastAsia="小塚ゴシック Pro B" w:hAnsi="小塚ゴシック Pro B"/>
      <w:sz w:val="24"/>
      <w:szCs w:val="24"/>
    </w:rPr>
  </w:style>
  <w:style w:type="paragraph" w:styleId="20">
    <w:name w:val="heading 2"/>
    <w:basedOn w:val="a0"/>
    <w:next w:val="a0"/>
    <w:link w:val="21"/>
    <w:qFormat/>
    <w:rsid w:val="00B82043"/>
    <w:pPr>
      <w:keepNext/>
      <w:pageBreakBefore/>
      <w:shd w:val="clear" w:color="FFFEF8" w:themeColor="accent5" w:themeTint="66" w:fill="auto"/>
      <w:outlineLvl w:val="1"/>
    </w:pPr>
    <w:rPr>
      <w:rFonts w:ascii="源柔ゴシック Medium" w:eastAsia="源柔ゴシック Medium" w:hAnsi="源柔ゴシック Medium" w:cs="源柔ゴシック Medium"/>
      <w:sz w:val="52"/>
      <w:szCs w:val="72"/>
    </w:rPr>
  </w:style>
  <w:style w:type="paragraph" w:styleId="3">
    <w:name w:val="heading 3"/>
    <w:basedOn w:val="a0"/>
    <w:next w:val="a0"/>
    <w:link w:val="30"/>
    <w:qFormat/>
    <w:rsid w:val="00930591"/>
    <w:pPr>
      <w:keepNext/>
      <w:ind w:leftChars="400" w:left="400"/>
      <w:outlineLvl w:val="2"/>
    </w:pPr>
    <w:rPr>
      <w:rFonts w:ascii="Arial" w:eastAsia="ＭＳ ゴシック" w:hAnsi="Arial"/>
      <w:szCs w:val="24"/>
    </w:rPr>
  </w:style>
  <w:style w:type="paragraph" w:styleId="4">
    <w:name w:val="heading 4"/>
    <w:basedOn w:val="a0"/>
    <w:next w:val="a0"/>
    <w:link w:val="40"/>
    <w:uiPriority w:val="9"/>
    <w:semiHidden/>
    <w:unhideWhenUsed/>
    <w:qFormat/>
    <w:rsid w:val="00E4533B"/>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BB7210"/>
    <w:rPr>
      <w:rFonts w:ascii="小塚ゴシック Pro B" w:eastAsia="小塚ゴシック Pro B" w:hAnsi="小塚ゴシック Pro B" w:cs="Times New Roman"/>
      <w:sz w:val="24"/>
      <w:szCs w:val="24"/>
    </w:rPr>
  </w:style>
  <w:style w:type="table" w:styleId="a4">
    <w:name w:val="Table Grid"/>
    <w:basedOn w:val="a2"/>
    <w:uiPriority w:val="39"/>
    <w:rsid w:val="00BB7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BB7210"/>
    <w:pPr>
      <w:tabs>
        <w:tab w:val="center" w:pos="4252"/>
        <w:tab w:val="right" w:pos="8504"/>
      </w:tabs>
      <w:snapToGrid w:val="0"/>
    </w:pPr>
  </w:style>
  <w:style w:type="character" w:customStyle="1" w:styleId="a6">
    <w:name w:val="ヘッダー (文字)"/>
    <w:link w:val="a5"/>
    <w:uiPriority w:val="99"/>
    <w:rsid w:val="00BB7210"/>
    <w:rPr>
      <w:rFonts w:ascii="Century" w:eastAsia="ＭＳ 明朝" w:hAnsi="Century" w:cs="Times New Roman"/>
    </w:rPr>
  </w:style>
  <w:style w:type="paragraph" w:styleId="a7">
    <w:name w:val="footer"/>
    <w:basedOn w:val="a0"/>
    <w:link w:val="a8"/>
    <w:uiPriority w:val="99"/>
    <w:unhideWhenUsed/>
    <w:rsid w:val="00BB7210"/>
    <w:pPr>
      <w:tabs>
        <w:tab w:val="center" w:pos="4252"/>
        <w:tab w:val="right" w:pos="8504"/>
      </w:tabs>
      <w:snapToGrid w:val="0"/>
    </w:pPr>
  </w:style>
  <w:style w:type="character" w:customStyle="1" w:styleId="a8">
    <w:name w:val="フッター (文字)"/>
    <w:link w:val="a7"/>
    <w:uiPriority w:val="99"/>
    <w:rsid w:val="00BB7210"/>
    <w:rPr>
      <w:rFonts w:ascii="Century" w:eastAsia="ＭＳ 明朝" w:hAnsi="Century" w:cs="Times New Roman"/>
    </w:rPr>
  </w:style>
  <w:style w:type="paragraph" w:styleId="a9">
    <w:name w:val="Document Map"/>
    <w:basedOn w:val="a0"/>
    <w:link w:val="aa"/>
    <w:uiPriority w:val="99"/>
    <w:semiHidden/>
    <w:unhideWhenUsed/>
    <w:rsid w:val="00BB7210"/>
    <w:rPr>
      <w:rFonts w:ascii="MS UI Gothic" w:eastAsia="MS UI Gothic"/>
      <w:sz w:val="18"/>
      <w:szCs w:val="18"/>
    </w:rPr>
  </w:style>
  <w:style w:type="character" w:customStyle="1" w:styleId="aa">
    <w:name w:val="見出しマップ (文字)"/>
    <w:link w:val="a9"/>
    <w:uiPriority w:val="99"/>
    <w:semiHidden/>
    <w:rsid w:val="00BB7210"/>
    <w:rPr>
      <w:rFonts w:ascii="MS UI Gothic" w:eastAsia="MS UI Gothic" w:hAnsi="Century" w:cs="Times New Roman"/>
      <w:sz w:val="18"/>
      <w:szCs w:val="18"/>
    </w:rPr>
  </w:style>
  <w:style w:type="character" w:styleId="ab">
    <w:name w:val="Hyperlink"/>
    <w:uiPriority w:val="99"/>
    <w:unhideWhenUsed/>
    <w:rsid w:val="00BB7210"/>
    <w:rPr>
      <w:color w:val="0000FF"/>
      <w:u w:val="single"/>
    </w:rPr>
  </w:style>
  <w:style w:type="paragraph" w:styleId="ac">
    <w:name w:val="Date"/>
    <w:basedOn w:val="a0"/>
    <w:next w:val="a0"/>
    <w:link w:val="ad"/>
    <w:uiPriority w:val="99"/>
    <w:unhideWhenUsed/>
    <w:rsid w:val="00BB7210"/>
  </w:style>
  <w:style w:type="character" w:customStyle="1" w:styleId="ad">
    <w:name w:val="日付 (文字)"/>
    <w:link w:val="ac"/>
    <w:uiPriority w:val="99"/>
    <w:rsid w:val="00BB7210"/>
    <w:rPr>
      <w:rFonts w:ascii="Century" w:eastAsia="ＭＳ 明朝" w:hAnsi="Century" w:cs="Times New Roman"/>
    </w:rPr>
  </w:style>
  <w:style w:type="paragraph" w:styleId="ae">
    <w:name w:val="footnote text"/>
    <w:basedOn w:val="a0"/>
    <w:link w:val="af"/>
    <w:rsid w:val="00BB7210"/>
    <w:pPr>
      <w:snapToGrid w:val="0"/>
      <w:jc w:val="left"/>
    </w:pPr>
    <w:rPr>
      <w:szCs w:val="24"/>
    </w:rPr>
  </w:style>
  <w:style w:type="character" w:customStyle="1" w:styleId="af">
    <w:name w:val="脚注文字列 (文字)"/>
    <w:link w:val="ae"/>
    <w:rsid w:val="00BB7210"/>
    <w:rPr>
      <w:rFonts w:ascii="Century" w:eastAsia="ＭＳ 明朝" w:hAnsi="Century" w:cs="Times New Roman"/>
      <w:szCs w:val="24"/>
    </w:rPr>
  </w:style>
  <w:style w:type="character" w:styleId="af0">
    <w:name w:val="footnote reference"/>
    <w:semiHidden/>
    <w:rsid w:val="00BB7210"/>
    <w:rPr>
      <w:vertAlign w:val="superscript"/>
    </w:rPr>
  </w:style>
  <w:style w:type="table" w:customStyle="1" w:styleId="11">
    <w:name w:val="表 (格子)1"/>
    <w:basedOn w:val="a2"/>
    <w:next w:val="a4"/>
    <w:uiPriority w:val="39"/>
    <w:rsid w:val="00BB72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0"/>
    <w:uiPriority w:val="39"/>
    <w:unhideWhenUsed/>
    <w:qFormat/>
    <w:rsid w:val="00BB7210"/>
    <w:pPr>
      <w:keepLines/>
      <w:widowControl/>
      <w:spacing w:before="480" w:line="276" w:lineRule="auto"/>
      <w:jc w:val="left"/>
      <w:outlineLvl w:val="9"/>
    </w:pPr>
    <w:rPr>
      <w:rFonts w:ascii="Arial" w:eastAsia="ＭＳ ゴシック" w:hAnsi="Arial"/>
      <w:b/>
      <w:bCs/>
      <w:color w:val="365F91"/>
      <w:kern w:val="0"/>
      <w:sz w:val="28"/>
      <w:szCs w:val="28"/>
    </w:rPr>
  </w:style>
  <w:style w:type="paragraph" w:styleId="12">
    <w:name w:val="toc 1"/>
    <w:basedOn w:val="a0"/>
    <w:next w:val="a0"/>
    <w:uiPriority w:val="39"/>
    <w:unhideWhenUsed/>
    <w:rsid w:val="00830B1F"/>
    <w:pPr>
      <w:widowControl/>
      <w:spacing w:beforeLines="50" w:before="50" w:afterLines="50" w:after="50"/>
    </w:pPr>
    <w:rPr>
      <w:rFonts w:ascii="BIZ UDゴシック" w:eastAsia="BIZ UDゴシック" w:hAnsi="BIZ UDPゴシック"/>
      <w:b/>
      <w:sz w:val="24"/>
      <w:szCs w:val="18"/>
    </w:rPr>
  </w:style>
  <w:style w:type="paragraph" w:styleId="af2">
    <w:name w:val="Balloon Text"/>
    <w:basedOn w:val="a0"/>
    <w:link w:val="af3"/>
    <w:uiPriority w:val="99"/>
    <w:semiHidden/>
    <w:unhideWhenUsed/>
    <w:rsid w:val="001724A7"/>
    <w:rPr>
      <w:rFonts w:ascii="Arial" w:eastAsia="ＭＳ ゴシック" w:hAnsi="Arial"/>
      <w:sz w:val="18"/>
      <w:szCs w:val="18"/>
    </w:rPr>
  </w:style>
  <w:style w:type="character" w:customStyle="1" w:styleId="af3">
    <w:name w:val="吹き出し (文字)"/>
    <w:link w:val="af2"/>
    <w:uiPriority w:val="99"/>
    <w:semiHidden/>
    <w:rsid w:val="001724A7"/>
    <w:rPr>
      <w:rFonts w:ascii="Arial" w:eastAsia="ＭＳ ゴシック" w:hAnsi="Arial" w:cs="Times New Roman"/>
      <w:kern w:val="2"/>
      <w:sz w:val="18"/>
      <w:szCs w:val="18"/>
    </w:rPr>
  </w:style>
  <w:style w:type="paragraph" w:styleId="af4">
    <w:name w:val="Body Text"/>
    <w:basedOn w:val="a0"/>
    <w:link w:val="af5"/>
    <w:uiPriority w:val="99"/>
    <w:qFormat/>
    <w:rsid w:val="00E20978"/>
    <w:pPr>
      <w:adjustRightInd w:val="0"/>
      <w:ind w:leftChars="100" w:left="210" w:rightChars="100" w:right="210" w:firstLineChars="100" w:firstLine="210"/>
    </w:pPr>
    <w:rPr>
      <w:lang w:val="x-none" w:eastAsia="x-none"/>
    </w:rPr>
  </w:style>
  <w:style w:type="character" w:customStyle="1" w:styleId="af5">
    <w:name w:val="本文 (文字)"/>
    <w:basedOn w:val="a1"/>
    <w:link w:val="af4"/>
    <w:uiPriority w:val="99"/>
    <w:rsid w:val="00E20978"/>
    <w:rPr>
      <w:rFonts w:ascii="ＭＳ 明朝"/>
      <w:kern w:val="2"/>
      <w:sz w:val="21"/>
      <w:szCs w:val="22"/>
      <w:lang w:val="x-none" w:eastAsia="x-none"/>
    </w:rPr>
  </w:style>
  <w:style w:type="paragraph" w:customStyle="1" w:styleId="3411">
    <w:name w:val="スタイル スタイル 見出し 3 + 左 :  4 字 + 左 :  1 字 右 :  1 字"/>
    <w:basedOn w:val="a0"/>
    <w:uiPriority w:val="99"/>
    <w:rsid w:val="00E20978"/>
    <w:pPr>
      <w:keepNext/>
      <w:spacing w:beforeLines="50" w:before="180" w:afterLines="50" w:after="180"/>
      <w:outlineLvl w:val="2"/>
    </w:pPr>
    <w:rPr>
      <w:rFonts w:ascii="ＭＳ ゴシック" w:eastAsia="ＭＳ ゴシック" w:hAnsi="ＭＳ ゴシック" w:cs="ＭＳ 明朝"/>
      <w:kern w:val="0"/>
      <w:sz w:val="24"/>
      <w:szCs w:val="24"/>
      <w:lang w:val="x-none" w:eastAsia="x-none"/>
    </w:rPr>
  </w:style>
  <w:style w:type="paragraph" w:styleId="af6">
    <w:name w:val="List Paragraph"/>
    <w:basedOn w:val="a0"/>
    <w:uiPriority w:val="34"/>
    <w:qFormat/>
    <w:rsid w:val="00E803CF"/>
    <w:pPr>
      <w:ind w:leftChars="400" w:left="840"/>
    </w:pPr>
  </w:style>
  <w:style w:type="paragraph" w:customStyle="1" w:styleId="Default">
    <w:name w:val="Default"/>
    <w:rsid w:val="00A30BCA"/>
    <w:pPr>
      <w:widowControl w:val="0"/>
      <w:autoSpaceDE w:val="0"/>
      <w:autoSpaceDN w:val="0"/>
      <w:adjustRightInd w:val="0"/>
    </w:pPr>
    <w:rPr>
      <w:rFonts w:ascii="Arphic PRound-Gothic Medium JIS" w:hAnsi="Arphic PRound-Gothic Medium JIS" w:cs="Arphic PRound-Gothic Medium JIS"/>
      <w:color w:val="000000"/>
      <w:sz w:val="24"/>
      <w:szCs w:val="24"/>
    </w:rPr>
  </w:style>
  <w:style w:type="paragraph" w:styleId="22">
    <w:name w:val="toc 2"/>
    <w:basedOn w:val="a0"/>
    <w:next w:val="a0"/>
    <w:uiPriority w:val="39"/>
    <w:unhideWhenUsed/>
    <w:qFormat/>
    <w:rsid w:val="00830B1F"/>
    <w:pPr>
      <w:tabs>
        <w:tab w:val="right" w:leader="dot" w:pos="9072"/>
      </w:tabs>
      <w:ind w:left="284"/>
      <w:jc w:val="left"/>
    </w:pPr>
    <w:rPr>
      <w:rFonts w:ascii="BIZ UDゴシック" w:eastAsia="BIZ UDゴシック" w:hAnsi="BIZ UDゴシック" w:cs="源柔ゴシックP Medium"/>
      <w:smallCaps/>
      <w:noProof/>
      <w:sz w:val="24"/>
      <w:szCs w:val="21"/>
    </w:rPr>
  </w:style>
  <w:style w:type="paragraph" w:styleId="31">
    <w:name w:val="toc 3"/>
    <w:basedOn w:val="a0"/>
    <w:next w:val="a0"/>
    <w:uiPriority w:val="39"/>
    <w:unhideWhenUsed/>
    <w:qFormat/>
    <w:rsid w:val="00830B1F"/>
    <w:pPr>
      <w:tabs>
        <w:tab w:val="right" w:leader="dot" w:pos="9072"/>
      </w:tabs>
      <w:ind w:left="420" w:firstLineChars="113" w:firstLine="113"/>
      <w:jc w:val="left"/>
    </w:pPr>
    <w:rPr>
      <w:rFonts w:ascii="BIZ UDゴシック" w:eastAsia="BIZ UDゴシック" w:hAnsi="BIZ UDゴシック"/>
      <w:noProof/>
      <w:color w:val="000000" w:themeColor="text1"/>
    </w:rPr>
  </w:style>
  <w:style w:type="character" w:customStyle="1" w:styleId="21">
    <w:name w:val="見出し 2 (文字)"/>
    <w:basedOn w:val="a1"/>
    <w:link w:val="20"/>
    <w:rsid w:val="00B82043"/>
    <w:rPr>
      <w:rFonts w:ascii="源柔ゴシック Medium" w:eastAsia="源柔ゴシック Medium" w:hAnsi="源柔ゴシック Medium" w:cs="源柔ゴシック Medium"/>
      <w:kern w:val="2"/>
      <w:sz w:val="52"/>
      <w:szCs w:val="72"/>
      <w:shd w:val="clear" w:color="FFFEF8" w:themeColor="accent5" w:themeTint="66" w:fill="auto"/>
    </w:rPr>
  </w:style>
  <w:style w:type="character" w:customStyle="1" w:styleId="30">
    <w:name w:val="見出し 3 (文字)"/>
    <w:basedOn w:val="a1"/>
    <w:link w:val="3"/>
    <w:rsid w:val="00930591"/>
    <w:rPr>
      <w:rFonts w:ascii="Arial" w:eastAsia="ＭＳ ゴシック" w:hAnsi="Arial"/>
      <w:kern w:val="2"/>
      <w:sz w:val="21"/>
      <w:szCs w:val="24"/>
    </w:rPr>
  </w:style>
  <w:style w:type="paragraph" w:customStyle="1" w:styleId="9pt11">
    <w:name w:val="スタイル 図表番号 + ＭＳ ゴシック 9 pt 段落前 :  1 行 行間 :  1 行"/>
    <w:basedOn w:val="af7"/>
    <w:autoRedefine/>
    <w:uiPriority w:val="99"/>
    <w:rsid w:val="00930591"/>
    <w:pPr>
      <w:spacing w:beforeLines="100" w:before="0" w:after="0"/>
      <w:jc w:val="center"/>
    </w:pPr>
    <w:rPr>
      <w:rFonts w:ascii="ＭＳ ゴシック" w:eastAsia="ＭＳ ゴシック" w:cs="ＭＳ 明朝"/>
      <w:b w:val="0"/>
      <w:bCs w:val="0"/>
      <w:sz w:val="18"/>
      <w:szCs w:val="20"/>
    </w:rPr>
  </w:style>
  <w:style w:type="paragraph" w:styleId="af7">
    <w:name w:val="caption"/>
    <w:basedOn w:val="a0"/>
    <w:next w:val="a0"/>
    <w:uiPriority w:val="99"/>
    <w:qFormat/>
    <w:rsid w:val="00930591"/>
    <w:pPr>
      <w:spacing w:before="120" w:after="240"/>
    </w:pPr>
    <w:rPr>
      <w:b/>
      <w:bCs/>
      <w:szCs w:val="21"/>
    </w:rPr>
  </w:style>
  <w:style w:type="paragraph" w:customStyle="1" w:styleId="13">
    <w:name w:val="スタイル 見出し 1 +"/>
    <w:basedOn w:val="1"/>
    <w:uiPriority w:val="99"/>
    <w:rsid w:val="00930591"/>
    <w:pPr>
      <w:keepNext w:val="0"/>
      <w:pageBreakBefore/>
      <w:spacing w:afterLines="100" w:after="100"/>
    </w:pPr>
    <w:rPr>
      <w:rFonts w:ascii="Arial" w:eastAsia="ＭＳ ゴシック" w:hAnsi="Arial"/>
      <w:kern w:val="0"/>
      <w:sz w:val="40"/>
      <w:szCs w:val="40"/>
    </w:rPr>
  </w:style>
  <w:style w:type="paragraph" w:customStyle="1" w:styleId="110">
    <w:name w:val="スタイル スタイル 見出し 1 + + 段落後 :  1 行"/>
    <w:basedOn w:val="13"/>
    <w:uiPriority w:val="99"/>
    <w:rsid w:val="00930591"/>
    <w:pPr>
      <w:spacing w:afterLines="50" w:after="50"/>
    </w:pPr>
    <w:rPr>
      <w:rFonts w:cs="ＭＳ 明朝"/>
      <w:szCs w:val="20"/>
    </w:rPr>
  </w:style>
  <w:style w:type="paragraph" w:customStyle="1" w:styleId="23">
    <w:name w:val="スタイル 見出し 2 +"/>
    <w:basedOn w:val="20"/>
    <w:next w:val="af4"/>
    <w:uiPriority w:val="99"/>
    <w:rsid w:val="00930591"/>
    <w:pPr>
      <w:spacing w:afterLines="50" w:after="50"/>
    </w:pPr>
    <w:rPr>
      <w:rFonts w:ascii="ＭＳ ゴシック"/>
      <w:kern w:val="0"/>
      <w:sz w:val="28"/>
      <w:szCs w:val="28"/>
    </w:rPr>
  </w:style>
  <w:style w:type="paragraph" w:customStyle="1" w:styleId="34">
    <w:name w:val="スタイル 見出し 3 + 左 :  4 字"/>
    <w:basedOn w:val="3"/>
    <w:next w:val="af4"/>
    <w:uiPriority w:val="99"/>
    <w:rsid w:val="00930591"/>
    <w:pPr>
      <w:ind w:leftChars="100" w:left="100" w:rightChars="100" w:right="100"/>
    </w:pPr>
    <w:rPr>
      <w:rFonts w:ascii="ＭＳ ゴシック" w:cs="ＭＳ 明朝"/>
      <w:kern w:val="0"/>
      <w:sz w:val="22"/>
      <w:szCs w:val="22"/>
    </w:rPr>
  </w:style>
  <w:style w:type="character" w:styleId="af8">
    <w:name w:val="page number"/>
    <w:basedOn w:val="a1"/>
    <w:rsid w:val="00930591"/>
    <w:rPr>
      <w:rFonts w:ascii="ＭＳ ゴシック" w:eastAsia="ＭＳ ゴシック"/>
      <w:color w:val="auto"/>
      <w:sz w:val="22"/>
      <w:szCs w:val="22"/>
    </w:rPr>
  </w:style>
  <w:style w:type="paragraph" w:styleId="41">
    <w:name w:val="toc 4"/>
    <w:basedOn w:val="a0"/>
    <w:next w:val="a0"/>
    <w:autoRedefine/>
    <w:uiPriority w:val="39"/>
    <w:rsid w:val="00930591"/>
    <w:pPr>
      <w:ind w:left="630"/>
      <w:jc w:val="left"/>
    </w:pPr>
    <w:rPr>
      <w:rFonts w:asciiTheme="minorHAnsi" w:hAnsiTheme="minorHAnsi"/>
      <w:sz w:val="18"/>
      <w:szCs w:val="18"/>
    </w:rPr>
  </w:style>
  <w:style w:type="paragraph" w:styleId="5">
    <w:name w:val="toc 5"/>
    <w:basedOn w:val="a0"/>
    <w:next w:val="a0"/>
    <w:autoRedefine/>
    <w:uiPriority w:val="39"/>
    <w:rsid w:val="00930591"/>
    <w:pPr>
      <w:ind w:left="840"/>
      <w:jc w:val="left"/>
    </w:pPr>
    <w:rPr>
      <w:rFonts w:asciiTheme="minorHAnsi" w:hAnsiTheme="minorHAnsi"/>
      <w:sz w:val="18"/>
      <w:szCs w:val="18"/>
    </w:rPr>
  </w:style>
  <w:style w:type="paragraph" w:styleId="6">
    <w:name w:val="toc 6"/>
    <w:basedOn w:val="a0"/>
    <w:next w:val="a0"/>
    <w:autoRedefine/>
    <w:uiPriority w:val="39"/>
    <w:rsid w:val="00930591"/>
    <w:pPr>
      <w:ind w:left="1050"/>
      <w:jc w:val="left"/>
    </w:pPr>
    <w:rPr>
      <w:rFonts w:asciiTheme="minorHAnsi" w:hAnsiTheme="minorHAnsi"/>
      <w:sz w:val="18"/>
      <w:szCs w:val="18"/>
    </w:rPr>
  </w:style>
  <w:style w:type="paragraph" w:styleId="7">
    <w:name w:val="toc 7"/>
    <w:basedOn w:val="a0"/>
    <w:next w:val="a0"/>
    <w:autoRedefine/>
    <w:uiPriority w:val="39"/>
    <w:rsid w:val="00930591"/>
    <w:pPr>
      <w:ind w:left="1260"/>
      <w:jc w:val="left"/>
    </w:pPr>
    <w:rPr>
      <w:rFonts w:asciiTheme="minorHAnsi" w:hAnsiTheme="minorHAnsi"/>
      <w:sz w:val="18"/>
      <w:szCs w:val="18"/>
    </w:rPr>
  </w:style>
  <w:style w:type="paragraph" w:styleId="8">
    <w:name w:val="toc 8"/>
    <w:basedOn w:val="a0"/>
    <w:next w:val="a0"/>
    <w:autoRedefine/>
    <w:uiPriority w:val="39"/>
    <w:rsid w:val="00930591"/>
    <w:pPr>
      <w:ind w:left="1470"/>
      <w:jc w:val="left"/>
    </w:pPr>
    <w:rPr>
      <w:rFonts w:asciiTheme="minorHAnsi" w:hAnsiTheme="minorHAnsi"/>
      <w:sz w:val="18"/>
      <w:szCs w:val="18"/>
    </w:rPr>
  </w:style>
  <w:style w:type="paragraph" w:styleId="9">
    <w:name w:val="toc 9"/>
    <w:basedOn w:val="a0"/>
    <w:next w:val="a0"/>
    <w:autoRedefine/>
    <w:uiPriority w:val="39"/>
    <w:rsid w:val="00930591"/>
    <w:pPr>
      <w:ind w:left="1680"/>
      <w:jc w:val="left"/>
    </w:pPr>
    <w:rPr>
      <w:rFonts w:asciiTheme="minorHAnsi" w:hAnsiTheme="minorHAnsi"/>
      <w:sz w:val="18"/>
      <w:szCs w:val="18"/>
    </w:rPr>
  </w:style>
  <w:style w:type="paragraph" w:customStyle="1" w:styleId="11pt125li31">
    <w:name w:val="スタイル スタイル ＭＳ 明朝 11 pt 行間 :  倍数 1.25 li + 左 :  3 字 最初の行 :  1 字 右 ..."/>
    <w:basedOn w:val="a0"/>
    <w:uiPriority w:val="99"/>
    <w:rsid w:val="00930591"/>
    <w:pPr>
      <w:spacing w:line="300" w:lineRule="auto"/>
      <w:ind w:leftChars="500" w:left="500" w:rightChars="300" w:right="300" w:firstLineChars="100" w:firstLine="100"/>
    </w:pPr>
    <w:rPr>
      <w:rFonts w:cs="ＭＳ 明朝"/>
      <w:sz w:val="22"/>
      <w:szCs w:val="20"/>
    </w:rPr>
  </w:style>
  <w:style w:type="paragraph" w:styleId="af9">
    <w:name w:val="Normal Indent"/>
    <w:basedOn w:val="a0"/>
    <w:uiPriority w:val="99"/>
    <w:rsid w:val="00930591"/>
    <w:pPr>
      <w:autoSpaceDN w:val="0"/>
      <w:spacing w:line="300" w:lineRule="auto"/>
      <w:ind w:left="431" w:firstLine="216"/>
    </w:pPr>
    <w:rPr>
      <w:kern w:val="0"/>
      <w:sz w:val="24"/>
      <w:szCs w:val="20"/>
    </w:rPr>
  </w:style>
  <w:style w:type="character" w:styleId="afa">
    <w:name w:val="annotation reference"/>
    <w:basedOn w:val="a1"/>
    <w:uiPriority w:val="99"/>
    <w:semiHidden/>
    <w:rsid w:val="00930591"/>
    <w:rPr>
      <w:sz w:val="18"/>
      <w:szCs w:val="18"/>
    </w:rPr>
  </w:style>
  <w:style w:type="paragraph" w:styleId="afb">
    <w:name w:val="annotation text"/>
    <w:basedOn w:val="a0"/>
    <w:link w:val="afc"/>
    <w:uiPriority w:val="99"/>
    <w:rsid w:val="00930591"/>
    <w:pPr>
      <w:jc w:val="left"/>
    </w:pPr>
    <w:rPr>
      <w:szCs w:val="24"/>
    </w:rPr>
  </w:style>
  <w:style w:type="character" w:customStyle="1" w:styleId="afc">
    <w:name w:val="コメント文字列 (文字)"/>
    <w:basedOn w:val="a1"/>
    <w:link w:val="afb"/>
    <w:uiPriority w:val="99"/>
    <w:rsid w:val="00930591"/>
    <w:rPr>
      <w:kern w:val="2"/>
      <w:sz w:val="21"/>
      <w:szCs w:val="24"/>
    </w:rPr>
  </w:style>
  <w:style w:type="paragraph" w:styleId="afd">
    <w:name w:val="annotation subject"/>
    <w:basedOn w:val="afb"/>
    <w:next w:val="afb"/>
    <w:link w:val="afe"/>
    <w:uiPriority w:val="99"/>
    <w:semiHidden/>
    <w:rsid w:val="00930591"/>
    <w:rPr>
      <w:b/>
      <w:bCs/>
    </w:rPr>
  </w:style>
  <w:style w:type="character" w:customStyle="1" w:styleId="afe">
    <w:name w:val="コメント内容 (文字)"/>
    <w:basedOn w:val="afc"/>
    <w:link w:val="afd"/>
    <w:uiPriority w:val="99"/>
    <w:semiHidden/>
    <w:rsid w:val="00930591"/>
    <w:rPr>
      <w:b/>
      <w:bCs/>
      <w:kern w:val="2"/>
      <w:sz w:val="21"/>
      <w:szCs w:val="24"/>
    </w:rPr>
  </w:style>
  <w:style w:type="paragraph" w:customStyle="1" w:styleId="0mm2">
    <w:name w:val="スタイル 問 + 太字 (なし)  左 :  0 mm ぶら下げインデント :  2 字"/>
    <w:basedOn w:val="a0"/>
    <w:uiPriority w:val="99"/>
    <w:rsid w:val="00930591"/>
    <w:pPr>
      <w:numPr>
        <w:ilvl w:val="1"/>
        <w:numId w:val="1"/>
      </w:numPr>
    </w:pPr>
    <w:rPr>
      <w:szCs w:val="24"/>
    </w:rPr>
  </w:style>
  <w:style w:type="paragraph" w:customStyle="1" w:styleId="txt103">
    <w:name w:val="txt103"/>
    <w:basedOn w:val="a0"/>
    <w:uiPriority w:val="99"/>
    <w:rsid w:val="00930591"/>
    <w:pPr>
      <w:widowControl/>
      <w:spacing w:before="100" w:beforeAutospacing="1" w:after="100" w:afterAutospacing="1" w:line="200" w:lineRule="atLeast"/>
      <w:jc w:val="left"/>
    </w:pPr>
    <w:rPr>
      <w:rFonts w:hAnsi="ＭＳ 明朝"/>
      <w:color w:val="000000"/>
      <w:kern w:val="0"/>
      <w:sz w:val="16"/>
      <w:szCs w:val="16"/>
    </w:rPr>
  </w:style>
  <w:style w:type="paragraph" w:styleId="Web">
    <w:name w:val="Normal (Web)"/>
    <w:basedOn w:val="a0"/>
    <w:uiPriority w:val="99"/>
    <w:rsid w:val="009305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
    <w:name w:val="Note Heading"/>
    <w:basedOn w:val="a0"/>
    <w:next w:val="a0"/>
    <w:link w:val="aff0"/>
    <w:uiPriority w:val="99"/>
    <w:rsid w:val="00930591"/>
    <w:pPr>
      <w:jc w:val="center"/>
    </w:pPr>
    <w:rPr>
      <w:sz w:val="22"/>
    </w:rPr>
  </w:style>
  <w:style w:type="character" w:customStyle="1" w:styleId="aff0">
    <w:name w:val="記 (文字)"/>
    <w:basedOn w:val="a1"/>
    <w:link w:val="aff"/>
    <w:uiPriority w:val="99"/>
    <w:rsid w:val="00930591"/>
    <w:rPr>
      <w:rFonts w:ascii="ＭＳ 明朝"/>
      <w:kern w:val="2"/>
      <w:sz w:val="22"/>
      <w:szCs w:val="22"/>
    </w:rPr>
  </w:style>
  <w:style w:type="paragraph" w:styleId="aff1">
    <w:name w:val="Closing"/>
    <w:basedOn w:val="a0"/>
    <w:link w:val="aff2"/>
    <w:uiPriority w:val="99"/>
    <w:rsid w:val="00930591"/>
    <w:pPr>
      <w:jc w:val="right"/>
    </w:pPr>
    <w:rPr>
      <w:sz w:val="22"/>
    </w:rPr>
  </w:style>
  <w:style w:type="character" w:customStyle="1" w:styleId="aff2">
    <w:name w:val="結語 (文字)"/>
    <w:basedOn w:val="a1"/>
    <w:link w:val="aff1"/>
    <w:uiPriority w:val="99"/>
    <w:rsid w:val="00930591"/>
    <w:rPr>
      <w:rFonts w:ascii="ＭＳ 明朝"/>
      <w:kern w:val="2"/>
      <w:sz w:val="22"/>
      <w:szCs w:val="22"/>
    </w:rPr>
  </w:style>
  <w:style w:type="paragraph" w:customStyle="1" w:styleId="aff3">
    <w:name w:val="本文（メイン）"/>
    <w:basedOn w:val="a0"/>
    <w:uiPriority w:val="99"/>
    <w:rsid w:val="00930591"/>
    <w:pPr>
      <w:spacing w:before="120" w:after="120"/>
      <w:ind w:firstLine="221"/>
    </w:pPr>
    <w:rPr>
      <w:rFonts w:hAnsi="ＭＳ 明朝"/>
      <w:sz w:val="22"/>
      <w:szCs w:val="20"/>
    </w:rPr>
  </w:style>
  <w:style w:type="paragraph" w:customStyle="1" w:styleId="2">
    <w:name w:val="スタイル2"/>
    <w:basedOn w:val="a0"/>
    <w:uiPriority w:val="99"/>
    <w:rsid w:val="00930591"/>
    <w:pPr>
      <w:numPr>
        <w:numId w:val="2"/>
      </w:numPr>
    </w:pPr>
    <w:rPr>
      <w:szCs w:val="24"/>
    </w:rPr>
  </w:style>
  <w:style w:type="paragraph" w:styleId="24">
    <w:name w:val="Body Text Indent 2"/>
    <w:basedOn w:val="a0"/>
    <w:link w:val="25"/>
    <w:uiPriority w:val="99"/>
    <w:rsid w:val="00930591"/>
    <w:pPr>
      <w:spacing w:line="480" w:lineRule="auto"/>
      <w:ind w:leftChars="400" w:left="851"/>
    </w:pPr>
    <w:rPr>
      <w:szCs w:val="24"/>
    </w:rPr>
  </w:style>
  <w:style w:type="character" w:customStyle="1" w:styleId="25">
    <w:name w:val="本文インデント 2 (文字)"/>
    <w:basedOn w:val="a1"/>
    <w:link w:val="24"/>
    <w:uiPriority w:val="99"/>
    <w:rsid w:val="00930591"/>
    <w:rPr>
      <w:kern w:val="2"/>
      <w:sz w:val="21"/>
      <w:szCs w:val="24"/>
    </w:rPr>
  </w:style>
  <w:style w:type="paragraph" w:customStyle="1" w:styleId="aff4">
    <w:name w:val="本文１"/>
    <w:basedOn w:val="a0"/>
    <w:uiPriority w:val="99"/>
    <w:rsid w:val="00930591"/>
    <w:pPr>
      <w:spacing w:line="300" w:lineRule="auto"/>
      <w:ind w:leftChars="100" w:left="203" w:rightChars="100" w:right="203" w:firstLineChars="100" w:firstLine="193"/>
    </w:pPr>
    <w:rPr>
      <w:rFonts w:ascii="HG丸ｺﾞｼｯｸM-PRO" w:eastAsia="HG丸ｺﾞｼｯｸM-PRO" w:hAnsi="ＭＳ 明朝"/>
      <w:szCs w:val="20"/>
    </w:rPr>
  </w:style>
  <w:style w:type="paragraph" w:customStyle="1" w:styleId="01">
    <w:name w:val="01　図表番号"/>
    <w:basedOn w:val="a0"/>
    <w:next w:val="a0"/>
    <w:uiPriority w:val="99"/>
    <w:rsid w:val="00930591"/>
    <w:pPr>
      <w:numPr>
        <w:numId w:val="3"/>
      </w:numPr>
      <w:tabs>
        <w:tab w:val="left" w:pos="600"/>
      </w:tabs>
      <w:spacing w:before="120"/>
      <w:jc w:val="center"/>
    </w:pPr>
    <w:rPr>
      <w:rFonts w:ascii="ＭＳ ゴシック" w:eastAsia="ＭＳ ゴシック"/>
      <w:sz w:val="18"/>
      <w:szCs w:val="18"/>
    </w:rPr>
  </w:style>
  <w:style w:type="character" w:customStyle="1" w:styleId="Char1">
    <w:name w:val="Char1"/>
    <w:basedOn w:val="a1"/>
    <w:rsid w:val="00930591"/>
    <w:rPr>
      <w:rFonts w:ascii="ＭＳ 明朝"/>
      <w:kern w:val="2"/>
      <w:sz w:val="22"/>
      <w:szCs w:val="22"/>
    </w:rPr>
  </w:style>
  <w:style w:type="paragraph" w:customStyle="1" w:styleId="a">
    <w:name w:val="図表タイトル"/>
    <w:basedOn w:val="a0"/>
    <w:uiPriority w:val="99"/>
    <w:rsid w:val="005C2C1B"/>
    <w:pPr>
      <w:numPr>
        <w:numId w:val="4"/>
      </w:numPr>
    </w:pPr>
    <w:rPr>
      <w:szCs w:val="24"/>
    </w:rPr>
  </w:style>
  <w:style w:type="character" w:customStyle="1" w:styleId="cm30">
    <w:name w:val="cm30"/>
    <w:basedOn w:val="a1"/>
    <w:rsid w:val="00CC637B"/>
  </w:style>
  <w:style w:type="paragraph" w:customStyle="1" w:styleId="num16">
    <w:name w:val="num16"/>
    <w:basedOn w:val="a0"/>
    <w:uiPriority w:val="99"/>
    <w:rsid w:val="00CC637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0"/>
    <w:uiPriority w:val="99"/>
    <w:rsid w:val="00CC637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1"/>
    <w:rsid w:val="00CC637B"/>
  </w:style>
  <w:style w:type="character" w:customStyle="1" w:styleId="num57">
    <w:name w:val="num57"/>
    <w:basedOn w:val="a1"/>
    <w:rsid w:val="00CC637B"/>
  </w:style>
  <w:style w:type="character" w:customStyle="1" w:styleId="p21">
    <w:name w:val="p21"/>
    <w:basedOn w:val="a1"/>
    <w:rsid w:val="00CC637B"/>
  </w:style>
  <w:style w:type="paragraph" w:customStyle="1" w:styleId="aff5">
    <w:name w:val="図表題"/>
    <w:basedOn w:val="a0"/>
    <w:uiPriority w:val="99"/>
    <w:rsid w:val="00A85011"/>
    <w:pPr>
      <w:spacing w:before="120"/>
      <w:jc w:val="center"/>
    </w:pPr>
    <w:rPr>
      <w:rFonts w:ascii="ＭＳ ゴシック" w:eastAsia="ＭＳ ゴシック" w:hAnsi="ＭＳ ゴシック"/>
      <w:sz w:val="22"/>
      <w:szCs w:val="20"/>
    </w:rPr>
  </w:style>
  <w:style w:type="paragraph" w:customStyle="1" w:styleId="32">
    <w:name w:val="スタイル3"/>
    <w:basedOn w:val="a0"/>
    <w:uiPriority w:val="99"/>
    <w:rsid w:val="00A85011"/>
    <w:pPr>
      <w:spacing w:line="320" w:lineRule="atLeast"/>
      <w:jc w:val="left"/>
    </w:pPr>
    <w:rPr>
      <w:rFonts w:ascii="ＭＳ ゴシック" w:eastAsia="ＭＳ ゴシック"/>
      <w:spacing w:val="3"/>
      <w:sz w:val="20"/>
      <w:szCs w:val="21"/>
    </w:rPr>
  </w:style>
  <w:style w:type="character" w:customStyle="1" w:styleId="txtbig1">
    <w:name w:val="txt_big1"/>
    <w:basedOn w:val="a1"/>
    <w:rsid w:val="002802EE"/>
    <w:rPr>
      <w:sz w:val="31"/>
      <w:szCs w:val="31"/>
    </w:rPr>
  </w:style>
  <w:style w:type="character" w:customStyle="1" w:styleId="txtsmall1">
    <w:name w:val="txt_small1"/>
    <w:basedOn w:val="a1"/>
    <w:rsid w:val="002802EE"/>
    <w:rPr>
      <w:sz w:val="21"/>
      <w:szCs w:val="21"/>
    </w:rPr>
  </w:style>
  <w:style w:type="character" w:customStyle="1" w:styleId="txtbigger1">
    <w:name w:val="txt_bigger1"/>
    <w:basedOn w:val="a1"/>
    <w:rsid w:val="002802EE"/>
    <w:rPr>
      <w:sz w:val="43"/>
      <w:szCs w:val="43"/>
    </w:rPr>
  </w:style>
  <w:style w:type="paragraph" w:customStyle="1" w:styleId="aff6">
    <w:name w:val="タイトル１"/>
    <w:basedOn w:val="a0"/>
    <w:uiPriority w:val="99"/>
    <w:qFormat/>
    <w:rsid w:val="002473E2"/>
    <w:rPr>
      <w:rFonts w:ascii="Meiryo UI" w:eastAsia="Meiryo UI" w:hAnsi="Meiryo UI" w:cs="Meiryo UI"/>
      <w:b/>
      <w:sz w:val="32"/>
      <w:szCs w:val="32"/>
    </w:rPr>
  </w:style>
  <w:style w:type="paragraph" w:styleId="aff7">
    <w:name w:val="Revision"/>
    <w:hidden/>
    <w:uiPriority w:val="99"/>
    <w:semiHidden/>
    <w:rsid w:val="00B854A0"/>
    <w:rPr>
      <w:rFonts w:ascii="ＭＳ 明朝"/>
      <w:kern w:val="2"/>
      <w:sz w:val="21"/>
      <w:szCs w:val="22"/>
    </w:rPr>
  </w:style>
  <w:style w:type="paragraph" w:styleId="aff8">
    <w:name w:val="endnote text"/>
    <w:basedOn w:val="a0"/>
    <w:link w:val="aff9"/>
    <w:uiPriority w:val="99"/>
    <w:semiHidden/>
    <w:unhideWhenUsed/>
    <w:rsid w:val="00975D05"/>
    <w:pPr>
      <w:snapToGrid w:val="0"/>
      <w:jc w:val="left"/>
    </w:pPr>
  </w:style>
  <w:style w:type="character" w:customStyle="1" w:styleId="aff9">
    <w:name w:val="文末脚注文字列 (文字)"/>
    <w:basedOn w:val="a1"/>
    <w:link w:val="aff8"/>
    <w:uiPriority w:val="99"/>
    <w:semiHidden/>
    <w:rsid w:val="00975D05"/>
    <w:rPr>
      <w:rFonts w:ascii="ＭＳ 明朝"/>
      <w:kern w:val="2"/>
      <w:sz w:val="21"/>
      <w:szCs w:val="22"/>
    </w:rPr>
  </w:style>
  <w:style w:type="character" w:styleId="affa">
    <w:name w:val="endnote reference"/>
    <w:basedOn w:val="a1"/>
    <w:uiPriority w:val="99"/>
    <w:semiHidden/>
    <w:unhideWhenUsed/>
    <w:rsid w:val="00975D05"/>
    <w:rPr>
      <w:vertAlign w:val="superscript"/>
    </w:rPr>
  </w:style>
  <w:style w:type="paragraph" w:customStyle="1" w:styleId="14">
    <w:name w:val="スタイル1"/>
    <w:basedOn w:val="1"/>
    <w:uiPriority w:val="99"/>
    <w:qFormat/>
    <w:rsid w:val="00655904"/>
    <w:pPr>
      <w:widowControl/>
      <w:spacing w:before="240"/>
      <w:ind w:rightChars="200" w:right="200"/>
      <w:jc w:val="right"/>
    </w:pPr>
    <w:rPr>
      <w:rFonts w:asciiTheme="majorHAnsi" w:eastAsiaTheme="minorEastAsia" w:hAnsiTheme="majorHAnsi" w:cstheme="majorBidi"/>
      <w:bCs/>
      <w:kern w:val="32"/>
      <w:sz w:val="48"/>
      <w:szCs w:val="32"/>
      <w14:shadow w14:blurRad="152400" w14:dist="50800" w14:dir="5400000" w14:sx="0" w14:sy="0" w14:kx="0" w14:ky="0" w14:algn="ctr">
        <w14:srgbClr w14:val="000000">
          <w14:alpha w14:val="13000"/>
        </w14:srgbClr>
      </w14:shadow>
    </w:rPr>
  </w:style>
  <w:style w:type="character" w:customStyle="1" w:styleId="40">
    <w:name w:val="見出し 4 (文字)"/>
    <w:basedOn w:val="a1"/>
    <w:link w:val="4"/>
    <w:uiPriority w:val="9"/>
    <w:semiHidden/>
    <w:rsid w:val="00E4533B"/>
    <w:rPr>
      <w:rFonts w:ascii="ＭＳ 明朝"/>
      <w:b/>
      <w:bCs/>
      <w:kern w:val="2"/>
      <w:sz w:val="21"/>
      <w:szCs w:val="22"/>
    </w:rPr>
  </w:style>
  <w:style w:type="paragraph" w:customStyle="1" w:styleId="m-top10">
    <w:name w:val="m-top10"/>
    <w:basedOn w:val="a0"/>
    <w:uiPriority w:val="99"/>
    <w:rsid w:val="00723C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6">
    <w:name w:val="表 (格子)2"/>
    <w:basedOn w:val="a2"/>
    <w:next w:val="a4"/>
    <w:uiPriority w:val="59"/>
    <w:rsid w:val="009E1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FollowedHyperlink"/>
    <w:basedOn w:val="a1"/>
    <w:uiPriority w:val="99"/>
    <w:semiHidden/>
    <w:unhideWhenUsed/>
    <w:rsid w:val="000A376B"/>
    <w:rPr>
      <w:color w:val="59A8D1" w:themeColor="followedHyperlink"/>
      <w:u w:val="single"/>
    </w:rPr>
  </w:style>
  <w:style w:type="paragraph" w:styleId="affc">
    <w:name w:val="Plain Text"/>
    <w:basedOn w:val="a0"/>
    <w:link w:val="affd"/>
    <w:uiPriority w:val="99"/>
    <w:unhideWhenUsed/>
    <w:rsid w:val="005A386A"/>
    <w:pPr>
      <w:jc w:val="left"/>
    </w:pPr>
    <w:rPr>
      <w:rFonts w:ascii="游ゴシック" w:eastAsia="游ゴシック" w:hAnsi="Courier New" w:cs="Courier New"/>
      <w:sz w:val="22"/>
    </w:rPr>
  </w:style>
  <w:style w:type="character" w:customStyle="1" w:styleId="affd">
    <w:name w:val="書式なし (文字)"/>
    <w:basedOn w:val="a1"/>
    <w:link w:val="affc"/>
    <w:uiPriority w:val="99"/>
    <w:rsid w:val="005A386A"/>
    <w:rPr>
      <w:rFonts w:ascii="游ゴシック" w:eastAsia="游ゴシック" w:hAnsi="Courier New" w:cs="Courier New"/>
      <w:kern w:val="2"/>
      <w:sz w:val="22"/>
      <w:szCs w:val="22"/>
    </w:rPr>
  </w:style>
  <w:style w:type="paragraph" w:customStyle="1" w:styleId="msonormal0">
    <w:name w:val="msonormal"/>
    <w:basedOn w:val="a0"/>
    <w:uiPriority w:val="99"/>
    <w:rsid w:val="00B945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33">
    <w:name w:val="Plain Table 3"/>
    <w:basedOn w:val="a2"/>
    <w:uiPriority w:val="43"/>
    <w:rsid w:val="001675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7">
    <w:name w:val="Plain Table 2"/>
    <w:basedOn w:val="a2"/>
    <w:uiPriority w:val="42"/>
    <w:rsid w:val="001675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a1"/>
    <w:rsid w:val="00BB1A1F"/>
  </w:style>
  <w:style w:type="character" w:customStyle="1" w:styleId="eop">
    <w:name w:val="eop"/>
    <w:basedOn w:val="a1"/>
    <w:rsid w:val="00BB1A1F"/>
  </w:style>
  <w:style w:type="character" w:customStyle="1" w:styleId="affe">
    <w:name w:val="年度表記 (文字)"/>
    <w:basedOn w:val="a1"/>
    <w:link w:val="afff"/>
    <w:locked/>
    <w:rsid w:val="00BB1A1F"/>
    <w:rPr>
      <w:rFonts w:ascii="メイリオ" w:eastAsia="メイリオ" w:hAnsi="メイリオ"/>
      <w:color w:val="000000" w:themeColor="text1"/>
      <w:sz w:val="14"/>
      <w:szCs w:val="14"/>
    </w:rPr>
  </w:style>
  <w:style w:type="paragraph" w:customStyle="1" w:styleId="afff">
    <w:name w:val="年度表記"/>
    <w:basedOn w:val="a0"/>
    <w:link w:val="affe"/>
    <w:qFormat/>
    <w:rsid w:val="00BB1A1F"/>
    <w:pPr>
      <w:widowControl/>
      <w:snapToGrid w:val="0"/>
      <w:spacing w:line="280" w:lineRule="exact"/>
      <w:contextualSpacing/>
      <w:jc w:val="center"/>
    </w:pPr>
    <w:rPr>
      <w:rFonts w:ascii="メイリオ" w:eastAsia="メイリオ" w:hAnsi="メイリオ"/>
      <w:color w:val="000000" w:themeColor="text1"/>
      <w:kern w:val="0"/>
      <w:sz w:val="14"/>
      <w:szCs w:val="14"/>
    </w:rPr>
  </w:style>
  <w:style w:type="paragraph" w:customStyle="1" w:styleId="msoorganizationname2">
    <w:name w:val="msoorganizationname2"/>
    <w:rsid w:val="00BB1A1F"/>
    <w:rPr>
      <w:rFonts w:ascii="ＭＳ Ｐゴシック" w:eastAsia="ＭＳ Ｐゴシック" w:hAnsi="ＭＳ Ｐゴシック" w:cs="ＭＳ Ｐゴシック"/>
      <w:b/>
      <w:bCs/>
      <w:color w:val="000000"/>
      <w:kern w:val="28"/>
      <w:sz w:val="24"/>
      <w:szCs w:val="24"/>
      <w14:ligatures w14:val="standard"/>
      <w14:cntxtAlts/>
    </w:rPr>
  </w:style>
  <w:style w:type="character" w:styleId="afff0">
    <w:name w:val="Subtle Emphasis"/>
    <w:basedOn w:val="a1"/>
    <w:uiPriority w:val="19"/>
    <w:qFormat/>
    <w:rsid w:val="00DC48B7"/>
    <w:rPr>
      <w:i/>
      <w:iCs/>
    </w:rPr>
  </w:style>
  <w:style w:type="table" w:styleId="3-1">
    <w:name w:val="List Table 3 Accent 1"/>
    <w:basedOn w:val="a2"/>
    <w:uiPriority w:val="48"/>
    <w:rsid w:val="00DC48B7"/>
    <w:rPr>
      <w:rFonts w:asciiTheme="minorHAnsi" w:eastAsiaTheme="minorEastAsia" w:hAnsiTheme="minorHAnsi" w:cstheme="minorBidi"/>
      <w:kern w:val="2"/>
      <w:sz w:val="21"/>
      <w:szCs w:val="22"/>
    </w:rPr>
    <w:tblPr>
      <w:tblStyleRowBandSize w:val="1"/>
      <w:tblStyleColBandSize w:val="1"/>
      <w:tblBorders>
        <w:top w:val="single" w:sz="4" w:space="0" w:color="FFD810" w:themeColor="accent1"/>
        <w:left w:val="single" w:sz="4" w:space="0" w:color="FFD810" w:themeColor="accent1"/>
        <w:bottom w:val="single" w:sz="4" w:space="0" w:color="FFD810" w:themeColor="accent1"/>
        <w:right w:val="single" w:sz="4" w:space="0" w:color="FFD810" w:themeColor="accent1"/>
      </w:tblBorders>
    </w:tblPr>
    <w:tblStylePr w:type="firstRow">
      <w:rPr>
        <w:b/>
        <w:bCs/>
        <w:color w:val="FFFFFF" w:themeColor="background1"/>
      </w:rPr>
      <w:tblPr/>
      <w:tcPr>
        <w:shd w:val="clear" w:color="auto" w:fill="FFD810" w:themeFill="accent1"/>
      </w:tcPr>
    </w:tblStylePr>
    <w:tblStylePr w:type="lastRow">
      <w:rPr>
        <w:b/>
        <w:bCs/>
      </w:rPr>
      <w:tblPr/>
      <w:tcPr>
        <w:tcBorders>
          <w:top w:val="double" w:sz="4" w:space="0" w:color="FFD81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810" w:themeColor="accent1"/>
          <w:right w:val="single" w:sz="4" w:space="0" w:color="FFD810" w:themeColor="accent1"/>
        </w:tcBorders>
      </w:tcPr>
    </w:tblStylePr>
    <w:tblStylePr w:type="band1Horz">
      <w:tblPr/>
      <w:tcPr>
        <w:tcBorders>
          <w:top w:val="single" w:sz="4" w:space="0" w:color="FFD810" w:themeColor="accent1"/>
          <w:bottom w:val="single" w:sz="4" w:space="0" w:color="FFD81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810" w:themeColor="accent1"/>
          <w:left w:val="nil"/>
        </w:tcBorders>
      </w:tcPr>
    </w:tblStylePr>
    <w:tblStylePr w:type="swCell">
      <w:tblPr/>
      <w:tcPr>
        <w:tcBorders>
          <w:top w:val="double" w:sz="4" w:space="0" w:color="FFD810" w:themeColor="accent1"/>
          <w:right w:val="nil"/>
        </w:tcBorders>
      </w:tcPr>
    </w:tblStylePr>
  </w:style>
  <w:style w:type="table" w:styleId="2-1">
    <w:name w:val="Grid Table 2 Accent 1"/>
    <w:basedOn w:val="a2"/>
    <w:uiPriority w:val="47"/>
    <w:rsid w:val="00DC48B7"/>
    <w:rPr>
      <w:rFonts w:asciiTheme="minorHAnsi" w:eastAsiaTheme="minorEastAsia" w:hAnsiTheme="minorHAnsi" w:cstheme="minorBidi"/>
      <w:kern w:val="2"/>
      <w:sz w:val="21"/>
      <w:szCs w:val="22"/>
    </w:rPr>
    <w:tblPr>
      <w:tblStyleRowBandSize w:val="1"/>
      <w:tblStyleColBandSize w:val="1"/>
      <w:tblBorders>
        <w:top w:val="single" w:sz="2" w:space="0" w:color="FFE76F" w:themeColor="accent1" w:themeTint="99"/>
        <w:bottom w:val="single" w:sz="2" w:space="0" w:color="FFE76F" w:themeColor="accent1" w:themeTint="99"/>
        <w:insideH w:val="single" w:sz="2" w:space="0" w:color="FFE76F" w:themeColor="accent1" w:themeTint="99"/>
        <w:insideV w:val="single" w:sz="2" w:space="0" w:color="FFE76F" w:themeColor="accent1" w:themeTint="99"/>
      </w:tblBorders>
    </w:tblPr>
    <w:tblStylePr w:type="firstRow">
      <w:rPr>
        <w:b/>
        <w:bCs/>
      </w:rPr>
      <w:tblPr/>
      <w:tcPr>
        <w:tcBorders>
          <w:top w:val="nil"/>
          <w:bottom w:val="single" w:sz="12" w:space="0" w:color="FFE76F" w:themeColor="accent1" w:themeTint="99"/>
          <w:insideH w:val="nil"/>
          <w:insideV w:val="nil"/>
        </w:tcBorders>
        <w:shd w:val="clear" w:color="auto" w:fill="FFFFFF" w:themeFill="background1"/>
      </w:tcPr>
    </w:tblStylePr>
    <w:tblStylePr w:type="lastRow">
      <w:rPr>
        <w:b/>
        <w:bCs/>
      </w:rPr>
      <w:tblPr/>
      <w:tcPr>
        <w:tcBorders>
          <w:top w:val="double" w:sz="2" w:space="0" w:color="FFE76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F" w:themeFill="accent1" w:themeFillTint="33"/>
      </w:tcPr>
    </w:tblStylePr>
    <w:tblStylePr w:type="band1Horz">
      <w:tblPr/>
      <w:tcPr>
        <w:shd w:val="clear" w:color="auto" w:fill="FFF7CF" w:themeFill="accent1" w:themeFillTint="33"/>
      </w:tcPr>
    </w:tblStylePr>
  </w:style>
  <w:style w:type="paragraph" w:styleId="afff1">
    <w:name w:val="Subtitle"/>
    <w:basedOn w:val="a0"/>
    <w:next w:val="a0"/>
    <w:link w:val="afff2"/>
    <w:uiPriority w:val="11"/>
    <w:qFormat/>
    <w:rsid w:val="001A5AAB"/>
    <w:pPr>
      <w:jc w:val="center"/>
      <w:outlineLvl w:val="1"/>
    </w:pPr>
    <w:rPr>
      <w:rFonts w:asciiTheme="minorHAnsi" w:eastAsiaTheme="minorEastAsia" w:hAnsiTheme="minorHAnsi" w:cstheme="minorBidi"/>
      <w:sz w:val="24"/>
      <w:szCs w:val="24"/>
    </w:rPr>
  </w:style>
  <w:style w:type="character" w:customStyle="1" w:styleId="afff2">
    <w:name w:val="副題 (文字)"/>
    <w:basedOn w:val="a1"/>
    <w:link w:val="afff1"/>
    <w:uiPriority w:val="11"/>
    <w:rsid w:val="001A5AAB"/>
    <w:rPr>
      <w:rFonts w:asciiTheme="minorHAnsi" w:eastAsiaTheme="minorEastAsia" w:hAnsiTheme="minorHAnsi" w:cstheme="minorBidi"/>
      <w:kern w:val="2"/>
      <w:sz w:val="24"/>
      <w:szCs w:val="24"/>
    </w:rPr>
  </w:style>
  <w:style w:type="character" w:styleId="afff3">
    <w:name w:val="Unresolved Mention"/>
    <w:basedOn w:val="a1"/>
    <w:uiPriority w:val="99"/>
    <w:semiHidden/>
    <w:unhideWhenUsed/>
    <w:rsid w:val="009C6795"/>
    <w:rPr>
      <w:color w:val="605E5C"/>
      <w:shd w:val="clear" w:color="auto" w:fill="E1DFDD"/>
    </w:rPr>
  </w:style>
  <w:style w:type="table" w:styleId="2-3">
    <w:name w:val="Grid Table 2 Accent 3"/>
    <w:basedOn w:val="a2"/>
    <w:uiPriority w:val="47"/>
    <w:rsid w:val="00415114"/>
    <w:tblPr>
      <w:tblStyleRowBandSize w:val="1"/>
      <w:tblStyleColBandSize w:val="1"/>
      <w:tblBorders>
        <w:top w:val="single" w:sz="2" w:space="0" w:color="F7C3B7" w:themeColor="accent3" w:themeTint="99"/>
        <w:bottom w:val="single" w:sz="2" w:space="0" w:color="F7C3B7" w:themeColor="accent3" w:themeTint="99"/>
        <w:insideH w:val="single" w:sz="2" w:space="0" w:color="F7C3B7" w:themeColor="accent3" w:themeTint="99"/>
        <w:insideV w:val="single" w:sz="2" w:space="0" w:color="F7C3B7" w:themeColor="accent3" w:themeTint="99"/>
      </w:tblBorders>
    </w:tblPr>
    <w:tblStylePr w:type="firstRow">
      <w:rPr>
        <w:b/>
        <w:bCs/>
      </w:rPr>
      <w:tblPr/>
      <w:tcPr>
        <w:tcBorders>
          <w:top w:val="nil"/>
          <w:bottom w:val="single" w:sz="12" w:space="0" w:color="F7C3B7" w:themeColor="accent3" w:themeTint="99"/>
          <w:insideH w:val="nil"/>
          <w:insideV w:val="nil"/>
        </w:tcBorders>
        <w:shd w:val="clear" w:color="auto" w:fill="FFFFFF" w:themeFill="background1"/>
      </w:tcPr>
    </w:tblStylePr>
    <w:tblStylePr w:type="lastRow">
      <w:rPr>
        <w:b/>
        <w:bCs/>
      </w:rPr>
      <w:tblPr/>
      <w:tcPr>
        <w:tcBorders>
          <w:top w:val="double" w:sz="2" w:space="0" w:color="F7C3B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BE6" w:themeFill="accent3" w:themeFillTint="33"/>
      </w:tcPr>
    </w:tblStylePr>
    <w:tblStylePr w:type="band1Horz">
      <w:tblPr/>
      <w:tcPr>
        <w:shd w:val="clear" w:color="auto" w:fill="FCEBE6" w:themeFill="accent3" w:themeFillTint="33"/>
      </w:tcPr>
    </w:tblStylePr>
  </w:style>
  <w:style w:type="table" w:styleId="4-3">
    <w:name w:val="Grid Table 4 Accent 3"/>
    <w:basedOn w:val="a2"/>
    <w:uiPriority w:val="49"/>
    <w:rsid w:val="00415114"/>
    <w:tblPr>
      <w:tblStyleRowBandSize w:val="1"/>
      <w:tblStyleColBandSize w:val="1"/>
      <w:tblBorders>
        <w:top w:val="single" w:sz="4" w:space="0" w:color="F7C3B7" w:themeColor="accent3" w:themeTint="99"/>
        <w:left w:val="single" w:sz="4" w:space="0" w:color="F7C3B7" w:themeColor="accent3" w:themeTint="99"/>
        <w:bottom w:val="single" w:sz="4" w:space="0" w:color="F7C3B7" w:themeColor="accent3" w:themeTint="99"/>
        <w:right w:val="single" w:sz="4" w:space="0" w:color="F7C3B7" w:themeColor="accent3" w:themeTint="99"/>
        <w:insideH w:val="single" w:sz="4" w:space="0" w:color="F7C3B7" w:themeColor="accent3" w:themeTint="99"/>
        <w:insideV w:val="single" w:sz="4" w:space="0" w:color="F7C3B7" w:themeColor="accent3" w:themeTint="99"/>
      </w:tblBorders>
    </w:tblPr>
    <w:tblStylePr w:type="firstRow">
      <w:rPr>
        <w:b/>
        <w:bCs/>
        <w:color w:val="FFFFFF" w:themeColor="background1"/>
      </w:rPr>
      <w:tblPr/>
      <w:tcPr>
        <w:tcBorders>
          <w:top w:val="single" w:sz="4" w:space="0" w:color="F29D88" w:themeColor="accent3"/>
          <w:left w:val="single" w:sz="4" w:space="0" w:color="F29D88" w:themeColor="accent3"/>
          <w:bottom w:val="single" w:sz="4" w:space="0" w:color="F29D88" w:themeColor="accent3"/>
          <w:right w:val="single" w:sz="4" w:space="0" w:color="F29D88" w:themeColor="accent3"/>
          <w:insideH w:val="nil"/>
          <w:insideV w:val="nil"/>
        </w:tcBorders>
        <w:shd w:val="clear" w:color="auto" w:fill="F29D88" w:themeFill="accent3"/>
      </w:tcPr>
    </w:tblStylePr>
    <w:tblStylePr w:type="lastRow">
      <w:rPr>
        <w:b/>
        <w:bCs/>
      </w:rPr>
      <w:tblPr/>
      <w:tcPr>
        <w:tcBorders>
          <w:top w:val="double" w:sz="4" w:space="0" w:color="F29D88" w:themeColor="accent3"/>
        </w:tcBorders>
      </w:tcPr>
    </w:tblStylePr>
    <w:tblStylePr w:type="firstCol">
      <w:rPr>
        <w:b/>
        <w:bCs/>
      </w:rPr>
    </w:tblStylePr>
    <w:tblStylePr w:type="lastCol">
      <w:rPr>
        <w:b/>
        <w:bCs/>
      </w:rPr>
    </w:tblStylePr>
    <w:tblStylePr w:type="band1Vert">
      <w:tblPr/>
      <w:tcPr>
        <w:shd w:val="clear" w:color="auto" w:fill="FCEBE6" w:themeFill="accent3" w:themeFillTint="33"/>
      </w:tcPr>
    </w:tblStylePr>
    <w:tblStylePr w:type="band1Horz">
      <w:tblPr/>
      <w:tcPr>
        <w:shd w:val="clear" w:color="auto" w:fill="FCEBE6"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786">
      <w:bodyDiv w:val="1"/>
      <w:marLeft w:val="0"/>
      <w:marRight w:val="0"/>
      <w:marTop w:val="0"/>
      <w:marBottom w:val="0"/>
      <w:divBdr>
        <w:top w:val="none" w:sz="0" w:space="0" w:color="auto"/>
        <w:left w:val="none" w:sz="0" w:space="0" w:color="auto"/>
        <w:bottom w:val="none" w:sz="0" w:space="0" w:color="auto"/>
        <w:right w:val="none" w:sz="0" w:space="0" w:color="auto"/>
      </w:divBdr>
    </w:div>
    <w:div w:id="16471873">
      <w:bodyDiv w:val="1"/>
      <w:marLeft w:val="0"/>
      <w:marRight w:val="0"/>
      <w:marTop w:val="0"/>
      <w:marBottom w:val="0"/>
      <w:divBdr>
        <w:top w:val="none" w:sz="0" w:space="0" w:color="auto"/>
        <w:left w:val="none" w:sz="0" w:space="0" w:color="auto"/>
        <w:bottom w:val="none" w:sz="0" w:space="0" w:color="auto"/>
        <w:right w:val="none" w:sz="0" w:space="0" w:color="auto"/>
      </w:divBdr>
    </w:div>
    <w:div w:id="37051035">
      <w:bodyDiv w:val="1"/>
      <w:marLeft w:val="0"/>
      <w:marRight w:val="0"/>
      <w:marTop w:val="0"/>
      <w:marBottom w:val="0"/>
      <w:divBdr>
        <w:top w:val="none" w:sz="0" w:space="0" w:color="auto"/>
        <w:left w:val="none" w:sz="0" w:space="0" w:color="auto"/>
        <w:bottom w:val="none" w:sz="0" w:space="0" w:color="auto"/>
        <w:right w:val="none" w:sz="0" w:space="0" w:color="auto"/>
      </w:divBdr>
    </w:div>
    <w:div w:id="37358660">
      <w:bodyDiv w:val="1"/>
      <w:marLeft w:val="0"/>
      <w:marRight w:val="0"/>
      <w:marTop w:val="0"/>
      <w:marBottom w:val="0"/>
      <w:divBdr>
        <w:top w:val="none" w:sz="0" w:space="0" w:color="auto"/>
        <w:left w:val="none" w:sz="0" w:space="0" w:color="auto"/>
        <w:bottom w:val="none" w:sz="0" w:space="0" w:color="auto"/>
        <w:right w:val="none" w:sz="0" w:space="0" w:color="auto"/>
      </w:divBdr>
    </w:div>
    <w:div w:id="45036196">
      <w:bodyDiv w:val="1"/>
      <w:marLeft w:val="0"/>
      <w:marRight w:val="0"/>
      <w:marTop w:val="0"/>
      <w:marBottom w:val="0"/>
      <w:divBdr>
        <w:top w:val="none" w:sz="0" w:space="0" w:color="auto"/>
        <w:left w:val="none" w:sz="0" w:space="0" w:color="auto"/>
        <w:bottom w:val="none" w:sz="0" w:space="0" w:color="auto"/>
        <w:right w:val="none" w:sz="0" w:space="0" w:color="auto"/>
      </w:divBdr>
    </w:div>
    <w:div w:id="57753944">
      <w:bodyDiv w:val="1"/>
      <w:marLeft w:val="0"/>
      <w:marRight w:val="0"/>
      <w:marTop w:val="0"/>
      <w:marBottom w:val="0"/>
      <w:divBdr>
        <w:top w:val="none" w:sz="0" w:space="0" w:color="auto"/>
        <w:left w:val="none" w:sz="0" w:space="0" w:color="auto"/>
        <w:bottom w:val="none" w:sz="0" w:space="0" w:color="auto"/>
        <w:right w:val="none" w:sz="0" w:space="0" w:color="auto"/>
      </w:divBdr>
    </w:div>
    <w:div w:id="76947882">
      <w:bodyDiv w:val="1"/>
      <w:marLeft w:val="0"/>
      <w:marRight w:val="0"/>
      <w:marTop w:val="0"/>
      <w:marBottom w:val="0"/>
      <w:divBdr>
        <w:top w:val="none" w:sz="0" w:space="0" w:color="auto"/>
        <w:left w:val="none" w:sz="0" w:space="0" w:color="auto"/>
        <w:bottom w:val="none" w:sz="0" w:space="0" w:color="auto"/>
        <w:right w:val="none" w:sz="0" w:space="0" w:color="auto"/>
      </w:divBdr>
    </w:div>
    <w:div w:id="82454866">
      <w:bodyDiv w:val="1"/>
      <w:marLeft w:val="0"/>
      <w:marRight w:val="0"/>
      <w:marTop w:val="0"/>
      <w:marBottom w:val="0"/>
      <w:divBdr>
        <w:top w:val="none" w:sz="0" w:space="0" w:color="auto"/>
        <w:left w:val="none" w:sz="0" w:space="0" w:color="auto"/>
        <w:bottom w:val="none" w:sz="0" w:space="0" w:color="auto"/>
        <w:right w:val="none" w:sz="0" w:space="0" w:color="auto"/>
      </w:divBdr>
    </w:div>
    <w:div w:id="82604856">
      <w:bodyDiv w:val="1"/>
      <w:marLeft w:val="0"/>
      <w:marRight w:val="0"/>
      <w:marTop w:val="0"/>
      <w:marBottom w:val="0"/>
      <w:divBdr>
        <w:top w:val="none" w:sz="0" w:space="0" w:color="auto"/>
        <w:left w:val="none" w:sz="0" w:space="0" w:color="auto"/>
        <w:bottom w:val="none" w:sz="0" w:space="0" w:color="auto"/>
        <w:right w:val="none" w:sz="0" w:space="0" w:color="auto"/>
      </w:divBdr>
    </w:div>
    <w:div w:id="91515786">
      <w:bodyDiv w:val="1"/>
      <w:marLeft w:val="0"/>
      <w:marRight w:val="0"/>
      <w:marTop w:val="0"/>
      <w:marBottom w:val="0"/>
      <w:divBdr>
        <w:top w:val="none" w:sz="0" w:space="0" w:color="auto"/>
        <w:left w:val="none" w:sz="0" w:space="0" w:color="auto"/>
        <w:bottom w:val="none" w:sz="0" w:space="0" w:color="auto"/>
        <w:right w:val="none" w:sz="0" w:space="0" w:color="auto"/>
      </w:divBdr>
    </w:div>
    <w:div w:id="101195258">
      <w:bodyDiv w:val="1"/>
      <w:marLeft w:val="0"/>
      <w:marRight w:val="0"/>
      <w:marTop w:val="0"/>
      <w:marBottom w:val="0"/>
      <w:divBdr>
        <w:top w:val="none" w:sz="0" w:space="0" w:color="auto"/>
        <w:left w:val="none" w:sz="0" w:space="0" w:color="auto"/>
        <w:bottom w:val="none" w:sz="0" w:space="0" w:color="auto"/>
        <w:right w:val="none" w:sz="0" w:space="0" w:color="auto"/>
      </w:divBdr>
    </w:div>
    <w:div w:id="104353748">
      <w:bodyDiv w:val="1"/>
      <w:marLeft w:val="0"/>
      <w:marRight w:val="0"/>
      <w:marTop w:val="0"/>
      <w:marBottom w:val="0"/>
      <w:divBdr>
        <w:top w:val="none" w:sz="0" w:space="0" w:color="auto"/>
        <w:left w:val="none" w:sz="0" w:space="0" w:color="auto"/>
        <w:bottom w:val="none" w:sz="0" w:space="0" w:color="auto"/>
        <w:right w:val="none" w:sz="0" w:space="0" w:color="auto"/>
      </w:divBdr>
    </w:div>
    <w:div w:id="104739227">
      <w:bodyDiv w:val="1"/>
      <w:marLeft w:val="0"/>
      <w:marRight w:val="0"/>
      <w:marTop w:val="0"/>
      <w:marBottom w:val="0"/>
      <w:divBdr>
        <w:top w:val="none" w:sz="0" w:space="0" w:color="auto"/>
        <w:left w:val="none" w:sz="0" w:space="0" w:color="auto"/>
        <w:bottom w:val="none" w:sz="0" w:space="0" w:color="auto"/>
        <w:right w:val="none" w:sz="0" w:space="0" w:color="auto"/>
      </w:divBdr>
    </w:div>
    <w:div w:id="126625601">
      <w:bodyDiv w:val="1"/>
      <w:marLeft w:val="0"/>
      <w:marRight w:val="0"/>
      <w:marTop w:val="0"/>
      <w:marBottom w:val="0"/>
      <w:divBdr>
        <w:top w:val="none" w:sz="0" w:space="0" w:color="auto"/>
        <w:left w:val="none" w:sz="0" w:space="0" w:color="auto"/>
        <w:bottom w:val="none" w:sz="0" w:space="0" w:color="auto"/>
        <w:right w:val="none" w:sz="0" w:space="0" w:color="auto"/>
      </w:divBdr>
    </w:div>
    <w:div w:id="131679007">
      <w:bodyDiv w:val="1"/>
      <w:marLeft w:val="0"/>
      <w:marRight w:val="0"/>
      <w:marTop w:val="0"/>
      <w:marBottom w:val="0"/>
      <w:divBdr>
        <w:top w:val="none" w:sz="0" w:space="0" w:color="auto"/>
        <w:left w:val="none" w:sz="0" w:space="0" w:color="auto"/>
        <w:bottom w:val="none" w:sz="0" w:space="0" w:color="auto"/>
        <w:right w:val="none" w:sz="0" w:space="0" w:color="auto"/>
      </w:divBdr>
    </w:div>
    <w:div w:id="141243259">
      <w:bodyDiv w:val="1"/>
      <w:marLeft w:val="0"/>
      <w:marRight w:val="0"/>
      <w:marTop w:val="0"/>
      <w:marBottom w:val="0"/>
      <w:divBdr>
        <w:top w:val="none" w:sz="0" w:space="0" w:color="auto"/>
        <w:left w:val="none" w:sz="0" w:space="0" w:color="auto"/>
        <w:bottom w:val="none" w:sz="0" w:space="0" w:color="auto"/>
        <w:right w:val="none" w:sz="0" w:space="0" w:color="auto"/>
      </w:divBdr>
    </w:div>
    <w:div w:id="145362015">
      <w:bodyDiv w:val="1"/>
      <w:marLeft w:val="0"/>
      <w:marRight w:val="0"/>
      <w:marTop w:val="0"/>
      <w:marBottom w:val="0"/>
      <w:divBdr>
        <w:top w:val="none" w:sz="0" w:space="0" w:color="auto"/>
        <w:left w:val="none" w:sz="0" w:space="0" w:color="auto"/>
        <w:bottom w:val="none" w:sz="0" w:space="0" w:color="auto"/>
        <w:right w:val="none" w:sz="0" w:space="0" w:color="auto"/>
      </w:divBdr>
    </w:div>
    <w:div w:id="150143117">
      <w:bodyDiv w:val="1"/>
      <w:marLeft w:val="0"/>
      <w:marRight w:val="0"/>
      <w:marTop w:val="0"/>
      <w:marBottom w:val="0"/>
      <w:divBdr>
        <w:top w:val="none" w:sz="0" w:space="0" w:color="auto"/>
        <w:left w:val="none" w:sz="0" w:space="0" w:color="auto"/>
        <w:bottom w:val="none" w:sz="0" w:space="0" w:color="auto"/>
        <w:right w:val="none" w:sz="0" w:space="0" w:color="auto"/>
      </w:divBdr>
    </w:div>
    <w:div w:id="155803708">
      <w:bodyDiv w:val="1"/>
      <w:marLeft w:val="0"/>
      <w:marRight w:val="0"/>
      <w:marTop w:val="0"/>
      <w:marBottom w:val="0"/>
      <w:divBdr>
        <w:top w:val="none" w:sz="0" w:space="0" w:color="auto"/>
        <w:left w:val="none" w:sz="0" w:space="0" w:color="auto"/>
        <w:bottom w:val="none" w:sz="0" w:space="0" w:color="auto"/>
        <w:right w:val="none" w:sz="0" w:space="0" w:color="auto"/>
      </w:divBdr>
    </w:div>
    <w:div w:id="171334678">
      <w:bodyDiv w:val="1"/>
      <w:marLeft w:val="0"/>
      <w:marRight w:val="0"/>
      <w:marTop w:val="0"/>
      <w:marBottom w:val="0"/>
      <w:divBdr>
        <w:top w:val="none" w:sz="0" w:space="0" w:color="auto"/>
        <w:left w:val="none" w:sz="0" w:space="0" w:color="auto"/>
        <w:bottom w:val="none" w:sz="0" w:space="0" w:color="auto"/>
        <w:right w:val="none" w:sz="0" w:space="0" w:color="auto"/>
      </w:divBdr>
    </w:div>
    <w:div w:id="172111955">
      <w:bodyDiv w:val="1"/>
      <w:marLeft w:val="0"/>
      <w:marRight w:val="0"/>
      <w:marTop w:val="0"/>
      <w:marBottom w:val="0"/>
      <w:divBdr>
        <w:top w:val="none" w:sz="0" w:space="0" w:color="auto"/>
        <w:left w:val="none" w:sz="0" w:space="0" w:color="auto"/>
        <w:bottom w:val="none" w:sz="0" w:space="0" w:color="auto"/>
        <w:right w:val="none" w:sz="0" w:space="0" w:color="auto"/>
      </w:divBdr>
    </w:div>
    <w:div w:id="192890528">
      <w:bodyDiv w:val="1"/>
      <w:marLeft w:val="0"/>
      <w:marRight w:val="0"/>
      <w:marTop w:val="0"/>
      <w:marBottom w:val="0"/>
      <w:divBdr>
        <w:top w:val="none" w:sz="0" w:space="0" w:color="auto"/>
        <w:left w:val="none" w:sz="0" w:space="0" w:color="auto"/>
        <w:bottom w:val="none" w:sz="0" w:space="0" w:color="auto"/>
        <w:right w:val="none" w:sz="0" w:space="0" w:color="auto"/>
      </w:divBdr>
    </w:div>
    <w:div w:id="196747941">
      <w:bodyDiv w:val="1"/>
      <w:marLeft w:val="0"/>
      <w:marRight w:val="0"/>
      <w:marTop w:val="0"/>
      <w:marBottom w:val="0"/>
      <w:divBdr>
        <w:top w:val="none" w:sz="0" w:space="0" w:color="auto"/>
        <w:left w:val="none" w:sz="0" w:space="0" w:color="auto"/>
        <w:bottom w:val="none" w:sz="0" w:space="0" w:color="auto"/>
        <w:right w:val="none" w:sz="0" w:space="0" w:color="auto"/>
      </w:divBdr>
    </w:div>
    <w:div w:id="197862464">
      <w:bodyDiv w:val="1"/>
      <w:marLeft w:val="0"/>
      <w:marRight w:val="0"/>
      <w:marTop w:val="0"/>
      <w:marBottom w:val="0"/>
      <w:divBdr>
        <w:top w:val="none" w:sz="0" w:space="0" w:color="auto"/>
        <w:left w:val="none" w:sz="0" w:space="0" w:color="auto"/>
        <w:bottom w:val="none" w:sz="0" w:space="0" w:color="auto"/>
        <w:right w:val="none" w:sz="0" w:space="0" w:color="auto"/>
      </w:divBdr>
    </w:div>
    <w:div w:id="203831961">
      <w:bodyDiv w:val="1"/>
      <w:marLeft w:val="0"/>
      <w:marRight w:val="0"/>
      <w:marTop w:val="0"/>
      <w:marBottom w:val="0"/>
      <w:divBdr>
        <w:top w:val="none" w:sz="0" w:space="0" w:color="auto"/>
        <w:left w:val="none" w:sz="0" w:space="0" w:color="auto"/>
        <w:bottom w:val="none" w:sz="0" w:space="0" w:color="auto"/>
        <w:right w:val="none" w:sz="0" w:space="0" w:color="auto"/>
      </w:divBdr>
    </w:div>
    <w:div w:id="207033384">
      <w:bodyDiv w:val="1"/>
      <w:marLeft w:val="0"/>
      <w:marRight w:val="0"/>
      <w:marTop w:val="0"/>
      <w:marBottom w:val="0"/>
      <w:divBdr>
        <w:top w:val="none" w:sz="0" w:space="0" w:color="auto"/>
        <w:left w:val="none" w:sz="0" w:space="0" w:color="auto"/>
        <w:bottom w:val="none" w:sz="0" w:space="0" w:color="auto"/>
        <w:right w:val="none" w:sz="0" w:space="0" w:color="auto"/>
      </w:divBdr>
    </w:div>
    <w:div w:id="209652029">
      <w:bodyDiv w:val="1"/>
      <w:marLeft w:val="0"/>
      <w:marRight w:val="0"/>
      <w:marTop w:val="0"/>
      <w:marBottom w:val="0"/>
      <w:divBdr>
        <w:top w:val="none" w:sz="0" w:space="0" w:color="auto"/>
        <w:left w:val="none" w:sz="0" w:space="0" w:color="auto"/>
        <w:bottom w:val="none" w:sz="0" w:space="0" w:color="auto"/>
        <w:right w:val="none" w:sz="0" w:space="0" w:color="auto"/>
      </w:divBdr>
      <w:divsChild>
        <w:div w:id="1767725987">
          <w:marLeft w:val="0"/>
          <w:marRight w:val="0"/>
          <w:marTop w:val="0"/>
          <w:marBottom w:val="0"/>
          <w:divBdr>
            <w:top w:val="none" w:sz="0" w:space="0" w:color="auto"/>
            <w:left w:val="none" w:sz="0" w:space="0" w:color="auto"/>
            <w:bottom w:val="none" w:sz="0" w:space="0" w:color="auto"/>
            <w:right w:val="none" w:sz="0" w:space="0" w:color="auto"/>
          </w:divBdr>
          <w:divsChild>
            <w:div w:id="30885188">
              <w:marLeft w:val="150"/>
              <w:marRight w:val="150"/>
              <w:marTop w:val="0"/>
              <w:marBottom w:val="0"/>
              <w:divBdr>
                <w:top w:val="none" w:sz="0" w:space="0" w:color="auto"/>
                <w:left w:val="none" w:sz="0" w:space="0" w:color="auto"/>
                <w:bottom w:val="none" w:sz="0" w:space="0" w:color="auto"/>
                <w:right w:val="none" w:sz="0" w:space="0" w:color="auto"/>
              </w:divBdr>
              <w:divsChild>
                <w:div w:id="1358388904">
                  <w:marLeft w:val="0"/>
                  <w:marRight w:val="0"/>
                  <w:marTop w:val="0"/>
                  <w:marBottom w:val="0"/>
                  <w:divBdr>
                    <w:top w:val="none" w:sz="0" w:space="0" w:color="auto"/>
                    <w:left w:val="none" w:sz="0" w:space="0" w:color="auto"/>
                    <w:bottom w:val="none" w:sz="0" w:space="0" w:color="auto"/>
                    <w:right w:val="none" w:sz="0" w:space="0" w:color="auto"/>
                  </w:divBdr>
                  <w:divsChild>
                    <w:div w:id="14096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13584">
      <w:bodyDiv w:val="1"/>
      <w:marLeft w:val="0"/>
      <w:marRight w:val="0"/>
      <w:marTop w:val="0"/>
      <w:marBottom w:val="0"/>
      <w:divBdr>
        <w:top w:val="none" w:sz="0" w:space="0" w:color="auto"/>
        <w:left w:val="none" w:sz="0" w:space="0" w:color="auto"/>
        <w:bottom w:val="none" w:sz="0" w:space="0" w:color="auto"/>
        <w:right w:val="none" w:sz="0" w:space="0" w:color="auto"/>
      </w:divBdr>
    </w:div>
    <w:div w:id="248009555">
      <w:bodyDiv w:val="1"/>
      <w:marLeft w:val="0"/>
      <w:marRight w:val="0"/>
      <w:marTop w:val="0"/>
      <w:marBottom w:val="0"/>
      <w:divBdr>
        <w:top w:val="none" w:sz="0" w:space="0" w:color="auto"/>
        <w:left w:val="none" w:sz="0" w:space="0" w:color="auto"/>
        <w:bottom w:val="none" w:sz="0" w:space="0" w:color="auto"/>
        <w:right w:val="none" w:sz="0" w:space="0" w:color="auto"/>
      </w:divBdr>
    </w:div>
    <w:div w:id="252201476">
      <w:bodyDiv w:val="1"/>
      <w:marLeft w:val="0"/>
      <w:marRight w:val="0"/>
      <w:marTop w:val="0"/>
      <w:marBottom w:val="0"/>
      <w:divBdr>
        <w:top w:val="none" w:sz="0" w:space="0" w:color="auto"/>
        <w:left w:val="none" w:sz="0" w:space="0" w:color="auto"/>
        <w:bottom w:val="none" w:sz="0" w:space="0" w:color="auto"/>
        <w:right w:val="none" w:sz="0" w:space="0" w:color="auto"/>
      </w:divBdr>
    </w:div>
    <w:div w:id="253982279">
      <w:bodyDiv w:val="1"/>
      <w:marLeft w:val="0"/>
      <w:marRight w:val="0"/>
      <w:marTop w:val="0"/>
      <w:marBottom w:val="0"/>
      <w:divBdr>
        <w:top w:val="none" w:sz="0" w:space="0" w:color="auto"/>
        <w:left w:val="none" w:sz="0" w:space="0" w:color="auto"/>
        <w:bottom w:val="none" w:sz="0" w:space="0" w:color="auto"/>
        <w:right w:val="none" w:sz="0" w:space="0" w:color="auto"/>
      </w:divBdr>
    </w:div>
    <w:div w:id="258873413">
      <w:bodyDiv w:val="1"/>
      <w:marLeft w:val="0"/>
      <w:marRight w:val="0"/>
      <w:marTop w:val="0"/>
      <w:marBottom w:val="0"/>
      <w:divBdr>
        <w:top w:val="none" w:sz="0" w:space="0" w:color="auto"/>
        <w:left w:val="none" w:sz="0" w:space="0" w:color="auto"/>
        <w:bottom w:val="none" w:sz="0" w:space="0" w:color="auto"/>
        <w:right w:val="none" w:sz="0" w:space="0" w:color="auto"/>
      </w:divBdr>
    </w:div>
    <w:div w:id="260138984">
      <w:bodyDiv w:val="1"/>
      <w:marLeft w:val="0"/>
      <w:marRight w:val="0"/>
      <w:marTop w:val="0"/>
      <w:marBottom w:val="0"/>
      <w:divBdr>
        <w:top w:val="none" w:sz="0" w:space="0" w:color="auto"/>
        <w:left w:val="none" w:sz="0" w:space="0" w:color="auto"/>
        <w:bottom w:val="none" w:sz="0" w:space="0" w:color="auto"/>
        <w:right w:val="none" w:sz="0" w:space="0" w:color="auto"/>
      </w:divBdr>
    </w:div>
    <w:div w:id="260181861">
      <w:bodyDiv w:val="1"/>
      <w:marLeft w:val="0"/>
      <w:marRight w:val="0"/>
      <w:marTop w:val="0"/>
      <w:marBottom w:val="0"/>
      <w:divBdr>
        <w:top w:val="none" w:sz="0" w:space="0" w:color="auto"/>
        <w:left w:val="none" w:sz="0" w:space="0" w:color="auto"/>
        <w:bottom w:val="none" w:sz="0" w:space="0" w:color="auto"/>
        <w:right w:val="none" w:sz="0" w:space="0" w:color="auto"/>
      </w:divBdr>
    </w:div>
    <w:div w:id="270552636">
      <w:bodyDiv w:val="1"/>
      <w:marLeft w:val="0"/>
      <w:marRight w:val="0"/>
      <w:marTop w:val="0"/>
      <w:marBottom w:val="0"/>
      <w:divBdr>
        <w:top w:val="none" w:sz="0" w:space="0" w:color="auto"/>
        <w:left w:val="none" w:sz="0" w:space="0" w:color="auto"/>
        <w:bottom w:val="none" w:sz="0" w:space="0" w:color="auto"/>
        <w:right w:val="none" w:sz="0" w:space="0" w:color="auto"/>
      </w:divBdr>
    </w:div>
    <w:div w:id="278999433">
      <w:bodyDiv w:val="1"/>
      <w:marLeft w:val="0"/>
      <w:marRight w:val="0"/>
      <w:marTop w:val="0"/>
      <w:marBottom w:val="0"/>
      <w:divBdr>
        <w:top w:val="none" w:sz="0" w:space="0" w:color="auto"/>
        <w:left w:val="none" w:sz="0" w:space="0" w:color="auto"/>
        <w:bottom w:val="none" w:sz="0" w:space="0" w:color="auto"/>
        <w:right w:val="none" w:sz="0" w:space="0" w:color="auto"/>
      </w:divBdr>
    </w:div>
    <w:div w:id="280113722">
      <w:bodyDiv w:val="1"/>
      <w:marLeft w:val="0"/>
      <w:marRight w:val="0"/>
      <w:marTop w:val="0"/>
      <w:marBottom w:val="0"/>
      <w:divBdr>
        <w:top w:val="none" w:sz="0" w:space="0" w:color="auto"/>
        <w:left w:val="none" w:sz="0" w:space="0" w:color="auto"/>
        <w:bottom w:val="none" w:sz="0" w:space="0" w:color="auto"/>
        <w:right w:val="none" w:sz="0" w:space="0" w:color="auto"/>
      </w:divBdr>
      <w:divsChild>
        <w:div w:id="1885018568">
          <w:marLeft w:val="0"/>
          <w:marRight w:val="0"/>
          <w:marTop w:val="0"/>
          <w:marBottom w:val="0"/>
          <w:divBdr>
            <w:top w:val="none" w:sz="0" w:space="0" w:color="auto"/>
            <w:left w:val="none" w:sz="0" w:space="0" w:color="auto"/>
            <w:bottom w:val="none" w:sz="0" w:space="0" w:color="auto"/>
            <w:right w:val="none" w:sz="0" w:space="0" w:color="auto"/>
          </w:divBdr>
          <w:divsChild>
            <w:div w:id="2141653426">
              <w:marLeft w:val="0"/>
              <w:marRight w:val="0"/>
              <w:marTop w:val="0"/>
              <w:marBottom w:val="0"/>
              <w:divBdr>
                <w:top w:val="none" w:sz="0" w:space="0" w:color="auto"/>
                <w:left w:val="none" w:sz="0" w:space="0" w:color="auto"/>
                <w:bottom w:val="none" w:sz="0" w:space="0" w:color="auto"/>
                <w:right w:val="none" w:sz="0" w:space="0" w:color="auto"/>
              </w:divBdr>
              <w:divsChild>
                <w:div w:id="1254822900">
                  <w:marLeft w:val="0"/>
                  <w:marRight w:val="0"/>
                  <w:marTop w:val="0"/>
                  <w:marBottom w:val="0"/>
                  <w:divBdr>
                    <w:top w:val="none" w:sz="0" w:space="0" w:color="auto"/>
                    <w:left w:val="none" w:sz="0" w:space="0" w:color="auto"/>
                    <w:bottom w:val="none" w:sz="0" w:space="0" w:color="auto"/>
                    <w:right w:val="none" w:sz="0" w:space="0" w:color="auto"/>
                  </w:divBdr>
                  <w:divsChild>
                    <w:div w:id="917902446">
                      <w:marLeft w:val="0"/>
                      <w:marRight w:val="0"/>
                      <w:marTop w:val="0"/>
                      <w:marBottom w:val="0"/>
                      <w:divBdr>
                        <w:top w:val="none" w:sz="0" w:space="0" w:color="auto"/>
                        <w:left w:val="none" w:sz="0" w:space="0" w:color="auto"/>
                        <w:bottom w:val="none" w:sz="0" w:space="0" w:color="auto"/>
                        <w:right w:val="none" w:sz="0" w:space="0" w:color="auto"/>
                      </w:divBdr>
                      <w:divsChild>
                        <w:div w:id="618267833">
                          <w:marLeft w:val="0"/>
                          <w:marRight w:val="0"/>
                          <w:marTop w:val="0"/>
                          <w:marBottom w:val="150"/>
                          <w:divBdr>
                            <w:top w:val="none" w:sz="0" w:space="0" w:color="auto"/>
                            <w:left w:val="none" w:sz="0" w:space="0" w:color="auto"/>
                            <w:bottom w:val="none" w:sz="0" w:space="0" w:color="auto"/>
                            <w:right w:val="none" w:sz="0" w:space="0" w:color="auto"/>
                          </w:divBdr>
                          <w:divsChild>
                            <w:div w:id="16148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321976">
      <w:bodyDiv w:val="1"/>
      <w:marLeft w:val="0"/>
      <w:marRight w:val="0"/>
      <w:marTop w:val="0"/>
      <w:marBottom w:val="0"/>
      <w:divBdr>
        <w:top w:val="none" w:sz="0" w:space="0" w:color="auto"/>
        <w:left w:val="none" w:sz="0" w:space="0" w:color="auto"/>
        <w:bottom w:val="none" w:sz="0" w:space="0" w:color="auto"/>
        <w:right w:val="none" w:sz="0" w:space="0" w:color="auto"/>
      </w:divBdr>
    </w:div>
    <w:div w:id="290939049">
      <w:bodyDiv w:val="1"/>
      <w:marLeft w:val="0"/>
      <w:marRight w:val="0"/>
      <w:marTop w:val="0"/>
      <w:marBottom w:val="0"/>
      <w:divBdr>
        <w:top w:val="none" w:sz="0" w:space="0" w:color="auto"/>
        <w:left w:val="none" w:sz="0" w:space="0" w:color="auto"/>
        <w:bottom w:val="none" w:sz="0" w:space="0" w:color="auto"/>
        <w:right w:val="none" w:sz="0" w:space="0" w:color="auto"/>
      </w:divBdr>
    </w:div>
    <w:div w:id="296036182">
      <w:bodyDiv w:val="1"/>
      <w:marLeft w:val="0"/>
      <w:marRight w:val="0"/>
      <w:marTop w:val="0"/>
      <w:marBottom w:val="0"/>
      <w:divBdr>
        <w:top w:val="none" w:sz="0" w:space="0" w:color="auto"/>
        <w:left w:val="none" w:sz="0" w:space="0" w:color="auto"/>
        <w:bottom w:val="none" w:sz="0" w:space="0" w:color="auto"/>
        <w:right w:val="none" w:sz="0" w:space="0" w:color="auto"/>
      </w:divBdr>
    </w:div>
    <w:div w:id="299041745">
      <w:bodyDiv w:val="1"/>
      <w:marLeft w:val="0"/>
      <w:marRight w:val="0"/>
      <w:marTop w:val="0"/>
      <w:marBottom w:val="0"/>
      <w:divBdr>
        <w:top w:val="none" w:sz="0" w:space="0" w:color="auto"/>
        <w:left w:val="none" w:sz="0" w:space="0" w:color="auto"/>
        <w:bottom w:val="none" w:sz="0" w:space="0" w:color="auto"/>
        <w:right w:val="none" w:sz="0" w:space="0" w:color="auto"/>
      </w:divBdr>
    </w:div>
    <w:div w:id="305624906">
      <w:bodyDiv w:val="1"/>
      <w:marLeft w:val="0"/>
      <w:marRight w:val="0"/>
      <w:marTop w:val="0"/>
      <w:marBottom w:val="0"/>
      <w:divBdr>
        <w:top w:val="none" w:sz="0" w:space="0" w:color="auto"/>
        <w:left w:val="none" w:sz="0" w:space="0" w:color="auto"/>
        <w:bottom w:val="none" w:sz="0" w:space="0" w:color="auto"/>
        <w:right w:val="none" w:sz="0" w:space="0" w:color="auto"/>
      </w:divBdr>
    </w:div>
    <w:div w:id="317342063">
      <w:bodyDiv w:val="1"/>
      <w:marLeft w:val="0"/>
      <w:marRight w:val="0"/>
      <w:marTop w:val="0"/>
      <w:marBottom w:val="0"/>
      <w:divBdr>
        <w:top w:val="none" w:sz="0" w:space="0" w:color="auto"/>
        <w:left w:val="none" w:sz="0" w:space="0" w:color="auto"/>
        <w:bottom w:val="none" w:sz="0" w:space="0" w:color="auto"/>
        <w:right w:val="none" w:sz="0" w:space="0" w:color="auto"/>
      </w:divBdr>
    </w:div>
    <w:div w:id="317655015">
      <w:bodyDiv w:val="1"/>
      <w:marLeft w:val="0"/>
      <w:marRight w:val="0"/>
      <w:marTop w:val="0"/>
      <w:marBottom w:val="0"/>
      <w:divBdr>
        <w:top w:val="none" w:sz="0" w:space="0" w:color="auto"/>
        <w:left w:val="none" w:sz="0" w:space="0" w:color="auto"/>
        <w:bottom w:val="none" w:sz="0" w:space="0" w:color="auto"/>
        <w:right w:val="none" w:sz="0" w:space="0" w:color="auto"/>
      </w:divBdr>
    </w:div>
    <w:div w:id="325211605">
      <w:bodyDiv w:val="1"/>
      <w:marLeft w:val="0"/>
      <w:marRight w:val="0"/>
      <w:marTop w:val="0"/>
      <w:marBottom w:val="0"/>
      <w:divBdr>
        <w:top w:val="none" w:sz="0" w:space="0" w:color="auto"/>
        <w:left w:val="none" w:sz="0" w:space="0" w:color="auto"/>
        <w:bottom w:val="none" w:sz="0" w:space="0" w:color="auto"/>
        <w:right w:val="none" w:sz="0" w:space="0" w:color="auto"/>
      </w:divBdr>
    </w:div>
    <w:div w:id="331031683">
      <w:bodyDiv w:val="1"/>
      <w:marLeft w:val="0"/>
      <w:marRight w:val="0"/>
      <w:marTop w:val="0"/>
      <w:marBottom w:val="0"/>
      <w:divBdr>
        <w:top w:val="none" w:sz="0" w:space="0" w:color="auto"/>
        <w:left w:val="none" w:sz="0" w:space="0" w:color="auto"/>
        <w:bottom w:val="none" w:sz="0" w:space="0" w:color="auto"/>
        <w:right w:val="none" w:sz="0" w:space="0" w:color="auto"/>
      </w:divBdr>
    </w:div>
    <w:div w:id="348870719">
      <w:bodyDiv w:val="1"/>
      <w:marLeft w:val="0"/>
      <w:marRight w:val="0"/>
      <w:marTop w:val="0"/>
      <w:marBottom w:val="0"/>
      <w:divBdr>
        <w:top w:val="none" w:sz="0" w:space="0" w:color="auto"/>
        <w:left w:val="none" w:sz="0" w:space="0" w:color="auto"/>
        <w:bottom w:val="none" w:sz="0" w:space="0" w:color="auto"/>
        <w:right w:val="none" w:sz="0" w:space="0" w:color="auto"/>
      </w:divBdr>
    </w:div>
    <w:div w:id="351613609">
      <w:bodyDiv w:val="1"/>
      <w:marLeft w:val="0"/>
      <w:marRight w:val="0"/>
      <w:marTop w:val="0"/>
      <w:marBottom w:val="0"/>
      <w:divBdr>
        <w:top w:val="none" w:sz="0" w:space="0" w:color="auto"/>
        <w:left w:val="none" w:sz="0" w:space="0" w:color="auto"/>
        <w:bottom w:val="none" w:sz="0" w:space="0" w:color="auto"/>
        <w:right w:val="none" w:sz="0" w:space="0" w:color="auto"/>
      </w:divBdr>
    </w:div>
    <w:div w:id="363558705">
      <w:bodyDiv w:val="1"/>
      <w:marLeft w:val="0"/>
      <w:marRight w:val="0"/>
      <w:marTop w:val="0"/>
      <w:marBottom w:val="0"/>
      <w:divBdr>
        <w:top w:val="none" w:sz="0" w:space="0" w:color="auto"/>
        <w:left w:val="none" w:sz="0" w:space="0" w:color="auto"/>
        <w:bottom w:val="none" w:sz="0" w:space="0" w:color="auto"/>
        <w:right w:val="none" w:sz="0" w:space="0" w:color="auto"/>
      </w:divBdr>
    </w:div>
    <w:div w:id="368647215">
      <w:bodyDiv w:val="1"/>
      <w:marLeft w:val="0"/>
      <w:marRight w:val="0"/>
      <w:marTop w:val="0"/>
      <w:marBottom w:val="0"/>
      <w:divBdr>
        <w:top w:val="none" w:sz="0" w:space="0" w:color="auto"/>
        <w:left w:val="none" w:sz="0" w:space="0" w:color="auto"/>
        <w:bottom w:val="none" w:sz="0" w:space="0" w:color="auto"/>
        <w:right w:val="none" w:sz="0" w:space="0" w:color="auto"/>
      </w:divBdr>
    </w:div>
    <w:div w:id="370763497">
      <w:bodyDiv w:val="1"/>
      <w:marLeft w:val="0"/>
      <w:marRight w:val="0"/>
      <w:marTop w:val="0"/>
      <w:marBottom w:val="0"/>
      <w:divBdr>
        <w:top w:val="none" w:sz="0" w:space="0" w:color="auto"/>
        <w:left w:val="none" w:sz="0" w:space="0" w:color="auto"/>
        <w:bottom w:val="none" w:sz="0" w:space="0" w:color="auto"/>
        <w:right w:val="none" w:sz="0" w:space="0" w:color="auto"/>
      </w:divBdr>
    </w:div>
    <w:div w:id="376050430">
      <w:bodyDiv w:val="1"/>
      <w:marLeft w:val="0"/>
      <w:marRight w:val="0"/>
      <w:marTop w:val="0"/>
      <w:marBottom w:val="0"/>
      <w:divBdr>
        <w:top w:val="none" w:sz="0" w:space="0" w:color="auto"/>
        <w:left w:val="none" w:sz="0" w:space="0" w:color="auto"/>
        <w:bottom w:val="none" w:sz="0" w:space="0" w:color="auto"/>
        <w:right w:val="none" w:sz="0" w:space="0" w:color="auto"/>
      </w:divBdr>
    </w:div>
    <w:div w:id="380517797">
      <w:bodyDiv w:val="1"/>
      <w:marLeft w:val="0"/>
      <w:marRight w:val="0"/>
      <w:marTop w:val="0"/>
      <w:marBottom w:val="0"/>
      <w:divBdr>
        <w:top w:val="none" w:sz="0" w:space="0" w:color="auto"/>
        <w:left w:val="none" w:sz="0" w:space="0" w:color="auto"/>
        <w:bottom w:val="none" w:sz="0" w:space="0" w:color="auto"/>
        <w:right w:val="none" w:sz="0" w:space="0" w:color="auto"/>
      </w:divBdr>
    </w:div>
    <w:div w:id="389034377">
      <w:bodyDiv w:val="1"/>
      <w:marLeft w:val="0"/>
      <w:marRight w:val="0"/>
      <w:marTop w:val="0"/>
      <w:marBottom w:val="0"/>
      <w:divBdr>
        <w:top w:val="none" w:sz="0" w:space="0" w:color="auto"/>
        <w:left w:val="none" w:sz="0" w:space="0" w:color="auto"/>
        <w:bottom w:val="none" w:sz="0" w:space="0" w:color="auto"/>
        <w:right w:val="none" w:sz="0" w:space="0" w:color="auto"/>
      </w:divBdr>
    </w:div>
    <w:div w:id="416559588">
      <w:bodyDiv w:val="1"/>
      <w:marLeft w:val="0"/>
      <w:marRight w:val="0"/>
      <w:marTop w:val="0"/>
      <w:marBottom w:val="0"/>
      <w:divBdr>
        <w:top w:val="none" w:sz="0" w:space="0" w:color="auto"/>
        <w:left w:val="none" w:sz="0" w:space="0" w:color="auto"/>
        <w:bottom w:val="none" w:sz="0" w:space="0" w:color="auto"/>
        <w:right w:val="none" w:sz="0" w:space="0" w:color="auto"/>
      </w:divBdr>
    </w:div>
    <w:div w:id="430052741">
      <w:bodyDiv w:val="1"/>
      <w:marLeft w:val="0"/>
      <w:marRight w:val="0"/>
      <w:marTop w:val="0"/>
      <w:marBottom w:val="0"/>
      <w:divBdr>
        <w:top w:val="none" w:sz="0" w:space="0" w:color="auto"/>
        <w:left w:val="none" w:sz="0" w:space="0" w:color="auto"/>
        <w:bottom w:val="none" w:sz="0" w:space="0" w:color="auto"/>
        <w:right w:val="none" w:sz="0" w:space="0" w:color="auto"/>
      </w:divBdr>
    </w:div>
    <w:div w:id="447704037">
      <w:bodyDiv w:val="1"/>
      <w:marLeft w:val="0"/>
      <w:marRight w:val="0"/>
      <w:marTop w:val="0"/>
      <w:marBottom w:val="0"/>
      <w:divBdr>
        <w:top w:val="none" w:sz="0" w:space="0" w:color="auto"/>
        <w:left w:val="none" w:sz="0" w:space="0" w:color="auto"/>
        <w:bottom w:val="none" w:sz="0" w:space="0" w:color="auto"/>
        <w:right w:val="none" w:sz="0" w:space="0" w:color="auto"/>
      </w:divBdr>
    </w:div>
    <w:div w:id="454174620">
      <w:bodyDiv w:val="1"/>
      <w:marLeft w:val="0"/>
      <w:marRight w:val="0"/>
      <w:marTop w:val="0"/>
      <w:marBottom w:val="0"/>
      <w:divBdr>
        <w:top w:val="none" w:sz="0" w:space="0" w:color="auto"/>
        <w:left w:val="none" w:sz="0" w:space="0" w:color="auto"/>
        <w:bottom w:val="none" w:sz="0" w:space="0" w:color="auto"/>
        <w:right w:val="none" w:sz="0" w:space="0" w:color="auto"/>
      </w:divBdr>
    </w:div>
    <w:div w:id="455299187">
      <w:bodyDiv w:val="1"/>
      <w:marLeft w:val="0"/>
      <w:marRight w:val="0"/>
      <w:marTop w:val="0"/>
      <w:marBottom w:val="0"/>
      <w:divBdr>
        <w:top w:val="none" w:sz="0" w:space="0" w:color="auto"/>
        <w:left w:val="none" w:sz="0" w:space="0" w:color="auto"/>
        <w:bottom w:val="none" w:sz="0" w:space="0" w:color="auto"/>
        <w:right w:val="none" w:sz="0" w:space="0" w:color="auto"/>
      </w:divBdr>
    </w:div>
    <w:div w:id="466361625">
      <w:bodyDiv w:val="1"/>
      <w:marLeft w:val="0"/>
      <w:marRight w:val="0"/>
      <w:marTop w:val="0"/>
      <w:marBottom w:val="0"/>
      <w:divBdr>
        <w:top w:val="none" w:sz="0" w:space="0" w:color="auto"/>
        <w:left w:val="none" w:sz="0" w:space="0" w:color="auto"/>
        <w:bottom w:val="none" w:sz="0" w:space="0" w:color="auto"/>
        <w:right w:val="none" w:sz="0" w:space="0" w:color="auto"/>
      </w:divBdr>
    </w:div>
    <w:div w:id="466775840">
      <w:bodyDiv w:val="1"/>
      <w:marLeft w:val="0"/>
      <w:marRight w:val="0"/>
      <w:marTop w:val="0"/>
      <w:marBottom w:val="0"/>
      <w:divBdr>
        <w:top w:val="none" w:sz="0" w:space="0" w:color="auto"/>
        <w:left w:val="none" w:sz="0" w:space="0" w:color="auto"/>
        <w:bottom w:val="none" w:sz="0" w:space="0" w:color="auto"/>
        <w:right w:val="none" w:sz="0" w:space="0" w:color="auto"/>
      </w:divBdr>
    </w:div>
    <w:div w:id="478546140">
      <w:bodyDiv w:val="1"/>
      <w:marLeft w:val="0"/>
      <w:marRight w:val="0"/>
      <w:marTop w:val="0"/>
      <w:marBottom w:val="0"/>
      <w:divBdr>
        <w:top w:val="none" w:sz="0" w:space="0" w:color="auto"/>
        <w:left w:val="none" w:sz="0" w:space="0" w:color="auto"/>
        <w:bottom w:val="none" w:sz="0" w:space="0" w:color="auto"/>
        <w:right w:val="none" w:sz="0" w:space="0" w:color="auto"/>
      </w:divBdr>
    </w:div>
    <w:div w:id="501815296">
      <w:bodyDiv w:val="1"/>
      <w:marLeft w:val="0"/>
      <w:marRight w:val="0"/>
      <w:marTop w:val="0"/>
      <w:marBottom w:val="0"/>
      <w:divBdr>
        <w:top w:val="none" w:sz="0" w:space="0" w:color="auto"/>
        <w:left w:val="none" w:sz="0" w:space="0" w:color="auto"/>
        <w:bottom w:val="none" w:sz="0" w:space="0" w:color="auto"/>
        <w:right w:val="none" w:sz="0" w:space="0" w:color="auto"/>
      </w:divBdr>
    </w:div>
    <w:div w:id="534655406">
      <w:bodyDiv w:val="1"/>
      <w:marLeft w:val="0"/>
      <w:marRight w:val="0"/>
      <w:marTop w:val="0"/>
      <w:marBottom w:val="0"/>
      <w:divBdr>
        <w:top w:val="none" w:sz="0" w:space="0" w:color="auto"/>
        <w:left w:val="none" w:sz="0" w:space="0" w:color="auto"/>
        <w:bottom w:val="none" w:sz="0" w:space="0" w:color="auto"/>
        <w:right w:val="none" w:sz="0" w:space="0" w:color="auto"/>
      </w:divBdr>
    </w:div>
    <w:div w:id="541207640">
      <w:bodyDiv w:val="1"/>
      <w:marLeft w:val="0"/>
      <w:marRight w:val="0"/>
      <w:marTop w:val="0"/>
      <w:marBottom w:val="0"/>
      <w:divBdr>
        <w:top w:val="none" w:sz="0" w:space="0" w:color="auto"/>
        <w:left w:val="none" w:sz="0" w:space="0" w:color="auto"/>
        <w:bottom w:val="none" w:sz="0" w:space="0" w:color="auto"/>
        <w:right w:val="none" w:sz="0" w:space="0" w:color="auto"/>
      </w:divBdr>
    </w:div>
    <w:div w:id="570047329">
      <w:bodyDiv w:val="1"/>
      <w:marLeft w:val="0"/>
      <w:marRight w:val="0"/>
      <w:marTop w:val="0"/>
      <w:marBottom w:val="0"/>
      <w:divBdr>
        <w:top w:val="none" w:sz="0" w:space="0" w:color="auto"/>
        <w:left w:val="none" w:sz="0" w:space="0" w:color="auto"/>
        <w:bottom w:val="none" w:sz="0" w:space="0" w:color="auto"/>
        <w:right w:val="none" w:sz="0" w:space="0" w:color="auto"/>
      </w:divBdr>
    </w:div>
    <w:div w:id="573977266">
      <w:bodyDiv w:val="1"/>
      <w:marLeft w:val="0"/>
      <w:marRight w:val="0"/>
      <w:marTop w:val="0"/>
      <w:marBottom w:val="0"/>
      <w:divBdr>
        <w:top w:val="none" w:sz="0" w:space="0" w:color="auto"/>
        <w:left w:val="none" w:sz="0" w:space="0" w:color="auto"/>
        <w:bottom w:val="none" w:sz="0" w:space="0" w:color="auto"/>
        <w:right w:val="none" w:sz="0" w:space="0" w:color="auto"/>
      </w:divBdr>
    </w:div>
    <w:div w:id="590547916">
      <w:bodyDiv w:val="1"/>
      <w:marLeft w:val="0"/>
      <w:marRight w:val="0"/>
      <w:marTop w:val="0"/>
      <w:marBottom w:val="0"/>
      <w:divBdr>
        <w:top w:val="none" w:sz="0" w:space="0" w:color="auto"/>
        <w:left w:val="none" w:sz="0" w:space="0" w:color="auto"/>
        <w:bottom w:val="none" w:sz="0" w:space="0" w:color="auto"/>
        <w:right w:val="none" w:sz="0" w:space="0" w:color="auto"/>
      </w:divBdr>
    </w:div>
    <w:div w:id="613169130">
      <w:bodyDiv w:val="1"/>
      <w:marLeft w:val="0"/>
      <w:marRight w:val="0"/>
      <w:marTop w:val="0"/>
      <w:marBottom w:val="0"/>
      <w:divBdr>
        <w:top w:val="none" w:sz="0" w:space="0" w:color="auto"/>
        <w:left w:val="none" w:sz="0" w:space="0" w:color="auto"/>
        <w:bottom w:val="none" w:sz="0" w:space="0" w:color="auto"/>
        <w:right w:val="none" w:sz="0" w:space="0" w:color="auto"/>
      </w:divBdr>
    </w:div>
    <w:div w:id="625039722">
      <w:bodyDiv w:val="1"/>
      <w:marLeft w:val="0"/>
      <w:marRight w:val="0"/>
      <w:marTop w:val="0"/>
      <w:marBottom w:val="0"/>
      <w:divBdr>
        <w:top w:val="none" w:sz="0" w:space="0" w:color="auto"/>
        <w:left w:val="none" w:sz="0" w:space="0" w:color="auto"/>
        <w:bottom w:val="none" w:sz="0" w:space="0" w:color="auto"/>
        <w:right w:val="none" w:sz="0" w:space="0" w:color="auto"/>
      </w:divBdr>
    </w:div>
    <w:div w:id="627469767">
      <w:bodyDiv w:val="1"/>
      <w:marLeft w:val="0"/>
      <w:marRight w:val="0"/>
      <w:marTop w:val="0"/>
      <w:marBottom w:val="0"/>
      <w:divBdr>
        <w:top w:val="none" w:sz="0" w:space="0" w:color="auto"/>
        <w:left w:val="none" w:sz="0" w:space="0" w:color="auto"/>
        <w:bottom w:val="none" w:sz="0" w:space="0" w:color="auto"/>
        <w:right w:val="none" w:sz="0" w:space="0" w:color="auto"/>
      </w:divBdr>
    </w:div>
    <w:div w:id="628433185">
      <w:bodyDiv w:val="1"/>
      <w:marLeft w:val="0"/>
      <w:marRight w:val="0"/>
      <w:marTop w:val="0"/>
      <w:marBottom w:val="0"/>
      <w:divBdr>
        <w:top w:val="none" w:sz="0" w:space="0" w:color="auto"/>
        <w:left w:val="none" w:sz="0" w:space="0" w:color="auto"/>
        <w:bottom w:val="none" w:sz="0" w:space="0" w:color="auto"/>
        <w:right w:val="none" w:sz="0" w:space="0" w:color="auto"/>
      </w:divBdr>
    </w:div>
    <w:div w:id="641429809">
      <w:bodyDiv w:val="1"/>
      <w:marLeft w:val="0"/>
      <w:marRight w:val="0"/>
      <w:marTop w:val="0"/>
      <w:marBottom w:val="0"/>
      <w:divBdr>
        <w:top w:val="none" w:sz="0" w:space="0" w:color="auto"/>
        <w:left w:val="none" w:sz="0" w:space="0" w:color="auto"/>
        <w:bottom w:val="none" w:sz="0" w:space="0" w:color="auto"/>
        <w:right w:val="none" w:sz="0" w:space="0" w:color="auto"/>
      </w:divBdr>
    </w:div>
    <w:div w:id="655302071">
      <w:bodyDiv w:val="1"/>
      <w:marLeft w:val="0"/>
      <w:marRight w:val="0"/>
      <w:marTop w:val="0"/>
      <w:marBottom w:val="0"/>
      <w:divBdr>
        <w:top w:val="none" w:sz="0" w:space="0" w:color="auto"/>
        <w:left w:val="none" w:sz="0" w:space="0" w:color="auto"/>
        <w:bottom w:val="none" w:sz="0" w:space="0" w:color="auto"/>
        <w:right w:val="none" w:sz="0" w:space="0" w:color="auto"/>
      </w:divBdr>
    </w:div>
    <w:div w:id="664019263">
      <w:bodyDiv w:val="1"/>
      <w:marLeft w:val="0"/>
      <w:marRight w:val="0"/>
      <w:marTop w:val="0"/>
      <w:marBottom w:val="0"/>
      <w:divBdr>
        <w:top w:val="none" w:sz="0" w:space="0" w:color="auto"/>
        <w:left w:val="none" w:sz="0" w:space="0" w:color="auto"/>
        <w:bottom w:val="none" w:sz="0" w:space="0" w:color="auto"/>
        <w:right w:val="none" w:sz="0" w:space="0" w:color="auto"/>
      </w:divBdr>
    </w:div>
    <w:div w:id="668992850">
      <w:bodyDiv w:val="1"/>
      <w:marLeft w:val="0"/>
      <w:marRight w:val="0"/>
      <w:marTop w:val="0"/>
      <w:marBottom w:val="0"/>
      <w:divBdr>
        <w:top w:val="none" w:sz="0" w:space="0" w:color="auto"/>
        <w:left w:val="none" w:sz="0" w:space="0" w:color="auto"/>
        <w:bottom w:val="none" w:sz="0" w:space="0" w:color="auto"/>
        <w:right w:val="none" w:sz="0" w:space="0" w:color="auto"/>
      </w:divBdr>
    </w:div>
    <w:div w:id="698623952">
      <w:bodyDiv w:val="1"/>
      <w:marLeft w:val="0"/>
      <w:marRight w:val="0"/>
      <w:marTop w:val="0"/>
      <w:marBottom w:val="0"/>
      <w:divBdr>
        <w:top w:val="none" w:sz="0" w:space="0" w:color="auto"/>
        <w:left w:val="none" w:sz="0" w:space="0" w:color="auto"/>
        <w:bottom w:val="none" w:sz="0" w:space="0" w:color="auto"/>
        <w:right w:val="none" w:sz="0" w:space="0" w:color="auto"/>
      </w:divBdr>
    </w:div>
    <w:div w:id="702823989">
      <w:bodyDiv w:val="1"/>
      <w:marLeft w:val="0"/>
      <w:marRight w:val="0"/>
      <w:marTop w:val="0"/>
      <w:marBottom w:val="0"/>
      <w:divBdr>
        <w:top w:val="none" w:sz="0" w:space="0" w:color="auto"/>
        <w:left w:val="none" w:sz="0" w:space="0" w:color="auto"/>
        <w:bottom w:val="none" w:sz="0" w:space="0" w:color="auto"/>
        <w:right w:val="none" w:sz="0" w:space="0" w:color="auto"/>
      </w:divBdr>
    </w:div>
    <w:div w:id="704714471">
      <w:bodyDiv w:val="1"/>
      <w:marLeft w:val="0"/>
      <w:marRight w:val="0"/>
      <w:marTop w:val="0"/>
      <w:marBottom w:val="0"/>
      <w:divBdr>
        <w:top w:val="none" w:sz="0" w:space="0" w:color="auto"/>
        <w:left w:val="none" w:sz="0" w:space="0" w:color="auto"/>
        <w:bottom w:val="none" w:sz="0" w:space="0" w:color="auto"/>
        <w:right w:val="none" w:sz="0" w:space="0" w:color="auto"/>
      </w:divBdr>
    </w:div>
    <w:div w:id="716316538">
      <w:bodyDiv w:val="1"/>
      <w:marLeft w:val="0"/>
      <w:marRight w:val="0"/>
      <w:marTop w:val="0"/>
      <w:marBottom w:val="0"/>
      <w:divBdr>
        <w:top w:val="none" w:sz="0" w:space="0" w:color="auto"/>
        <w:left w:val="none" w:sz="0" w:space="0" w:color="auto"/>
        <w:bottom w:val="none" w:sz="0" w:space="0" w:color="auto"/>
        <w:right w:val="none" w:sz="0" w:space="0" w:color="auto"/>
      </w:divBdr>
    </w:div>
    <w:div w:id="724639648">
      <w:bodyDiv w:val="1"/>
      <w:marLeft w:val="0"/>
      <w:marRight w:val="0"/>
      <w:marTop w:val="0"/>
      <w:marBottom w:val="0"/>
      <w:divBdr>
        <w:top w:val="none" w:sz="0" w:space="0" w:color="auto"/>
        <w:left w:val="none" w:sz="0" w:space="0" w:color="auto"/>
        <w:bottom w:val="none" w:sz="0" w:space="0" w:color="auto"/>
        <w:right w:val="none" w:sz="0" w:space="0" w:color="auto"/>
      </w:divBdr>
    </w:div>
    <w:div w:id="725840683">
      <w:bodyDiv w:val="1"/>
      <w:marLeft w:val="0"/>
      <w:marRight w:val="0"/>
      <w:marTop w:val="0"/>
      <w:marBottom w:val="0"/>
      <w:divBdr>
        <w:top w:val="none" w:sz="0" w:space="0" w:color="auto"/>
        <w:left w:val="none" w:sz="0" w:space="0" w:color="auto"/>
        <w:bottom w:val="none" w:sz="0" w:space="0" w:color="auto"/>
        <w:right w:val="none" w:sz="0" w:space="0" w:color="auto"/>
      </w:divBdr>
    </w:div>
    <w:div w:id="726957839">
      <w:bodyDiv w:val="1"/>
      <w:marLeft w:val="0"/>
      <w:marRight w:val="0"/>
      <w:marTop w:val="0"/>
      <w:marBottom w:val="0"/>
      <w:divBdr>
        <w:top w:val="none" w:sz="0" w:space="0" w:color="auto"/>
        <w:left w:val="none" w:sz="0" w:space="0" w:color="auto"/>
        <w:bottom w:val="none" w:sz="0" w:space="0" w:color="auto"/>
        <w:right w:val="none" w:sz="0" w:space="0" w:color="auto"/>
      </w:divBdr>
    </w:div>
    <w:div w:id="736241732">
      <w:bodyDiv w:val="1"/>
      <w:marLeft w:val="0"/>
      <w:marRight w:val="0"/>
      <w:marTop w:val="0"/>
      <w:marBottom w:val="0"/>
      <w:divBdr>
        <w:top w:val="none" w:sz="0" w:space="0" w:color="auto"/>
        <w:left w:val="none" w:sz="0" w:space="0" w:color="auto"/>
        <w:bottom w:val="none" w:sz="0" w:space="0" w:color="auto"/>
        <w:right w:val="none" w:sz="0" w:space="0" w:color="auto"/>
      </w:divBdr>
    </w:div>
    <w:div w:id="740522012">
      <w:bodyDiv w:val="1"/>
      <w:marLeft w:val="0"/>
      <w:marRight w:val="0"/>
      <w:marTop w:val="0"/>
      <w:marBottom w:val="0"/>
      <w:divBdr>
        <w:top w:val="none" w:sz="0" w:space="0" w:color="auto"/>
        <w:left w:val="none" w:sz="0" w:space="0" w:color="auto"/>
        <w:bottom w:val="none" w:sz="0" w:space="0" w:color="auto"/>
        <w:right w:val="none" w:sz="0" w:space="0" w:color="auto"/>
      </w:divBdr>
    </w:div>
    <w:div w:id="743375357">
      <w:bodyDiv w:val="1"/>
      <w:marLeft w:val="0"/>
      <w:marRight w:val="0"/>
      <w:marTop w:val="0"/>
      <w:marBottom w:val="0"/>
      <w:divBdr>
        <w:top w:val="none" w:sz="0" w:space="0" w:color="auto"/>
        <w:left w:val="none" w:sz="0" w:space="0" w:color="auto"/>
        <w:bottom w:val="none" w:sz="0" w:space="0" w:color="auto"/>
        <w:right w:val="none" w:sz="0" w:space="0" w:color="auto"/>
      </w:divBdr>
    </w:div>
    <w:div w:id="751316414">
      <w:bodyDiv w:val="1"/>
      <w:marLeft w:val="0"/>
      <w:marRight w:val="0"/>
      <w:marTop w:val="0"/>
      <w:marBottom w:val="0"/>
      <w:divBdr>
        <w:top w:val="none" w:sz="0" w:space="0" w:color="auto"/>
        <w:left w:val="none" w:sz="0" w:space="0" w:color="auto"/>
        <w:bottom w:val="none" w:sz="0" w:space="0" w:color="auto"/>
        <w:right w:val="none" w:sz="0" w:space="0" w:color="auto"/>
      </w:divBdr>
    </w:div>
    <w:div w:id="764231320">
      <w:bodyDiv w:val="1"/>
      <w:marLeft w:val="0"/>
      <w:marRight w:val="0"/>
      <w:marTop w:val="0"/>
      <w:marBottom w:val="0"/>
      <w:divBdr>
        <w:top w:val="none" w:sz="0" w:space="0" w:color="auto"/>
        <w:left w:val="none" w:sz="0" w:space="0" w:color="auto"/>
        <w:bottom w:val="none" w:sz="0" w:space="0" w:color="auto"/>
        <w:right w:val="none" w:sz="0" w:space="0" w:color="auto"/>
      </w:divBdr>
    </w:div>
    <w:div w:id="781266101">
      <w:bodyDiv w:val="1"/>
      <w:marLeft w:val="0"/>
      <w:marRight w:val="0"/>
      <w:marTop w:val="0"/>
      <w:marBottom w:val="0"/>
      <w:divBdr>
        <w:top w:val="none" w:sz="0" w:space="0" w:color="auto"/>
        <w:left w:val="none" w:sz="0" w:space="0" w:color="auto"/>
        <w:bottom w:val="none" w:sz="0" w:space="0" w:color="auto"/>
        <w:right w:val="none" w:sz="0" w:space="0" w:color="auto"/>
      </w:divBdr>
    </w:div>
    <w:div w:id="784420773">
      <w:bodyDiv w:val="1"/>
      <w:marLeft w:val="0"/>
      <w:marRight w:val="0"/>
      <w:marTop w:val="0"/>
      <w:marBottom w:val="0"/>
      <w:divBdr>
        <w:top w:val="none" w:sz="0" w:space="0" w:color="auto"/>
        <w:left w:val="none" w:sz="0" w:space="0" w:color="auto"/>
        <w:bottom w:val="none" w:sz="0" w:space="0" w:color="auto"/>
        <w:right w:val="none" w:sz="0" w:space="0" w:color="auto"/>
      </w:divBdr>
    </w:div>
    <w:div w:id="793863406">
      <w:bodyDiv w:val="1"/>
      <w:marLeft w:val="0"/>
      <w:marRight w:val="0"/>
      <w:marTop w:val="0"/>
      <w:marBottom w:val="0"/>
      <w:divBdr>
        <w:top w:val="none" w:sz="0" w:space="0" w:color="auto"/>
        <w:left w:val="none" w:sz="0" w:space="0" w:color="auto"/>
        <w:bottom w:val="none" w:sz="0" w:space="0" w:color="auto"/>
        <w:right w:val="none" w:sz="0" w:space="0" w:color="auto"/>
      </w:divBdr>
    </w:div>
    <w:div w:id="797798865">
      <w:bodyDiv w:val="1"/>
      <w:marLeft w:val="0"/>
      <w:marRight w:val="0"/>
      <w:marTop w:val="0"/>
      <w:marBottom w:val="0"/>
      <w:divBdr>
        <w:top w:val="none" w:sz="0" w:space="0" w:color="auto"/>
        <w:left w:val="none" w:sz="0" w:space="0" w:color="auto"/>
        <w:bottom w:val="none" w:sz="0" w:space="0" w:color="auto"/>
        <w:right w:val="none" w:sz="0" w:space="0" w:color="auto"/>
      </w:divBdr>
    </w:div>
    <w:div w:id="811823621">
      <w:bodyDiv w:val="1"/>
      <w:marLeft w:val="0"/>
      <w:marRight w:val="0"/>
      <w:marTop w:val="0"/>
      <w:marBottom w:val="0"/>
      <w:divBdr>
        <w:top w:val="none" w:sz="0" w:space="0" w:color="auto"/>
        <w:left w:val="none" w:sz="0" w:space="0" w:color="auto"/>
        <w:bottom w:val="none" w:sz="0" w:space="0" w:color="auto"/>
        <w:right w:val="none" w:sz="0" w:space="0" w:color="auto"/>
      </w:divBdr>
    </w:div>
    <w:div w:id="814613978">
      <w:bodyDiv w:val="1"/>
      <w:marLeft w:val="0"/>
      <w:marRight w:val="0"/>
      <w:marTop w:val="0"/>
      <w:marBottom w:val="0"/>
      <w:divBdr>
        <w:top w:val="none" w:sz="0" w:space="0" w:color="auto"/>
        <w:left w:val="none" w:sz="0" w:space="0" w:color="auto"/>
        <w:bottom w:val="none" w:sz="0" w:space="0" w:color="auto"/>
        <w:right w:val="none" w:sz="0" w:space="0" w:color="auto"/>
      </w:divBdr>
    </w:div>
    <w:div w:id="816847738">
      <w:bodyDiv w:val="1"/>
      <w:marLeft w:val="0"/>
      <w:marRight w:val="0"/>
      <w:marTop w:val="0"/>
      <w:marBottom w:val="0"/>
      <w:divBdr>
        <w:top w:val="none" w:sz="0" w:space="0" w:color="auto"/>
        <w:left w:val="none" w:sz="0" w:space="0" w:color="auto"/>
        <w:bottom w:val="none" w:sz="0" w:space="0" w:color="auto"/>
        <w:right w:val="none" w:sz="0" w:space="0" w:color="auto"/>
      </w:divBdr>
    </w:div>
    <w:div w:id="821698477">
      <w:bodyDiv w:val="1"/>
      <w:marLeft w:val="0"/>
      <w:marRight w:val="0"/>
      <w:marTop w:val="0"/>
      <w:marBottom w:val="0"/>
      <w:divBdr>
        <w:top w:val="none" w:sz="0" w:space="0" w:color="auto"/>
        <w:left w:val="none" w:sz="0" w:space="0" w:color="auto"/>
        <w:bottom w:val="none" w:sz="0" w:space="0" w:color="auto"/>
        <w:right w:val="none" w:sz="0" w:space="0" w:color="auto"/>
      </w:divBdr>
    </w:div>
    <w:div w:id="851912864">
      <w:bodyDiv w:val="1"/>
      <w:marLeft w:val="0"/>
      <w:marRight w:val="0"/>
      <w:marTop w:val="0"/>
      <w:marBottom w:val="0"/>
      <w:divBdr>
        <w:top w:val="none" w:sz="0" w:space="0" w:color="auto"/>
        <w:left w:val="none" w:sz="0" w:space="0" w:color="auto"/>
        <w:bottom w:val="none" w:sz="0" w:space="0" w:color="auto"/>
        <w:right w:val="none" w:sz="0" w:space="0" w:color="auto"/>
      </w:divBdr>
    </w:div>
    <w:div w:id="853573384">
      <w:bodyDiv w:val="1"/>
      <w:marLeft w:val="0"/>
      <w:marRight w:val="0"/>
      <w:marTop w:val="0"/>
      <w:marBottom w:val="0"/>
      <w:divBdr>
        <w:top w:val="none" w:sz="0" w:space="0" w:color="auto"/>
        <w:left w:val="none" w:sz="0" w:space="0" w:color="auto"/>
        <w:bottom w:val="none" w:sz="0" w:space="0" w:color="auto"/>
        <w:right w:val="none" w:sz="0" w:space="0" w:color="auto"/>
      </w:divBdr>
    </w:div>
    <w:div w:id="856575485">
      <w:bodyDiv w:val="1"/>
      <w:marLeft w:val="0"/>
      <w:marRight w:val="0"/>
      <w:marTop w:val="0"/>
      <w:marBottom w:val="0"/>
      <w:divBdr>
        <w:top w:val="none" w:sz="0" w:space="0" w:color="auto"/>
        <w:left w:val="none" w:sz="0" w:space="0" w:color="auto"/>
        <w:bottom w:val="none" w:sz="0" w:space="0" w:color="auto"/>
        <w:right w:val="none" w:sz="0" w:space="0" w:color="auto"/>
      </w:divBdr>
    </w:div>
    <w:div w:id="857081382">
      <w:bodyDiv w:val="1"/>
      <w:marLeft w:val="0"/>
      <w:marRight w:val="0"/>
      <w:marTop w:val="0"/>
      <w:marBottom w:val="0"/>
      <w:divBdr>
        <w:top w:val="none" w:sz="0" w:space="0" w:color="auto"/>
        <w:left w:val="none" w:sz="0" w:space="0" w:color="auto"/>
        <w:bottom w:val="none" w:sz="0" w:space="0" w:color="auto"/>
        <w:right w:val="none" w:sz="0" w:space="0" w:color="auto"/>
      </w:divBdr>
    </w:div>
    <w:div w:id="879821919">
      <w:bodyDiv w:val="1"/>
      <w:marLeft w:val="0"/>
      <w:marRight w:val="0"/>
      <w:marTop w:val="0"/>
      <w:marBottom w:val="0"/>
      <w:divBdr>
        <w:top w:val="none" w:sz="0" w:space="0" w:color="auto"/>
        <w:left w:val="none" w:sz="0" w:space="0" w:color="auto"/>
        <w:bottom w:val="none" w:sz="0" w:space="0" w:color="auto"/>
        <w:right w:val="none" w:sz="0" w:space="0" w:color="auto"/>
      </w:divBdr>
    </w:div>
    <w:div w:id="890002985">
      <w:bodyDiv w:val="1"/>
      <w:marLeft w:val="0"/>
      <w:marRight w:val="0"/>
      <w:marTop w:val="0"/>
      <w:marBottom w:val="0"/>
      <w:divBdr>
        <w:top w:val="none" w:sz="0" w:space="0" w:color="auto"/>
        <w:left w:val="none" w:sz="0" w:space="0" w:color="auto"/>
        <w:bottom w:val="none" w:sz="0" w:space="0" w:color="auto"/>
        <w:right w:val="none" w:sz="0" w:space="0" w:color="auto"/>
      </w:divBdr>
    </w:div>
    <w:div w:id="894467137">
      <w:bodyDiv w:val="1"/>
      <w:marLeft w:val="0"/>
      <w:marRight w:val="0"/>
      <w:marTop w:val="0"/>
      <w:marBottom w:val="0"/>
      <w:divBdr>
        <w:top w:val="none" w:sz="0" w:space="0" w:color="auto"/>
        <w:left w:val="none" w:sz="0" w:space="0" w:color="auto"/>
        <w:bottom w:val="none" w:sz="0" w:space="0" w:color="auto"/>
        <w:right w:val="none" w:sz="0" w:space="0" w:color="auto"/>
      </w:divBdr>
    </w:div>
    <w:div w:id="909850307">
      <w:bodyDiv w:val="1"/>
      <w:marLeft w:val="0"/>
      <w:marRight w:val="0"/>
      <w:marTop w:val="0"/>
      <w:marBottom w:val="0"/>
      <w:divBdr>
        <w:top w:val="none" w:sz="0" w:space="0" w:color="auto"/>
        <w:left w:val="none" w:sz="0" w:space="0" w:color="auto"/>
        <w:bottom w:val="none" w:sz="0" w:space="0" w:color="auto"/>
        <w:right w:val="none" w:sz="0" w:space="0" w:color="auto"/>
      </w:divBdr>
    </w:div>
    <w:div w:id="917518393">
      <w:bodyDiv w:val="1"/>
      <w:marLeft w:val="0"/>
      <w:marRight w:val="0"/>
      <w:marTop w:val="0"/>
      <w:marBottom w:val="0"/>
      <w:divBdr>
        <w:top w:val="none" w:sz="0" w:space="0" w:color="auto"/>
        <w:left w:val="none" w:sz="0" w:space="0" w:color="auto"/>
        <w:bottom w:val="none" w:sz="0" w:space="0" w:color="auto"/>
        <w:right w:val="none" w:sz="0" w:space="0" w:color="auto"/>
      </w:divBdr>
    </w:div>
    <w:div w:id="959649517">
      <w:bodyDiv w:val="1"/>
      <w:marLeft w:val="0"/>
      <w:marRight w:val="0"/>
      <w:marTop w:val="0"/>
      <w:marBottom w:val="0"/>
      <w:divBdr>
        <w:top w:val="none" w:sz="0" w:space="0" w:color="auto"/>
        <w:left w:val="none" w:sz="0" w:space="0" w:color="auto"/>
        <w:bottom w:val="none" w:sz="0" w:space="0" w:color="auto"/>
        <w:right w:val="none" w:sz="0" w:space="0" w:color="auto"/>
      </w:divBdr>
    </w:div>
    <w:div w:id="972441473">
      <w:bodyDiv w:val="1"/>
      <w:marLeft w:val="0"/>
      <w:marRight w:val="0"/>
      <w:marTop w:val="0"/>
      <w:marBottom w:val="0"/>
      <w:divBdr>
        <w:top w:val="none" w:sz="0" w:space="0" w:color="auto"/>
        <w:left w:val="none" w:sz="0" w:space="0" w:color="auto"/>
        <w:bottom w:val="none" w:sz="0" w:space="0" w:color="auto"/>
        <w:right w:val="none" w:sz="0" w:space="0" w:color="auto"/>
      </w:divBdr>
    </w:div>
    <w:div w:id="975991021">
      <w:bodyDiv w:val="1"/>
      <w:marLeft w:val="0"/>
      <w:marRight w:val="0"/>
      <w:marTop w:val="0"/>
      <w:marBottom w:val="0"/>
      <w:divBdr>
        <w:top w:val="none" w:sz="0" w:space="0" w:color="auto"/>
        <w:left w:val="none" w:sz="0" w:space="0" w:color="auto"/>
        <w:bottom w:val="none" w:sz="0" w:space="0" w:color="auto"/>
        <w:right w:val="none" w:sz="0" w:space="0" w:color="auto"/>
      </w:divBdr>
    </w:div>
    <w:div w:id="977688840">
      <w:bodyDiv w:val="1"/>
      <w:marLeft w:val="0"/>
      <w:marRight w:val="0"/>
      <w:marTop w:val="0"/>
      <w:marBottom w:val="0"/>
      <w:divBdr>
        <w:top w:val="none" w:sz="0" w:space="0" w:color="auto"/>
        <w:left w:val="none" w:sz="0" w:space="0" w:color="auto"/>
        <w:bottom w:val="none" w:sz="0" w:space="0" w:color="auto"/>
        <w:right w:val="none" w:sz="0" w:space="0" w:color="auto"/>
      </w:divBdr>
    </w:div>
    <w:div w:id="987321041">
      <w:bodyDiv w:val="1"/>
      <w:marLeft w:val="0"/>
      <w:marRight w:val="0"/>
      <w:marTop w:val="0"/>
      <w:marBottom w:val="0"/>
      <w:divBdr>
        <w:top w:val="none" w:sz="0" w:space="0" w:color="auto"/>
        <w:left w:val="none" w:sz="0" w:space="0" w:color="auto"/>
        <w:bottom w:val="none" w:sz="0" w:space="0" w:color="auto"/>
        <w:right w:val="none" w:sz="0" w:space="0" w:color="auto"/>
      </w:divBdr>
    </w:div>
    <w:div w:id="992832626">
      <w:bodyDiv w:val="1"/>
      <w:marLeft w:val="0"/>
      <w:marRight w:val="0"/>
      <w:marTop w:val="0"/>
      <w:marBottom w:val="0"/>
      <w:divBdr>
        <w:top w:val="none" w:sz="0" w:space="0" w:color="auto"/>
        <w:left w:val="none" w:sz="0" w:space="0" w:color="auto"/>
        <w:bottom w:val="none" w:sz="0" w:space="0" w:color="auto"/>
        <w:right w:val="none" w:sz="0" w:space="0" w:color="auto"/>
      </w:divBdr>
    </w:div>
    <w:div w:id="998576837">
      <w:bodyDiv w:val="1"/>
      <w:marLeft w:val="0"/>
      <w:marRight w:val="0"/>
      <w:marTop w:val="0"/>
      <w:marBottom w:val="0"/>
      <w:divBdr>
        <w:top w:val="none" w:sz="0" w:space="0" w:color="auto"/>
        <w:left w:val="none" w:sz="0" w:space="0" w:color="auto"/>
        <w:bottom w:val="none" w:sz="0" w:space="0" w:color="auto"/>
        <w:right w:val="none" w:sz="0" w:space="0" w:color="auto"/>
      </w:divBdr>
    </w:div>
    <w:div w:id="1001394480">
      <w:bodyDiv w:val="1"/>
      <w:marLeft w:val="0"/>
      <w:marRight w:val="0"/>
      <w:marTop w:val="0"/>
      <w:marBottom w:val="0"/>
      <w:divBdr>
        <w:top w:val="none" w:sz="0" w:space="0" w:color="auto"/>
        <w:left w:val="none" w:sz="0" w:space="0" w:color="auto"/>
        <w:bottom w:val="none" w:sz="0" w:space="0" w:color="auto"/>
        <w:right w:val="none" w:sz="0" w:space="0" w:color="auto"/>
      </w:divBdr>
    </w:div>
    <w:div w:id="1006246852">
      <w:bodyDiv w:val="1"/>
      <w:marLeft w:val="0"/>
      <w:marRight w:val="0"/>
      <w:marTop w:val="0"/>
      <w:marBottom w:val="0"/>
      <w:divBdr>
        <w:top w:val="none" w:sz="0" w:space="0" w:color="auto"/>
        <w:left w:val="none" w:sz="0" w:space="0" w:color="auto"/>
        <w:bottom w:val="none" w:sz="0" w:space="0" w:color="auto"/>
        <w:right w:val="none" w:sz="0" w:space="0" w:color="auto"/>
      </w:divBdr>
    </w:div>
    <w:div w:id="1006833348">
      <w:bodyDiv w:val="1"/>
      <w:marLeft w:val="0"/>
      <w:marRight w:val="0"/>
      <w:marTop w:val="0"/>
      <w:marBottom w:val="0"/>
      <w:divBdr>
        <w:top w:val="none" w:sz="0" w:space="0" w:color="auto"/>
        <w:left w:val="none" w:sz="0" w:space="0" w:color="auto"/>
        <w:bottom w:val="none" w:sz="0" w:space="0" w:color="auto"/>
        <w:right w:val="none" w:sz="0" w:space="0" w:color="auto"/>
      </w:divBdr>
    </w:div>
    <w:div w:id="1018236046">
      <w:bodyDiv w:val="1"/>
      <w:marLeft w:val="0"/>
      <w:marRight w:val="0"/>
      <w:marTop w:val="0"/>
      <w:marBottom w:val="0"/>
      <w:divBdr>
        <w:top w:val="none" w:sz="0" w:space="0" w:color="auto"/>
        <w:left w:val="none" w:sz="0" w:space="0" w:color="auto"/>
        <w:bottom w:val="none" w:sz="0" w:space="0" w:color="auto"/>
        <w:right w:val="none" w:sz="0" w:space="0" w:color="auto"/>
      </w:divBdr>
    </w:div>
    <w:div w:id="1033307603">
      <w:bodyDiv w:val="1"/>
      <w:marLeft w:val="0"/>
      <w:marRight w:val="0"/>
      <w:marTop w:val="0"/>
      <w:marBottom w:val="0"/>
      <w:divBdr>
        <w:top w:val="none" w:sz="0" w:space="0" w:color="auto"/>
        <w:left w:val="none" w:sz="0" w:space="0" w:color="auto"/>
        <w:bottom w:val="none" w:sz="0" w:space="0" w:color="auto"/>
        <w:right w:val="none" w:sz="0" w:space="0" w:color="auto"/>
      </w:divBdr>
    </w:div>
    <w:div w:id="1043676377">
      <w:bodyDiv w:val="1"/>
      <w:marLeft w:val="0"/>
      <w:marRight w:val="0"/>
      <w:marTop w:val="0"/>
      <w:marBottom w:val="0"/>
      <w:divBdr>
        <w:top w:val="none" w:sz="0" w:space="0" w:color="auto"/>
        <w:left w:val="none" w:sz="0" w:space="0" w:color="auto"/>
        <w:bottom w:val="none" w:sz="0" w:space="0" w:color="auto"/>
        <w:right w:val="none" w:sz="0" w:space="0" w:color="auto"/>
      </w:divBdr>
    </w:div>
    <w:div w:id="1045563349">
      <w:bodyDiv w:val="1"/>
      <w:marLeft w:val="0"/>
      <w:marRight w:val="0"/>
      <w:marTop w:val="0"/>
      <w:marBottom w:val="0"/>
      <w:divBdr>
        <w:top w:val="none" w:sz="0" w:space="0" w:color="auto"/>
        <w:left w:val="none" w:sz="0" w:space="0" w:color="auto"/>
        <w:bottom w:val="none" w:sz="0" w:space="0" w:color="auto"/>
        <w:right w:val="none" w:sz="0" w:space="0" w:color="auto"/>
      </w:divBdr>
    </w:div>
    <w:div w:id="1059592039">
      <w:bodyDiv w:val="1"/>
      <w:marLeft w:val="0"/>
      <w:marRight w:val="0"/>
      <w:marTop w:val="0"/>
      <w:marBottom w:val="0"/>
      <w:divBdr>
        <w:top w:val="none" w:sz="0" w:space="0" w:color="auto"/>
        <w:left w:val="none" w:sz="0" w:space="0" w:color="auto"/>
        <w:bottom w:val="none" w:sz="0" w:space="0" w:color="auto"/>
        <w:right w:val="none" w:sz="0" w:space="0" w:color="auto"/>
      </w:divBdr>
    </w:div>
    <w:div w:id="1082604582">
      <w:bodyDiv w:val="1"/>
      <w:marLeft w:val="0"/>
      <w:marRight w:val="0"/>
      <w:marTop w:val="0"/>
      <w:marBottom w:val="0"/>
      <w:divBdr>
        <w:top w:val="none" w:sz="0" w:space="0" w:color="auto"/>
        <w:left w:val="none" w:sz="0" w:space="0" w:color="auto"/>
        <w:bottom w:val="none" w:sz="0" w:space="0" w:color="auto"/>
        <w:right w:val="none" w:sz="0" w:space="0" w:color="auto"/>
      </w:divBdr>
    </w:div>
    <w:div w:id="1084230467">
      <w:bodyDiv w:val="1"/>
      <w:marLeft w:val="0"/>
      <w:marRight w:val="0"/>
      <w:marTop w:val="0"/>
      <w:marBottom w:val="0"/>
      <w:divBdr>
        <w:top w:val="none" w:sz="0" w:space="0" w:color="auto"/>
        <w:left w:val="none" w:sz="0" w:space="0" w:color="auto"/>
        <w:bottom w:val="none" w:sz="0" w:space="0" w:color="auto"/>
        <w:right w:val="none" w:sz="0" w:space="0" w:color="auto"/>
      </w:divBdr>
    </w:div>
    <w:div w:id="1091705918">
      <w:bodyDiv w:val="1"/>
      <w:marLeft w:val="0"/>
      <w:marRight w:val="0"/>
      <w:marTop w:val="0"/>
      <w:marBottom w:val="0"/>
      <w:divBdr>
        <w:top w:val="none" w:sz="0" w:space="0" w:color="auto"/>
        <w:left w:val="none" w:sz="0" w:space="0" w:color="auto"/>
        <w:bottom w:val="none" w:sz="0" w:space="0" w:color="auto"/>
        <w:right w:val="none" w:sz="0" w:space="0" w:color="auto"/>
      </w:divBdr>
    </w:div>
    <w:div w:id="1092820939">
      <w:bodyDiv w:val="1"/>
      <w:marLeft w:val="0"/>
      <w:marRight w:val="0"/>
      <w:marTop w:val="0"/>
      <w:marBottom w:val="0"/>
      <w:divBdr>
        <w:top w:val="none" w:sz="0" w:space="0" w:color="auto"/>
        <w:left w:val="none" w:sz="0" w:space="0" w:color="auto"/>
        <w:bottom w:val="none" w:sz="0" w:space="0" w:color="auto"/>
        <w:right w:val="none" w:sz="0" w:space="0" w:color="auto"/>
      </w:divBdr>
    </w:div>
    <w:div w:id="1093746291">
      <w:bodyDiv w:val="1"/>
      <w:marLeft w:val="0"/>
      <w:marRight w:val="0"/>
      <w:marTop w:val="0"/>
      <w:marBottom w:val="0"/>
      <w:divBdr>
        <w:top w:val="none" w:sz="0" w:space="0" w:color="auto"/>
        <w:left w:val="none" w:sz="0" w:space="0" w:color="auto"/>
        <w:bottom w:val="none" w:sz="0" w:space="0" w:color="auto"/>
        <w:right w:val="none" w:sz="0" w:space="0" w:color="auto"/>
      </w:divBdr>
    </w:div>
    <w:div w:id="1105230117">
      <w:bodyDiv w:val="1"/>
      <w:marLeft w:val="0"/>
      <w:marRight w:val="0"/>
      <w:marTop w:val="0"/>
      <w:marBottom w:val="0"/>
      <w:divBdr>
        <w:top w:val="none" w:sz="0" w:space="0" w:color="auto"/>
        <w:left w:val="none" w:sz="0" w:space="0" w:color="auto"/>
        <w:bottom w:val="none" w:sz="0" w:space="0" w:color="auto"/>
        <w:right w:val="none" w:sz="0" w:space="0" w:color="auto"/>
      </w:divBdr>
    </w:div>
    <w:div w:id="1107581393">
      <w:bodyDiv w:val="1"/>
      <w:marLeft w:val="0"/>
      <w:marRight w:val="0"/>
      <w:marTop w:val="0"/>
      <w:marBottom w:val="0"/>
      <w:divBdr>
        <w:top w:val="none" w:sz="0" w:space="0" w:color="auto"/>
        <w:left w:val="none" w:sz="0" w:space="0" w:color="auto"/>
        <w:bottom w:val="none" w:sz="0" w:space="0" w:color="auto"/>
        <w:right w:val="none" w:sz="0" w:space="0" w:color="auto"/>
      </w:divBdr>
    </w:div>
    <w:div w:id="1108083393">
      <w:bodyDiv w:val="1"/>
      <w:marLeft w:val="0"/>
      <w:marRight w:val="0"/>
      <w:marTop w:val="0"/>
      <w:marBottom w:val="0"/>
      <w:divBdr>
        <w:top w:val="none" w:sz="0" w:space="0" w:color="auto"/>
        <w:left w:val="none" w:sz="0" w:space="0" w:color="auto"/>
        <w:bottom w:val="none" w:sz="0" w:space="0" w:color="auto"/>
        <w:right w:val="none" w:sz="0" w:space="0" w:color="auto"/>
      </w:divBdr>
    </w:div>
    <w:div w:id="1115252215">
      <w:bodyDiv w:val="1"/>
      <w:marLeft w:val="0"/>
      <w:marRight w:val="0"/>
      <w:marTop w:val="0"/>
      <w:marBottom w:val="0"/>
      <w:divBdr>
        <w:top w:val="none" w:sz="0" w:space="0" w:color="auto"/>
        <w:left w:val="none" w:sz="0" w:space="0" w:color="auto"/>
        <w:bottom w:val="none" w:sz="0" w:space="0" w:color="auto"/>
        <w:right w:val="none" w:sz="0" w:space="0" w:color="auto"/>
      </w:divBdr>
    </w:div>
    <w:div w:id="1116367341">
      <w:bodyDiv w:val="1"/>
      <w:marLeft w:val="0"/>
      <w:marRight w:val="0"/>
      <w:marTop w:val="0"/>
      <w:marBottom w:val="0"/>
      <w:divBdr>
        <w:top w:val="none" w:sz="0" w:space="0" w:color="auto"/>
        <w:left w:val="none" w:sz="0" w:space="0" w:color="auto"/>
        <w:bottom w:val="none" w:sz="0" w:space="0" w:color="auto"/>
        <w:right w:val="none" w:sz="0" w:space="0" w:color="auto"/>
      </w:divBdr>
    </w:div>
    <w:div w:id="1125657382">
      <w:bodyDiv w:val="1"/>
      <w:marLeft w:val="0"/>
      <w:marRight w:val="0"/>
      <w:marTop w:val="0"/>
      <w:marBottom w:val="0"/>
      <w:divBdr>
        <w:top w:val="none" w:sz="0" w:space="0" w:color="auto"/>
        <w:left w:val="none" w:sz="0" w:space="0" w:color="auto"/>
        <w:bottom w:val="none" w:sz="0" w:space="0" w:color="auto"/>
        <w:right w:val="none" w:sz="0" w:space="0" w:color="auto"/>
      </w:divBdr>
    </w:div>
    <w:div w:id="1142192445">
      <w:bodyDiv w:val="1"/>
      <w:marLeft w:val="0"/>
      <w:marRight w:val="0"/>
      <w:marTop w:val="0"/>
      <w:marBottom w:val="0"/>
      <w:divBdr>
        <w:top w:val="none" w:sz="0" w:space="0" w:color="auto"/>
        <w:left w:val="none" w:sz="0" w:space="0" w:color="auto"/>
        <w:bottom w:val="none" w:sz="0" w:space="0" w:color="auto"/>
        <w:right w:val="none" w:sz="0" w:space="0" w:color="auto"/>
      </w:divBdr>
    </w:div>
    <w:div w:id="1145198562">
      <w:bodyDiv w:val="1"/>
      <w:marLeft w:val="0"/>
      <w:marRight w:val="0"/>
      <w:marTop w:val="0"/>
      <w:marBottom w:val="0"/>
      <w:divBdr>
        <w:top w:val="none" w:sz="0" w:space="0" w:color="auto"/>
        <w:left w:val="none" w:sz="0" w:space="0" w:color="auto"/>
        <w:bottom w:val="none" w:sz="0" w:space="0" w:color="auto"/>
        <w:right w:val="none" w:sz="0" w:space="0" w:color="auto"/>
      </w:divBdr>
    </w:div>
    <w:div w:id="1151019005">
      <w:bodyDiv w:val="1"/>
      <w:marLeft w:val="0"/>
      <w:marRight w:val="0"/>
      <w:marTop w:val="0"/>
      <w:marBottom w:val="0"/>
      <w:divBdr>
        <w:top w:val="none" w:sz="0" w:space="0" w:color="auto"/>
        <w:left w:val="none" w:sz="0" w:space="0" w:color="auto"/>
        <w:bottom w:val="none" w:sz="0" w:space="0" w:color="auto"/>
        <w:right w:val="none" w:sz="0" w:space="0" w:color="auto"/>
      </w:divBdr>
    </w:div>
    <w:div w:id="1173640452">
      <w:bodyDiv w:val="1"/>
      <w:marLeft w:val="0"/>
      <w:marRight w:val="0"/>
      <w:marTop w:val="0"/>
      <w:marBottom w:val="0"/>
      <w:divBdr>
        <w:top w:val="none" w:sz="0" w:space="0" w:color="auto"/>
        <w:left w:val="none" w:sz="0" w:space="0" w:color="auto"/>
        <w:bottom w:val="none" w:sz="0" w:space="0" w:color="auto"/>
        <w:right w:val="none" w:sz="0" w:space="0" w:color="auto"/>
      </w:divBdr>
    </w:div>
    <w:div w:id="1174302274">
      <w:bodyDiv w:val="1"/>
      <w:marLeft w:val="0"/>
      <w:marRight w:val="0"/>
      <w:marTop w:val="0"/>
      <w:marBottom w:val="0"/>
      <w:divBdr>
        <w:top w:val="none" w:sz="0" w:space="0" w:color="auto"/>
        <w:left w:val="none" w:sz="0" w:space="0" w:color="auto"/>
        <w:bottom w:val="none" w:sz="0" w:space="0" w:color="auto"/>
        <w:right w:val="none" w:sz="0" w:space="0" w:color="auto"/>
      </w:divBdr>
    </w:div>
    <w:div w:id="1176265524">
      <w:bodyDiv w:val="1"/>
      <w:marLeft w:val="0"/>
      <w:marRight w:val="0"/>
      <w:marTop w:val="0"/>
      <w:marBottom w:val="0"/>
      <w:divBdr>
        <w:top w:val="none" w:sz="0" w:space="0" w:color="auto"/>
        <w:left w:val="none" w:sz="0" w:space="0" w:color="auto"/>
        <w:bottom w:val="none" w:sz="0" w:space="0" w:color="auto"/>
        <w:right w:val="none" w:sz="0" w:space="0" w:color="auto"/>
      </w:divBdr>
    </w:div>
    <w:div w:id="1178622005">
      <w:bodyDiv w:val="1"/>
      <w:marLeft w:val="0"/>
      <w:marRight w:val="0"/>
      <w:marTop w:val="0"/>
      <w:marBottom w:val="0"/>
      <w:divBdr>
        <w:top w:val="none" w:sz="0" w:space="0" w:color="auto"/>
        <w:left w:val="none" w:sz="0" w:space="0" w:color="auto"/>
        <w:bottom w:val="none" w:sz="0" w:space="0" w:color="auto"/>
        <w:right w:val="none" w:sz="0" w:space="0" w:color="auto"/>
      </w:divBdr>
    </w:div>
    <w:div w:id="1210992780">
      <w:bodyDiv w:val="1"/>
      <w:marLeft w:val="0"/>
      <w:marRight w:val="0"/>
      <w:marTop w:val="0"/>
      <w:marBottom w:val="0"/>
      <w:divBdr>
        <w:top w:val="none" w:sz="0" w:space="0" w:color="auto"/>
        <w:left w:val="none" w:sz="0" w:space="0" w:color="auto"/>
        <w:bottom w:val="none" w:sz="0" w:space="0" w:color="auto"/>
        <w:right w:val="none" w:sz="0" w:space="0" w:color="auto"/>
      </w:divBdr>
    </w:div>
    <w:div w:id="1217476112">
      <w:bodyDiv w:val="1"/>
      <w:marLeft w:val="0"/>
      <w:marRight w:val="0"/>
      <w:marTop w:val="0"/>
      <w:marBottom w:val="0"/>
      <w:divBdr>
        <w:top w:val="none" w:sz="0" w:space="0" w:color="auto"/>
        <w:left w:val="none" w:sz="0" w:space="0" w:color="auto"/>
        <w:bottom w:val="none" w:sz="0" w:space="0" w:color="auto"/>
        <w:right w:val="none" w:sz="0" w:space="0" w:color="auto"/>
      </w:divBdr>
    </w:div>
    <w:div w:id="1238396723">
      <w:bodyDiv w:val="1"/>
      <w:marLeft w:val="0"/>
      <w:marRight w:val="0"/>
      <w:marTop w:val="0"/>
      <w:marBottom w:val="0"/>
      <w:divBdr>
        <w:top w:val="none" w:sz="0" w:space="0" w:color="auto"/>
        <w:left w:val="none" w:sz="0" w:space="0" w:color="auto"/>
        <w:bottom w:val="none" w:sz="0" w:space="0" w:color="auto"/>
        <w:right w:val="none" w:sz="0" w:space="0" w:color="auto"/>
      </w:divBdr>
    </w:div>
    <w:div w:id="1239751374">
      <w:bodyDiv w:val="1"/>
      <w:marLeft w:val="0"/>
      <w:marRight w:val="0"/>
      <w:marTop w:val="0"/>
      <w:marBottom w:val="0"/>
      <w:divBdr>
        <w:top w:val="none" w:sz="0" w:space="0" w:color="auto"/>
        <w:left w:val="none" w:sz="0" w:space="0" w:color="auto"/>
        <w:bottom w:val="none" w:sz="0" w:space="0" w:color="auto"/>
        <w:right w:val="none" w:sz="0" w:space="0" w:color="auto"/>
      </w:divBdr>
    </w:div>
    <w:div w:id="1244536136">
      <w:bodyDiv w:val="1"/>
      <w:marLeft w:val="0"/>
      <w:marRight w:val="0"/>
      <w:marTop w:val="0"/>
      <w:marBottom w:val="0"/>
      <w:divBdr>
        <w:top w:val="none" w:sz="0" w:space="0" w:color="auto"/>
        <w:left w:val="none" w:sz="0" w:space="0" w:color="auto"/>
        <w:bottom w:val="none" w:sz="0" w:space="0" w:color="auto"/>
        <w:right w:val="none" w:sz="0" w:space="0" w:color="auto"/>
      </w:divBdr>
    </w:div>
    <w:div w:id="1247181275">
      <w:bodyDiv w:val="1"/>
      <w:marLeft w:val="0"/>
      <w:marRight w:val="0"/>
      <w:marTop w:val="0"/>
      <w:marBottom w:val="0"/>
      <w:divBdr>
        <w:top w:val="none" w:sz="0" w:space="0" w:color="auto"/>
        <w:left w:val="none" w:sz="0" w:space="0" w:color="auto"/>
        <w:bottom w:val="none" w:sz="0" w:space="0" w:color="auto"/>
        <w:right w:val="none" w:sz="0" w:space="0" w:color="auto"/>
      </w:divBdr>
    </w:div>
    <w:div w:id="1253708561">
      <w:bodyDiv w:val="1"/>
      <w:marLeft w:val="0"/>
      <w:marRight w:val="0"/>
      <w:marTop w:val="0"/>
      <w:marBottom w:val="0"/>
      <w:divBdr>
        <w:top w:val="none" w:sz="0" w:space="0" w:color="auto"/>
        <w:left w:val="none" w:sz="0" w:space="0" w:color="auto"/>
        <w:bottom w:val="none" w:sz="0" w:space="0" w:color="auto"/>
        <w:right w:val="none" w:sz="0" w:space="0" w:color="auto"/>
      </w:divBdr>
    </w:div>
    <w:div w:id="1265651382">
      <w:bodyDiv w:val="1"/>
      <w:marLeft w:val="0"/>
      <w:marRight w:val="0"/>
      <w:marTop w:val="0"/>
      <w:marBottom w:val="0"/>
      <w:divBdr>
        <w:top w:val="none" w:sz="0" w:space="0" w:color="auto"/>
        <w:left w:val="none" w:sz="0" w:space="0" w:color="auto"/>
        <w:bottom w:val="none" w:sz="0" w:space="0" w:color="auto"/>
        <w:right w:val="none" w:sz="0" w:space="0" w:color="auto"/>
      </w:divBdr>
    </w:div>
    <w:div w:id="1267468557">
      <w:bodyDiv w:val="1"/>
      <w:marLeft w:val="0"/>
      <w:marRight w:val="0"/>
      <w:marTop w:val="0"/>
      <w:marBottom w:val="0"/>
      <w:divBdr>
        <w:top w:val="none" w:sz="0" w:space="0" w:color="auto"/>
        <w:left w:val="none" w:sz="0" w:space="0" w:color="auto"/>
        <w:bottom w:val="none" w:sz="0" w:space="0" w:color="auto"/>
        <w:right w:val="none" w:sz="0" w:space="0" w:color="auto"/>
      </w:divBdr>
    </w:div>
    <w:div w:id="1273779167">
      <w:bodyDiv w:val="1"/>
      <w:marLeft w:val="0"/>
      <w:marRight w:val="0"/>
      <w:marTop w:val="0"/>
      <w:marBottom w:val="0"/>
      <w:divBdr>
        <w:top w:val="none" w:sz="0" w:space="0" w:color="auto"/>
        <w:left w:val="none" w:sz="0" w:space="0" w:color="auto"/>
        <w:bottom w:val="none" w:sz="0" w:space="0" w:color="auto"/>
        <w:right w:val="none" w:sz="0" w:space="0" w:color="auto"/>
      </w:divBdr>
    </w:div>
    <w:div w:id="1276519929">
      <w:bodyDiv w:val="1"/>
      <w:marLeft w:val="0"/>
      <w:marRight w:val="0"/>
      <w:marTop w:val="0"/>
      <w:marBottom w:val="0"/>
      <w:divBdr>
        <w:top w:val="none" w:sz="0" w:space="0" w:color="auto"/>
        <w:left w:val="none" w:sz="0" w:space="0" w:color="auto"/>
        <w:bottom w:val="none" w:sz="0" w:space="0" w:color="auto"/>
        <w:right w:val="none" w:sz="0" w:space="0" w:color="auto"/>
      </w:divBdr>
    </w:div>
    <w:div w:id="1281450628">
      <w:bodyDiv w:val="1"/>
      <w:marLeft w:val="0"/>
      <w:marRight w:val="0"/>
      <w:marTop w:val="0"/>
      <w:marBottom w:val="0"/>
      <w:divBdr>
        <w:top w:val="none" w:sz="0" w:space="0" w:color="auto"/>
        <w:left w:val="none" w:sz="0" w:space="0" w:color="auto"/>
        <w:bottom w:val="none" w:sz="0" w:space="0" w:color="auto"/>
        <w:right w:val="none" w:sz="0" w:space="0" w:color="auto"/>
      </w:divBdr>
    </w:div>
    <w:div w:id="1286958704">
      <w:bodyDiv w:val="1"/>
      <w:marLeft w:val="0"/>
      <w:marRight w:val="0"/>
      <w:marTop w:val="0"/>
      <w:marBottom w:val="0"/>
      <w:divBdr>
        <w:top w:val="none" w:sz="0" w:space="0" w:color="auto"/>
        <w:left w:val="none" w:sz="0" w:space="0" w:color="auto"/>
        <w:bottom w:val="none" w:sz="0" w:space="0" w:color="auto"/>
        <w:right w:val="none" w:sz="0" w:space="0" w:color="auto"/>
      </w:divBdr>
    </w:div>
    <w:div w:id="1288776769">
      <w:bodyDiv w:val="1"/>
      <w:marLeft w:val="0"/>
      <w:marRight w:val="0"/>
      <w:marTop w:val="0"/>
      <w:marBottom w:val="0"/>
      <w:divBdr>
        <w:top w:val="none" w:sz="0" w:space="0" w:color="auto"/>
        <w:left w:val="none" w:sz="0" w:space="0" w:color="auto"/>
        <w:bottom w:val="none" w:sz="0" w:space="0" w:color="auto"/>
        <w:right w:val="none" w:sz="0" w:space="0" w:color="auto"/>
      </w:divBdr>
    </w:div>
    <w:div w:id="1297301443">
      <w:bodyDiv w:val="1"/>
      <w:marLeft w:val="0"/>
      <w:marRight w:val="0"/>
      <w:marTop w:val="0"/>
      <w:marBottom w:val="0"/>
      <w:divBdr>
        <w:top w:val="none" w:sz="0" w:space="0" w:color="auto"/>
        <w:left w:val="none" w:sz="0" w:space="0" w:color="auto"/>
        <w:bottom w:val="none" w:sz="0" w:space="0" w:color="auto"/>
        <w:right w:val="none" w:sz="0" w:space="0" w:color="auto"/>
      </w:divBdr>
    </w:div>
    <w:div w:id="1298955873">
      <w:bodyDiv w:val="1"/>
      <w:marLeft w:val="0"/>
      <w:marRight w:val="0"/>
      <w:marTop w:val="0"/>
      <w:marBottom w:val="0"/>
      <w:divBdr>
        <w:top w:val="none" w:sz="0" w:space="0" w:color="auto"/>
        <w:left w:val="none" w:sz="0" w:space="0" w:color="auto"/>
        <w:bottom w:val="none" w:sz="0" w:space="0" w:color="auto"/>
        <w:right w:val="none" w:sz="0" w:space="0" w:color="auto"/>
      </w:divBdr>
    </w:div>
    <w:div w:id="1306744330">
      <w:bodyDiv w:val="1"/>
      <w:marLeft w:val="0"/>
      <w:marRight w:val="0"/>
      <w:marTop w:val="0"/>
      <w:marBottom w:val="0"/>
      <w:divBdr>
        <w:top w:val="none" w:sz="0" w:space="0" w:color="auto"/>
        <w:left w:val="none" w:sz="0" w:space="0" w:color="auto"/>
        <w:bottom w:val="none" w:sz="0" w:space="0" w:color="auto"/>
        <w:right w:val="none" w:sz="0" w:space="0" w:color="auto"/>
      </w:divBdr>
    </w:div>
    <w:div w:id="1309360806">
      <w:bodyDiv w:val="1"/>
      <w:marLeft w:val="0"/>
      <w:marRight w:val="0"/>
      <w:marTop w:val="0"/>
      <w:marBottom w:val="0"/>
      <w:divBdr>
        <w:top w:val="none" w:sz="0" w:space="0" w:color="auto"/>
        <w:left w:val="none" w:sz="0" w:space="0" w:color="auto"/>
        <w:bottom w:val="none" w:sz="0" w:space="0" w:color="auto"/>
        <w:right w:val="none" w:sz="0" w:space="0" w:color="auto"/>
      </w:divBdr>
    </w:div>
    <w:div w:id="1322848806">
      <w:bodyDiv w:val="1"/>
      <w:marLeft w:val="0"/>
      <w:marRight w:val="0"/>
      <w:marTop w:val="0"/>
      <w:marBottom w:val="0"/>
      <w:divBdr>
        <w:top w:val="none" w:sz="0" w:space="0" w:color="auto"/>
        <w:left w:val="none" w:sz="0" w:space="0" w:color="auto"/>
        <w:bottom w:val="none" w:sz="0" w:space="0" w:color="auto"/>
        <w:right w:val="none" w:sz="0" w:space="0" w:color="auto"/>
      </w:divBdr>
    </w:div>
    <w:div w:id="1325012982">
      <w:bodyDiv w:val="1"/>
      <w:marLeft w:val="0"/>
      <w:marRight w:val="0"/>
      <w:marTop w:val="0"/>
      <w:marBottom w:val="0"/>
      <w:divBdr>
        <w:top w:val="none" w:sz="0" w:space="0" w:color="auto"/>
        <w:left w:val="none" w:sz="0" w:space="0" w:color="auto"/>
        <w:bottom w:val="none" w:sz="0" w:space="0" w:color="auto"/>
        <w:right w:val="none" w:sz="0" w:space="0" w:color="auto"/>
      </w:divBdr>
    </w:div>
    <w:div w:id="1330520556">
      <w:bodyDiv w:val="1"/>
      <w:marLeft w:val="0"/>
      <w:marRight w:val="0"/>
      <w:marTop w:val="0"/>
      <w:marBottom w:val="0"/>
      <w:divBdr>
        <w:top w:val="none" w:sz="0" w:space="0" w:color="auto"/>
        <w:left w:val="none" w:sz="0" w:space="0" w:color="auto"/>
        <w:bottom w:val="none" w:sz="0" w:space="0" w:color="auto"/>
        <w:right w:val="none" w:sz="0" w:space="0" w:color="auto"/>
      </w:divBdr>
    </w:div>
    <w:div w:id="1352534157">
      <w:bodyDiv w:val="1"/>
      <w:marLeft w:val="0"/>
      <w:marRight w:val="0"/>
      <w:marTop w:val="0"/>
      <w:marBottom w:val="0"/>
      <w:divBdr>
        <w:top w:val="none" w:sz="0" w:space="0" w:color="auto"/>
        <w:left w:val="none" w:sz="0" w:space="0" w:color="auto"/>
        <w:bottom w:val="none" w:sz="0" w:space="0" w:color="auto"/>
        <w:right w:val="none" w:sz="0" w:space="0" w:color="auto"/>
      </w:divBdr>
    </w:div>
    <w:div w:id="1368793951">
      <w:bodyDiv w:val="1"/>
      <w:marLeft w:val="0"/>
      <w:marRight w:val="0"/>
      <w:marTop w:val="0"/>
      <w:marBottom w:val="0"/>
      <w:divBdr>
        <w:top w:val="none" w:sz="0" w:space="0" w:color="auto"/>
        <w:left w:val="none" w:sz="0" w:space="0" w:color="auto"/>
        <w:bottom w:val="none" w:sz="0" w:space="0" w:color="auto"/>
        <w:right w:val="none" w:sz="0" w:space="0" w:color="auto"/>
      </w:divBdr>
    </w:div>
    <w:div w:id="1370646764">
      <w:bodyDiv w:val="1"/>
      <w:marLeft w:val="0"/>
      <w:marRight w:val="0"/>
      <w:marTop w:val="0"/>
      <w:marBottom w:val="0"/>
      <w:divBdr>
        <w:top w:val="none" w:sz="0" w:space="0" w:color="auto"/>
        <w:left w:val="none" w:sz="0" w:space="0" w:color="auto"/>
        <w:bottom w:val="none" w:sz="0" w:space="0" w:color="auto"/>
        <w:right w:val="none" w:sz="0" w:space="0" w:color="auto"/>
      </w:divBdr>
    </w:div>
    <w:div w:id="1375499931">
      <w:bodyDiv w:val="1"/>
      <w:marLeft w:val="0"/>
      <w:marRight w:val="0"/>
      <w:marTop w:val="0"/>
      <w:marBottom w:val="0"/>
      <w:divBdr>
        <w:top w:val="none" w:sz="0" w:space="0" w:color="auto"/>
        <w:left w:val="none" w:sz="0" w:space="0" w:color="auto"/>
        <w:bottom w:val="none" w:sz="0" w:space="0" w:color="auto"/>
        <w:right w:val="none" w:sz="0" w:space="0" w:color="auto"/>
      </w:divBdr>
    </w:div>
    <w:div w:id="1382441747">
      <w:bodyDiv w:val="1"/>
      <w:marLeft w:val="0"/>
      <w:marRight w:val="0"/>
      <w:marTop w:val="0"/>
      <w:marBottom w:val="0"/>
      <w:divBdr>
        <w:top w:val="none" w:sz="0" w:space="0" w:color="auto"/>
        <w:left w:val="none" w:sz="0" w:space="0" w:color="auto"/>
        <w:bottom w:val="none" w:sz="0" w:space="0" w:color="auto"/>
        <w:right w:val="none" w:sz="0" w:space="0" w:color="auto"/>
      </w:divBdr>
    </w:div>
    <w:div w:id="1388919451">
      <w:bodyDiv w:val="1"/>
      <w:marLeft w:val="0"/>
      <w:marRight w:val="0"/>
      <w:marTop w:val="0"/>
      <w:marBottom w:val="0"/>
      <w:divBdr>
        <w:top w:val="none" w:sz="0" w:space="0" w:color="auto"/>
        <w:left w:val="none" w:sz="0" w:space="0" w:color="auto"/>
        <w:bottom w:val="none" w:sz="0" w:space="0" w:color="auto"/>
        <w:right w:val="none" w:sz="0" w:space="0" w:color="auto"/>
      </w:divBdr>
    </w:div>
    <w:div w:id="1394886388">
      <w:bodyDiv w:val="1"/>
      <w:marLeft w:val="0"/>
      <w:marRight w:val="0"/>
      <w:marTop w:val="0"/>
      <w:marBottom w:val="0"/>
      <w:divBdr>
        <w:top w:val="none" w:sz="0" w:space="0" w:color="auto"/>
        <w:left w:val="none" w:sz="0" w:space="0" w:color="auto"/>
        <w:bottom w:val="none" w:sz="0" w:space="0" w:color="auto"/>
        <w:right w:val="none" w:sz="0" w:space="0" w:color="auto"/>
      </w:divBdr>
    </w:div>
    <w:div w:id="1401902430">
      <w:bodyDiv w:val="1"/>
      <w:marLeft w:val="0"/>
      <w:marRight w:val="0"/>
      <w:marTop w:val="0"/>
      <w:marBottom w:val="0"/>
      <w:divBdr>
        <w:top w:val="none" w:sz="0" w:space="0" w:color="auto"/>
        <w:left w:val="none" w:sz="0" w:space="0" w:color="auto"/>
        <w:bottom w:val="none" w:sz="0" w:space="0" w:color="auto"/>
        <w:right w:val="none" w:sz="0" w:space="0" w:color="auto"/>
      </w:divBdr>
    </w:div>
    <w:div w:id="1403598168">
      <w:bodyDiv w:val="1"/>
      <w:marLeft w:val="0"/>
      <w:marRight w:val="0"/>
      <w:marTop w:val="0"/>
      <w:marBottom w:val="0"/>
      <w:divBdr>
        <w:top w:val="none" w:sz="0" w:space="0" w:color="auto"/>
        <w:left w:val="none" w:sz="0" w:space="0" w:color="auto"/>
        <w:bottom w:val="none" w:sz="0" w:space="0" w:color="auto"/>
        <w:right w:val="none" w:sz="0" w:space="0" w:color="auto"/>
      </w:divBdr>
    </w:div>
    <w:div w:id="1404179354">
      <w:bodyDiv w:val="1"/>
      <w:marLeft w:val="0"/>
      <w:marRight w:val="0"/>
      <w:marTop w:val="0"/>
      <w:marBottom w:val="0"/>
      <w:divBdr>
        <w:top w:val="none" w:sz="0" w:space="0" w:color="auto"/>
        <w:left w:val="none" w:sz="0" w:space="0" w:color="auto"/>
        <w:bottom w:val="none" w:sz="0" w:space="0" w:color="auto"/>
        <w:right w:val="none" w:sz="0" w:space="0" w:color="auto"/>
      </w:divBdr>
    </w:div>
    <w:div w:id="1405641966">
      <w:bodyDiv w:val="1"/>
      <w:marLeft w:val="0"/>
      <w:marRight w:val="0"/>
      <w:marTop w:val="0"/>
      <w:marBottom w:val="0"/>
      <w:divBdr>
        <w:top w:val="none" w:sz="0" w:space="0" w:color="auto"/>
        <w:left w:val="none" w:sz="0" w:space="0" w:color="auto"/>
        <w:bottom w:val="none" w:sz="0" w:space="0" w:color="auto"/>
        <w:right w:val="none" w:sz="0" w:space="0" w:color="auto"/>
      </w:divBdr>
    </w:div>
    <w:div w:id="1411464683">
      <w:bodyDiv w:val="1"/>
      <w:marLeft w:val="0"/>
      <w:marRight w:val="0"/>
      <w:marTop w:val="0"/>
      <w:marBottom w:val="0"/>
      <w:divBdr>
        <w:top w:val="none" w:sz="0" w:space="0" w:color="auto"/>
        <w:left w:val="none" w:sz="0" w:space="0" w:color="auto"/>
        <w:bottom w:val="none" w:sz="0" w:space="0" w:color="auto"/>
        <w:right w:val="none" w:sz="0" w:space="0" w:color="auto"/>
      </w:divBdr>
    </w:div>
    <w:div w:id="1438865803">
      <w:bodyDiv w:val="1"/>
      <w:marLeft w:val="0"/>
      <w:marRight w:val="0"/>
      <w:marTop w:val="0"/>
      <w:marBottom w:val="0"/>
      <w:divBdr>
        <w:top w:val="none" w:sz="0" w:space="0" w:color="auto"/>
        <w:left w:val="none" w:sz="0" w:space="0" w:color="auto"/>
        <w:bottom w:val="none" w:sz="0" w:space="0" w:color="auto"/>
        <w:right w:val="none" w:sz="0" w:space="0" w:color="auto"/>
      </w:divBdr>
    </w:div>
    <w:div w:id="1455952223">
      <w:bodyDiv w:val="1"/>
      <w:marLeft w:val="0"/>
      <w:marRight w:val="0"/>
      <w:marTop w:val="0"/>
      <w:marBottom w:val="0"/>
      <w:divBdr>
        <w:top w:val="none" w:sz="0" w:space="0" w:color="auto"/>
        <w:left w:val="none" w:sz="0" w:space="0" w:color="auto"/>
        <w:bottom w:val="none" w:sz="0" w:space="0" w:color="auto"/>
        <w:right w:val="none" w:sz="0" w:space="0" w:color="auto"/>
      </w:divBdr>
    </w:div>
    <w:div w:id="1458717447">
      <w:bodyDiv w:val="1"/>
      <w:marLeft w:val="0"/>
      <w:marRight w:val="0"/>
      <w:marTop w:val="0"/>
      <w:marBottom w:val="0"/>
      <w:divBdr>
        <w:top w:val="none" w:sz="0" w:space="0" w:color="auto"/>
        <w:left w:val="none" w:sz="0" w:space="0" w:color="auto"/>
        <w:bottom w:val="none" w:sz="0" w:space="0" w:color="auto"/>
        <w:right w:val="none" w:sz="0" w:space="0" w:color="auto"/>
      </w:divBdr>
    </w:div>
    <w:div w:id="1462845704">
      <w:bodyDiv w:val="1"/>
      <w:marLeft w:val="0"/>
      <w:marRight w:val="0"/>
      <w:marTop w:val="0"/>
      <w:marBottom w:val="0"/>
      <w:divBdr>
        <w:top w:val="none" w:sz="0" w:space="0" w:color="auto"/>
        <w:left w:val="none" w:sz="0" w:space="0" w:color="auto"/>
        <w:bottom w:val="none" w:sz="0" w:space="0" w:color="auto"/>
        <w:right w:val="none" w:sz="0" w:space="0" w:color="auto"/>
      </w:divBdr>
    </w:div>
    <w:div w:id="1463960092">
      <w:bodyDiv w:val="1"/>
      <w:marLeft w:val="0"/>
      <w:marRight w:val="0"/>
      <w:marTop w:val="0"/>
      <w:marBottom w:val="0"/>
      <w:divBdr>
        <w:top w:val="none" w:sz="0" w:space="0" w:color="auto"/>
        <w:left w:val="none" w:sz="0" w:space="0" w:color="auto"/>
        <w:bottom w:val="none" w:sz="0" w:space="0" w:color="auto"/>
        <w:right w:val="none" w:sz="0" w:space="0" w:color="auto"/>
      </w:divBdr>
    </w:div>
    <w:div w:id="1465197605">
      <w:bodyDiv w:val="1"/>
      <w:marLeft w:val="0"/>
      <w:marRight w:val="0"/>
      <w:marTop w:val="0"/>
      <w:marBottom w:val="0"/>
      <w:divBdr>
        <w:top w:val="none" w:sz="0" w:space="0" w:color="auto"/>
        <w:left w:val="none" w:sz="0" w:space="0" w:color="auto"/>
        <w:bottom w:val="none" w:sz="0" w:space="0" w:color="auto"/>
        <w:right w:val="none" w:sz="0" w:space="0" w:color="auto"/>
      </w:divBdr>
    </w:div>
    <w:div w:id="1465847910">
      <w:bodyDiv w:val="1"/>
      <w:marLeft w:val="0"/>
      <w:marRight w:val="0"/>
      <w:marTop w:val="0"/>
      <w:marBottom w:val="0"/>
      <w:divBdr>
        <w:top w:val="none" w:sz="0" w:space="0" w:color="auto"/>
        <w:left w:val="none" w:sz="0" w:space="0" w:color="auto"/>
        <w:bottom w:val="none" w:sz="0" w:space="0" w:color="auto"/>
        <w:right w:val="none" w:sz="0" w:space="0" w:color="auto"/>
      </w:divBdr>
    </w:div>
    <w:div w:id="1475174722">
      <w:bodyDiv w:val="1"/>
      <w:marLeft w:val="0"/>
      <w:marRight w:val="0"/>
      <w:marTop w:val="0"/>
      <w:marBottom w:val="0"/>
      <w:divBdr>
        <w:top w:val="none" w:sz="0" w:space="0" w:color="auto"/>
        <w:left w:val="none" w:sz="0" w:space="0" w:color="auto"/>
        <w:bottom w:val="none" w:sz="0" w:space="0" w:color="auto"/>
        <w:right w:val="none" w:sz="0" w:space="0" w:color="auto"/>
      </w:divBdr>
    </w:div>
    <w:div w:id="1476026470">
      <w:bodyDiv w:val="1"/>
      <w:marLeft w:val="0"/>
      <w:marRight w:val="0"/>
      <w:marTop w:val="0"/>
      <w:marBottom w:val="0"/>
      <w:divBdr>
        <w:top w:val="none" w:sz="0" w:space="0" w:color="auto"/>
        <w:left w:val="none" w:sz="0" w:space="0" w:color="auto"/>
        <w:bottom w:val="none" w:sz="0" w:space="0" w:color="auto"/>
        <w:right w:val="none" w:sz="0" w:space="0" w:color="auto"/>
      </w:divBdr>
    </w:div>
    <w:div w:id="1476682269">
      <w:bodyDiv w:val="1"/>
      <w:marLeft w:val="0"/>
      <w:marRight w:val="0"/>
      <w:marTop w:val="0"/>
      <w:marBottom w:val="0"/>
      <w:divBdr>
        <w:top w:val="none" w:sz="0" w:space="0" w:color="auto"/>
        <w:left w:val="none" w:sz="0" w:space="0" w:color="auto"/>
        <w:bottom w:val="none" w:sz="0" w:space="0" w:color="auto"/>
        <w:right w:val="none" w:sz="0" w:space="0" w:color="auto"/>
      </w:divBdr>
    </w:div>
    <w:div w:id="1477646358">
      <w:bodyDiv w:val="1"/>
      <w:marLeft w:val="0"/>
      <w:marRight w:val="0"/>
      <w:marTop w:val="0"/>
      <w:marBottom w:val="0"/>
      <w:divBdr>
        <w:top w:val="none" w:sz="0" w:space="0" w:color="auto"/>
        <w:left w:val="none" w:sz="0" w:space="0" w:color="auto"/>
        <w:bottom w:val="none" w:sz="0" w:space="0" w:color="auto"/>
        <w:right w:val="none" w:sz="0" w:space="0" w:color="auto"/>
      </w:divBdr>
    </w:div>
    <w:div w:id="1489906129">
      <w:bodyDiv w:val="1"/>
      <w:marLeft w:val="0"/>
      <w:marRight w:val="0"/>
      <w:marTop w:val="0"/>
      <w:marBottom w:val="0"/>
      <w:divBdr>
        <w:top w:val="none" w:sz="0" w:space="0" w:color="auto"/>
        <w:left w:val="none" w:sz="0" w:space="0" w:color="auto"/>
        <w:bottom w:val="none" w:sz="0" w:space="0" w:color="auto"/>
        <w:right w:val="none" w:sz="0" w:space="0" w:color="auto"/>
      </w:divBdr>
    </w:div>
    <w:div w:id="1495536417">
      <w:bodyDiv w:val="1"/>
      <w:marLeft w:val="0"/>
      <w:marRight w:val="0"/>
      <w:marTop w:val="0"/>
      <w:marBottom w:val="0"/>
      <w:divBdr>
        <w:top w:val="none" w:sz="0" w:space="0" w:color="auto"/>
        <w:left w:val="none" w:sz="0" w:space="0" w:color="auto"/>
        <w:bottom w:val="none" w:sz="0" w:space="0" w:color="auto"/>
        <w:right w:val="none" w:sz="0" w:space="0" w:color="auto"/>
      </w:divBdr>
    </w:div>
    <w:div w:id="1503278246">
      <w:bodyDiv w:val="1"/>
      <w:marLeft w:val="0"/>
      <w:marRight w:val="0"/>
      <w:marTop w:val="0"/>
      <w:marBottom w:val="0"/>
      <w:divBdr>
        <w:top w:val="none" w:sz="0" w:space="0" w:color="auto"/>
        <w:left w:val="none" w:sz="0" w:space="0" w:color="auto"/>
        <w:bottom w:val="none" w:sz="0" w:space="0" w:color="auto"/>
        <w:right w:val="none" w:sz="0" w:space="0" w:color="auto"/>
      </w:divBdr>
    </w:div>
    <w:div w:id="1505627252">
      <w:bodyDiv w:val="1"/>
      <w:marLeft w:val="0"/>
      <w:marRight w:val="0"/>
      <w:marTop w:val="0"/>
      <w:marBottom w:val="0"/>
      <w:divBdr>
        <w:top w:val="none" w:sz="0" w:space="0" w:color="auto"/>
        <w:left w:val="none" w:sz="0" w:space="0" w:color="auto"/>
        <w:bottom w:val="none" w:sz="0" w:space="0" w:color="auto"/>
        <w:right w:val="none" w:sz="0" w:space="0" w:color="auto"/>
      </w:divBdr>
    </w:div>
    <w:div w:id="1512253894">
      <w:bodyDiv w:val="1"/>
      <w:marLeft w:val="0"/>
      <w:marRight w:val="0"/>
      <w:marTop w:val="0"/>
      <w:marBottom w:val="0"/>
      <w:divBdr>
        <w:top w:val="none" w:sz="0" w:space="0" w:color="auto"/>
        <w:left w:val="none" w:sz="0" w:space="0" w:color="auto"/>
        <w:bottom w:val="none" w:sz="0" w:space="0" w:color="auto"/>
        <w:right w:val="none" w:sz="0" w:space="0" w:color="auto"/>
      </w:divBdr>
    </w:div>
    <w:div w:id="1517386810">
      <w:bodyDiv w:val="1"/>
      <w:marLeft w:val="0"/>
      <w:marRight w:val="0"/>
      <w:marTop w:val="0"/>
      <w:marBottom w:val="0"/>
      <w:divBdr>
        <w:top w:val="none" w:sz="0" w:space="0" w:color="auto"/>
        <w:left w:val="none" w:sz="0" w:space="0" w:color="auto"/>
        <w:bottom w:val="none" w:sz="0" w:space="0" w:color="auto"/>
        <w:right w:val="none" w:sz="0" w:space="0" w:color="auto"/>
      </w:divBdr>
    </w:div>
    <w:div w:id="1521776969">
      <w:bodyDiv w:val="1"/>
      <w:marLeft w:val="0"/>
      <w:marRight w:val="0"/>
      <w:marTop w:val="0"/>
      <w:marBottom w:val="0"/>
      <w:divBdr>
        <w:top w:val="none" w:sz="0" w:space="0" w:color="auto"/>
        <w:left w:val="none" w:sz="0" w:space="0" w:color="auto"/>
        <w:bottom w:val="none" w:sz="0" w:space="0" w:color="auto"/>
        <w:right w:val="none" w:sz="0" w:space="0" w:color="auto"/>
      </w:divBdr>
      <w:divsChild>
        <w:div w:id="1018577582">
          <w:marLeft w:val="0"/>
          <w:marRight w:val="0"/>
          <w:marTop w:val="0"/>
          <w:marBottom w:val="0"/>
          <w:divBdr>
            <w:top w:val="none" w:sz="0" w:space="0" w:color="auto"/>
            <w:left w:val="none" w:sz="0" w:space="0" w:color="auto"/>
            <w:bottom w:val="none" w:sz="0" w:space="0" w:color="auto"/>
            <w:right w:val="none" w:sz="0" w:space="0" w:color="auto"/>
          </w:divBdr>
        </w:div>
        <w:div w:id="1031340735">
          <w:marLeft w:val="0"/>
          <w:marRight w:val="0"/>
          <w:marTop w:val="0"/>
          <w:marBottom w:val="0"/>
          <w:divBdr>
            <w:top w:val="none" w:sz="0" w:space="0" w:color="auto"/>
            <w:left w:val="none" w:sz="0" w:space="0" w:color="auto"/>
            <w:bottom w:val="none" w:sz="0" w:space="0" w:color="auto"/>
            <w:right w:val="none" w:sz="0" w:space="0" w:color="auto"/>
          </w:divBdr>
        </w:div>
        <w:div w:id="1289553597">
          <w:marLeft w:val="0"/>
          <w:marRight w:val="0"/>
          <w:marTop w:val="0"/>
          <w:marBottom w:val="0"/>
          <w:divBdr>
            <w:top w:val="none" w:sz="0" w:space="0" w:color="auto"/>
            <w:left w:val="none" w:sz="0" w:space="0" w:color="auto"/>
            <w:bottom w:val="none" w:sz="0" w:space="0" w:color="auto"/>
            <w:right w:val="none" w:sz="0" w:space="0" w:color="auto"/>
          </w:divBdr>
        </w:div>
        <w:div w:id="1737362400">
          <w:marLeft w:val="0"/>
          <w:marRight w:val="0"/>
          <w:marTop w:val="0"/>
          <w:marBottom w:val="0"/>
          <w:divBdr>
            <w:top w:val="none" w:sz="0" w:space="0" w:color="auto"/>
            <w:left w:val="none" w:sz="0" w:space="0" w:color="auto"/>
            <w:bottom w:val="none" w:sz="0" w:space="0" w:color="auto"/>
            <w:right w:val="none" w:sz="0" w:space="0" w:color="auto"/>
          </w:divBdr>
        </w:div>
        <w:div w:id="1933857316">
          <w:marLeft w:val="0"/>
          <w:marRight w:val="0"/>
          <w:marTop w:val="0"/>
          <w:marBottom w:val="0"/>
          <w:divBdr>
            <w:top w:val="none" w:sz="0" w:space="0" w:color="auto"/>
            <w:left w:val="none" w:sz="0" w:space="0" w:color="auto"/>
            <w:bottom w:val="none" w:sz="0" w:space="0" w:color="auto"/>
            <w:right w:val="none" w:sz="0" w:space="0" w:color="auto"/>
          </w:divBdr>
        </w:div>
      </w:divsChild>
    </w:div>
    <w:div w:id="1522739205">
      <w:bodyDiv w:val="1"/>
      <w:marLeft w:val="0"/>
      <w:marRight w:val="0"/>
      <w:marTop w:val="0"/>
      <w:marBottom w:val="0"/>
      <w:divBdr>
        <w:top w:val="none" w:sz="0" w:space="0" w:color="auto"/>
        <w:left w:val="none" w:sz="0" w:space="0" w:color="auto"/>
        <w:bottom w:val="none" w:sz="0" w:space="0" w:color="auto"/>
        <w:right w:val="none" w:sz="0" w:space="0" w:color="auto"/>
      </w:divBdr>
      <w:divsChild>
        <w:div w:id="1766606318">
          <w:marLeft w:val="0"/>
          <w:marRight w:val="0"/>
          <w:marTop w:val="0"/>
          <w:marBottom w:val="0"/>
          <w:divBdr>
            <w:top w:val="none" w:sz="0" w:space="0" w:color="auto"/>
            <w:left w:val="none" w:sz="0" w:space="0" w:color="auto"/>
            <w:bottom w:val="none" w:sz="0" w:space="0" w:color="auto"/>
            <w:right w:val="none" w:sz="0" w:space="0" w:color="auto"/>
          </w:divBdr>
          <w:divsChild>
            <w:div w:id="19611858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0936177">
                  <w:marLeft w:val="-4275"/>
                  <w:marRight w:val="0"/>
                  <w:marTop w:val="0"/>
                  <w:marBottom w:val="0"/>
                  <w:divBdr>
                    <w:top w:val="none" w:sz="0" w:space="0" w:color="auto"/>
                    <w:left w:val="none" w:sz="0" w:space="0" w:color="auto"/>
                    <w:bottom w:val="none" w:sz="0" w:space="0" w:color="auto"/>
                    <w:right w:val="none" w:sz="0" w:space="0" w:color="auto"/>
                  </w:divBdr>
                  <w:divsChild>
                    <w:div w:id="15010597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2286615">
                          <w:marLeft w:val="0"/>
                          <w:marRight w:val="0"/>
                          <w:marTop w:val="0"/>
                          <w:marBottom w:val="0"/>
                          <w:divBdr>
                            <w:top w:val="none" w:sz="0" w:space="0" w:color="auto"/>
                            <w:left w:val="none" w:sz="0" w:space="0" w:color="auto"/>
                            <w:bottom w:val="none" w:sz="0" w:space="0" w:color="auto"/>
                            <w:right w:val="none" w:sz="0" w:space="0" w:color="auto"/>
                          </w:divBdr>
                          <w:divsChild>
                            <w:div w:id="576091269">
                              <w:marLeft w:val="0"/>
                              <w:marRight w:val="0"/>
                              <w:marTop w:val="0"/>
                              <w:marBottom w:val="0"/>
                              <w:divBdr>
                                <w:top w:val="none" w:sz="0" w:space="0" w:color="auto"/>
                                <w:left w:val="none" w:sz="0" w:space="0" w:color="auto"/>
                                <w:bottom w:val="none" w:sz="0" w:space="0" w:color="auto"/>
                                <w:right w:val="none" w:sz="0" w:space="0" w:color="auto"/>
                              </w:divBdr>
                              <w:divsChild>
                                <w:div w:id="1702823604">
                                  <w:marLeft w:val="0"/>
                                  <w:marRight w:val="0"/>
                                  <w:marTop w:val="0"/>
                                  <w:marBottom w:val="0"/>
                                  <w:divBdr>
                                    <w:top w:val="none" w:sz="0" w:space="0" w:color="auto"/>
                                    <w:left w:val="none" w:sz="0" w:space="0" w:color="auto"/>
                                    <w:bottom w:val="none" w:sz="0" w:space="0" w:color="auto"/>
                                    <w:right w:val="none" w:sz="0" w:space="0" w:color="auto"/>
                                  </w:divBdr>
                                  <w:divsChild>
                                    <w:div w:id="15370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35050">
                              <w:marLeft w:val="0"/>
                              <w:marRight w:val="0"/>
                              <w:marTop w:val="0"/>
                              <w:marBottom w:val="0"/>
                              <w:divBdr>
                                <w:top w:val="none" w:sz="0" w:space="0" w:color="auto"/>
                                <w:left w:val="none" w:sz="0" w:space="0" w:color="auto"/>
                                <w:bottom w:val="none" w:sz="0" w:space="0" w:color="auto"/>
                                <w:right w:val="none" w:sz="0" w:space="0" w:color="auto"/>
                              </w:divBdr>
                              <w:divsChild>
                                <w:div w:id="1395592251">
                                  <w:marLeft w:val="0"/>
                                  <w:marRight w:val="0"/>
                                  <w:marTop w:val="0"/>
                                  <w:marBottom w:val="0"/>
                                  <w:divBdr>
                                    <w:top w:val="none" w:sz="0" w:space="0" w:color="auto"/>
                                    <w:left w:val="none" w:sz="0" w:space="0" w:color="auto"/>
                                    <w:bottom w:val="none" w:sz="0" w:space="0" w:color="auto"/>
                                    <w:right w:val="none" w:sz="0" w:space="0" w:color="auto"/>
                                  </w:divBdr>
                                  <w:divsChild>
                                    <w:div w:id="872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006789">
      <w:bodyDiv w:val="1"/>
      <w:marLeft w:val="0"/>
      <w:marRight w:val="0"/>
      <w:marTop w:val="0"/>
      <w:marBottom w:val="0"/>
      <w:divBdr>
        <w:top w:val="none" w:sz="0" w:space="0" w:color="auto"/>
        <w:left w:val="none" w:sz="0" w:space="0" w:color="auto"/>
        <w:bottom w:val="none" w:sz="0" w:space="0" w:color="auto"/>
        <w:right w:val="none" w:sz="0" w:space="0" w:color="auto"/>
      </w:divBdr>
    </w:div>
    <w:div w:id="1538202855">
      <w:bodyDiv w:val="1"/>
      <w:marLeft w:val="0"/>
      <w:marRight w:val="0"/>
      <w:marTop w:val="0"/>
      <w:marBottom w:val="0"/>
      <w:divBdr>
        <w:top w:val="none" w:sz="0" w:space="0" w:color="auto"/>
        <w:left w:val="none" w:sz="0" w:space="0" w:color="auto"/>
        <w:bottom w:val="none" w:sz="0" w:space="0" w:color="auto"/>
        <w:right w:val="none" w:sz="0" w:space="0" w:color="auto"/>
      </w:divBdr>
    </w:div>
    <w:div w:id="1543516958">
      <w:bodyDiv w:val="1"/>
      <w:marLeft w:val="0"/>
      <w:marRight w:val="0"/>
      <w:marTop w:val="0"/>
      <w:marBottom w:val="0"/>
      <w:divBdr>
        <w:top w:val="none" w:sz="0" w:space="0" w:color="auto"/>
        <w:left w:val="none" w:sz="0" w:space="0" w:color="auto"/>
        <w:bottom w:val="none" w:sz="0" w:space="0" w:color="auto"/>
        <w:right w:val="none" w:sz="0" w:space="0" w:color="auto"/>
      </w:divBdr>
    </w:div>
    <w:div w:id="1544630647">
      <w:bodyDiv w:val="1"/>
      <w:marLeft w:val="0"/>
      <w:marRight w:val="0"/>
      <w:marTop w:val="0"/>
      <w:marBottom w:val="0"/>
      <w:divBdr>
        <w:top w:val="none" w:sz="0" w:space="0" w:color="auto"/>
        <w:left w:val="none" w:sz="0" w:space="0" w:color="auto"/>
        <w:bottom w:val="none" w:sz="0" w:space="0" w:color="auto"/>
        <w:right w:val="none" w:sz="0" w:space="0" w:color="auto"/>
      </w:divBdr>
    </w:div>
    <w:div w:id="1557353526">
      <w:bodyDiv w:val="1"/>
      <w:marLeft w:val="0"/>
      <w:marRight w:val="0"/>
      <w:marTop w:val="0"/>
      <w:marBottom w:val="0"/>
      <w:divBdr>
        <w:top w:val="none" w:sz="0" w:space="0" w:color="auto"/>
        <w:left w:val="none" w:sz="0" w:space="0" w:color="auto"/>
        <w:bottom w:val="none" w:sz="0" w:space="0" w:color="auto"/>
        <w:right w:val="none" w:sz="0" w:space="0" w:color="auto"/>
      </w:divBdr>
    </w:div>
    <w:div w:id="1557860960">
      <w:bodyDiv w:val="1"/>
      <w:marLeft w:val="0"/>
      <w:marRight w:val="0"/>
      <w:marTop w:val="0"/>
      <w:marBottom w:val="0"/>
      <w:divBdr>
        <w:top w:val="none" w:sz="0" w:space="0" w:color="auto"/>
        <w:left w:val="none" w:sz="0" w:space="0" w:color="auto"/>
        <w:bottom w:val="none" w:sz="0" w:space="0" w:color="auto"/>
        <w:right w:val="none" w:sz="0" w:space="0" w:color="auto"/>
      </w:divBdr>
    </w:div>
    <w:div w:id="1564558489">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sChild>
        <w:div w:id="1893536024">
          <w:marLeft w:val="0"/>
          <w:marRight w:val="0"/>
          <w:marTop w:val="0"/>
          <w:marBottom w:val="0"/>
          <w:divBdr>
            <w:top w:val="none" w:sz="0" w:space="0" w:color="auto"/>
            <w:left w:val="none" w:sz="0" w:space="0" w:color="auto"/>
            <w:bottom w:val="none" w:sz="0" w:space="0" w:color="auto"/>
            <w:right w:val="none" w:sz="0" w:space="0" w:color="auto"/>
          </w:divBdr>
          <w:divsChild>
            <w:div w:id="386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7795">
      <w:bodyDiv w:val="1"/>
      <w:marLeft w:val="0"/>
      <w:marRight w:val="0"/>
      <w:marTop w:val="0"/>
      <w:marBottom w:val="0"/>
      <w:divBdr>
        <w:top w:val="none" w:sz="0" w:space="0" w:color="auto"/>
        <w:left w:val="none" w:sz="0" w:space="0" w:color="auto"/>
        <w:bottom w:val="none" w:sz="0" w:space="0" w:color="auto"/>
        <w:right w:val="none" w:sz="0" w:space="0" w:color="auto"/>
      </w:divBdr>
    </w:div>
    <w:div w:id="1576010842">
      <w:bodyDiv w:val="1"/>
      <w:marLeft w:val="0"/>
      <w:marRight w:val="0"/>
      <w:marTop w:val="0"/>
      <w:marBottom w:val="0"/>
      <w:divBdr>
        <w:top w:val="none" w:sz="0" w:space="0" w:color="auto"/>
        <w:left w:val="none" w:sz="0" w:space="0" w:color="auto"/>
        <w:bottom w:val="none" w:sz="0" w:space="0" w:color="auto"/>
        <w:right w:val="none" w:sz="0" w:space="0" w:color="auto"/>
      </w:divBdr>
    </w:div>
    <w:div w:id="1578395421">
      <w:bodyDiv w:val="1"/>
      <w:marLeft w:val="0"/>
      <w:marRight w:val="0"/>
      <w:marTop w:val="0"/>
      <w:marBottom w:val="0"/>
      <w:divBdr>
        <w:top w:val="none" w:sz="0" w:space="0" w:color="auto"/>
        <w:left w:val="none" w:sz="0" w:space="0" w:color="auto"/>
        <w:bottom w:val="none" w:sz="0" w:space="0" w:color="auto"/>
        <w:right w:val="none" w:sz="0" w:space="0" w:color="auto"/>
      </w:divBdr>
    </w:div>
    <w:div w:id="1584682064">
      <w:bodyDiv w:val="1"/>
      <w:marLeft w:val="0"/>
      <w:marRight w:val="0"/>
      <w:marTop w:val="0"/>
      <w:marBottom w:val="0"/>
      <w:divBdr>
        <w:top w:val="none" w:sz="0" w:space="0" w:color="auto"/>
        <w:left w:val="none" w:sz="0" w:space="0" w:color="auto"/>
        <w:bottom w:val="none" w:sz="0" w:space="0" w:color="auto"/>
        <w:right w:val="none" w:sz="0" w:space="0" w:color="auto"/>
      </w:divBdr>
    </w:div>
    <w:div w:id="1601986720">
      <w:bodyDiv w:val="1"/>
      <w:marLeft w:val="0"/>
      <w:marRight w:val="0"/>
      <w:marTop w:val="0"/>
      <w:marBottom w:val="0"/>
      <w:divBdr>
        <w:top w:val="none" w:sz="0" w:space="0" w:color="auto"/>
        <w:left w:val="none" w:sz="0" w:space="0" w:color="auto"/>
        <w:bottom w:val="none" w:sz="0" w:space="0" w:color="auto"/>
        <w:right w:val="none" w:sz="0" w:space="0" w:color="auto"/>
      </w:divBdr>
    </w:div>
    <w:div w:id="1601988474">
      <w:bodyDiv w:val="1"/>
      <w:marLeft w:val="0"/>
      <w:marRight w:val="0"/>
      <w:marTop w:val="0"/>
      <w:marBottom w:val="0"/>
      <w:divBdr>
        <w:top w:val="none" w:sz="0" w:space="0" w:color="auto"/>
        <w:left w:val="none" w:sz="0" w:space="0" w:color="auto"/>
        <w:bottom w:val="none" w:sz="0" w:space="0" w:color="auto"/>
        <w:right w:val="none" w:sz="0" w:space="0" w:color="auto"/>
      </w:divBdr>
    </w:div>
    <w:div w:id="1619215574">
      <w:bodyDiv w:val="1"/>
      <w:marLeft w:val="0"/>
      <w:marRight w:val="0"/>
      <w:marTop w:val="0"/>
      <w:marBottom w:val="0"/>
      <w:divBdr>
        <w:top w:val="none" w:sz="0" w:space="0" w:color="auto"/>
        <w:left w:val="none" w:sz="0" w:space="0" w:color="auto"/>
        <w:bottom w:val="none" w:sz="0" w:space="0" w:color="auto"/>
        <w:right w:val="none" w:sz="0" w:space="0" w:color="auto"/>
      </w:divBdr>
    </w:div>
    <w:div w:id="1625234369">
      <w:bodyDiv w:val="1"/>
      <w:marLeft w:val="0"/>
      <w:marRight w:val="0"/>
      <w:marTop w:val="0"/>
      <w:marBottom w:val="0"/>
      <w:divBdr>
        <w:top w:val="none" w:sz="0" w:space="0" w:color="auto"/>
        <w:left w:val="none" w:sz="0" w:space="0" w:color="auto"/>
        <w:bottom w:val="none" w:sz="0" w:space="0" w:color="auto"/>
        <w:right w:val="none" w:sz="0" w:space="0" w:color="auto"/>
      </w:divBdr>
    </w:div>
    <w:div w:id="1643075264">
      <w:bodyDiv w:val="1"/>
      <w:marLeft w:val="0"/>
      <w:marRight w:val="0"/>
      <w:marTop w:val="0"/>
      <w:marBottom w:val="0"/>
      <w:divBdr>
        <w:top w:val="none" w:sz="0" w:space="0" w:color="auto"/>
        <w:left w:val="none" w:sz="0" w:space="0" w:color="auto"/>
        <w:bottom w:val="none" w:sz="0" w:space="0" w:color="auto"/>
        <w:right w:val="none" w:sz="0" w:space="0" w:color="auto"/>
      </w:divBdr>
    </w:div>
    <w:div w:id="1644768987">
      <w:bodyDiv w:val="1"/>
      <w:marLeft w:val="0"/>
      <w:marRight w:val="0"/>
      <w:marTop w:val="0"/>
      <w:marBottom w:val="0"/>
      <w:divBdr>
        <w:top w:val="none" w:sz="0" w:space="0" w:color="auto"/>
        <w:left w:val="none" w:sz="0" w:space="0" w:color="auto"/>
        <w:bottom w:val="none" w:sz="0" w:space="0" w:color="auto"/>
        <w:right w:val="none" w:sz="0" w:space="0" w:color="auto"/>
      </w:divBdr>
    </w:div>
    <w:div w:id="1656958614">
      <w:bodyDiv w:val="1"/>
      <w:marLeft w:val="0"/>
      <w:marRight w:val="0"/>
      <w:marTop w:val="0"/>
      <w:marBottom w:val="0"/>
      <w:divBdr>
        <w:top w:val="none" w:sz="0" w:space="0" w:color="auto"/>
        <w:left w:val="none" w:sz="0" w:space="0" w:color="auto"/>
        <w:bottom w:val="none" w:sz="0" w:space="0" w:color="auto"/>
        <w:right w:val="none" w:sz="0" w:space="0" w:color="auto"/>
      </w:divBdr>
    </w:div>
    <w:div w:id="1669475610">
      <w:bodyDiv w:val="1"/>
      <w:marLeft w:val="0"/>
      <w:marRight w:val="0"/>
      <w:marTop w:val="0"/>
      <w:marBottom w:val="0"/>
      <w:divBdr>
        <w:top w:val="none" w:sz="0" w:space="0" w:color="auto"/>
        <w:left w:val="none" w:sz="0" w:space="0" w:color="auto"/>
        <w:bottom w:val="none" w:sz="0" w:space="0" w:color="auto"/>
        <w:right w:val="none" w:sz="0" w:space="0" w:color="auto"/>
      </w:divBdr>
    </w:div>
    <w:div w:id="1669820479">
      <w:bodyDiv w:val="1"/>
      <w:marLeft w:val="0"/>
      <w:marRight w:val="0"/>
      <w:marTop w:val="0"/>
      <w:marBottom w:val="0"/>
      <w:divBdr>
        <w:top w:val="none" w:sz="0" w:space="0" w:color="auto"/>
        <w:left w:val="none" w:sz="0" w:space="0" w:color="auto"/>
        <w:bottom w:val="none" w:sz="0" w:space="0" w:color="auto"/>
        <w:right w:val="none" w:sz="0" w:space="0" w:color="auto"/>
      </w:divBdr>
    </w:div>
    <w:div w:id="1673096261">
      <w:bodyDiv w:val="1"/>
      <w:marLeft w:val="0"/>
      <w:marRight w:val="0"/>
      <w:marTop w:val="0"/>
      <w:marBottom w:val="0"/>
      <w:divBdr>
        <w:top w:val="none" w:sz="0" w:space="0" w:color="auto"/>
        <w:left w:val="none" w:sz="0" w:space="0" w:color="auto"/>
        <w:bottom w:val="none" w:sz="0" w:space="0" w:color="auto"/>
        <w:right w:val="none" w:sz="0" w:space="0" w:color="auto"/>
      </w:divBdr>
    </w:div>
    <w:div w:id="1681153178">
      <w:bodyDiv w:val="1"/>
      <w:marLeft w:val="0"/>
      <w:marRight w:val="0"/>
      <w:marTop w:val="0"/>
      <w:marBottom w:val="0"/>
      <w:divBdr>
        <w:top w:val="none" w:sz="0" w:space="0" w:color="auto"/>
        <w:left w:val="none" w:sz="0" w:space="0" w:color="auto"/>
        <w:bottom w:val="none" w:sz="0" w:space="0" w:color="auto"/>
        <w:right w:val="none" w:sz="0" w:space="0" w:color="auto"/>
      </w:divBdr>
    </w:div>
    <w:div w:id="1684356027">
      <w:bodyDiv w:val="1"/>
      <w:marLeft w:val="0"/>
      <w:marRight w:val="0"/>
      <w:marTop w:val="0"/>
      <w:marBottom w:val="0"/>
      <w:divBdr>
        <w:top w:val="none" w:sz="0" w:space="0" w:color="auto"/>
        <w:left w:val="none" w:sz="0" w:space="0" w:color="auto"/>
        <w:bottom w:val="none" w:sz="0" w:space="0" w:color="auto"/>
        <w:right w:val="none" w:sz="0" w:space="0" w:color="auto"/>
      </w:divBdr>
    </w:div>
    <w:div w:id="1692217202">
      <w:bodyDiv w:val="1"/>
      <w:marLeft w:val="0"/>
      <w:marRight w:val="0"/>
      <w:marTop w:val="0"/>
      <w:marBottom w:val="0"/>
      <w:divBdr>
        <w:top w:val="none" w:sz="0" w:space="0" w:color="auto"/>
        <w:left w:val="none" w:sz="0" w:space="0" w:color="auto"/>
        <w:bottom w:val="none" w:sz="0" w:space="0" w:color="auto"/>
        <w:right w:val="none" w:sz="0" w:space="0" w:color="auto"/>
      </w:divBdr>
    </w:div>
    <w:div w:id="1692488412">
      <w:bodyDiv w:val="1"/>
      <w:marLeft w:val="0"/>
      <w:marRight w:val="0"/>
      <w:marTop w:val="0"/>
      <w:marBottom w:val="0"/>
      <w:divBdr>
        <w:top w:val="none" w:sz="0" w:space="0" w:color="auto"/>
        <w:left w:val="none" w:sz="0" w:space="0" w:color="auto"/>
        <w:bottom w:val="none" w:sz="0" w:space="0" w:color="auto"/>
        <w:right w:val="none" w:sz="0" w:space="0" w:color="auto"/>
      </w:divBdr>
    </w:div>
    <w:div w:id="1703087492">
      <w:bodyDiv w:val="1"/>
      <w:marLeft w:val="0"/>
      <w:marRight w:val="0"/>
      <w:marTop w:val="0"/>
      <w:marBottom w:val="0"/>
      <w:divBdr>
        <w:top w:val="none" w:sz="0" w:space="0" w:color="auto"/>
        <w:left w:val="none" w:sz="0" w:space="0" w:color="auto"/>
        <w:bottom w:val="none" w:sz="0" w:space="0" w:color="auto"/>
        <w:right w:val="none" w:sz="0" w:space="0" w:color="auto"/>
      </w:divBdr>
    </w:div>
    <w:div w:id="1707758808">
      <w:bodyDiv w:val="1"/>
      <w:marLeft w:val="0"/>
      <w:marRight w:val="0"/>
      <w:marTop w:val="0"/>
      <w:marBottom w:val="0"/>
      <w:divBdr>
        <w:top w:val="none" w:sz="0" w:space="0" w:color="auto"/>
        <w:left w:val="none" w:sz="0" w:space="0" w:color="auto"/>
        <w:bottom w:val="none" w:sz="0" w:space="0" w:color="auto"/>
        <w:right w:val="none" w:sz="0" w:space="0" w:color="auto"/>
      </w:divBdr>
    </w:div>
    <w:div w:id="1708793258">
      <w:bodyDiv w:val="1"/>
      <w:marLeft w:val="0"/>
      <w:marRight w:val="0"/>
      <w:marTop w:val="0"/>
      <w:marBottom w:val="0"/>
      <w:divBdr>
        <w:top w:val="none" w:sz="0" w:space="0" w:color="auto"/>
        <w:left w:val="none" w:sz="0" w:space="0" w:color="auto"/>
        <w:bottom w:val="none" w:sz="0" w:space="0" w:color="auto"/>
        <w:right w:val="none" w:sz="0" w:space="0" w:color="auto"/>
      </w:divBdr>
    </w:div>
    <w:div w:id="1714186483">
      <w:bodyDiv w:val="1"/>
      <w:marLeft w:val="0"/>
      <w:marRight w:val="0"/>
      <w:marTop w:val="0"/>
      <w:marBottom w:val="0"/>
      <w:divBdr>
        <w:top w:val="none" w:sz="0" w:space="0" w:color="auto"/>
        <w:left w:val="none" w:sz="0" w:space="0" w:color="auto"/>
        <w:bottom w:val="none" w:sz="0" w:space="0" w:color="auto"/>
        <w:right w:val="none" w:sz="0" w:space="0" w:color="auto"/>
      </w:divBdr>
    </w:div>
    <w:div w:id="1724061264">
      <w:bodyDiv w:val="1"/>
      <w:marLeft w:val="0"/>
      <w:marRight w:val="0"/>
      <w:marTop w:val="0"/>
      <w:marBottom w:val="0"/>
      <w:divBdr>
        <w:top w:val="none" w:sz="0" w:space="0" w:color="auto"/>
        <w:left w:val="none" w:sz="0" w:space="0" w:color="auto"/>
        <w:bottom w:val="none" w:sz="0" w:space="0" w:color="auto"/>
        <w:right w:val="none" w:sz="0" w:space="0" w:color="auto"/>
      </w:divBdr>
    </w:div>
    <w:div w:id="1726484699">
      <w:bodyDiv w:val="1"/>
      <w:marLeft w:val="0"/>
      <w:marRight w:val="0"/>
      <w:marTop w:val="0"/>
      <w:marBottom w:val="0"/>
      <w:divBdr>
        <w:top w:val="none" w:sz="0" w:space="0" w:color="auto"/>
        <w:left w:val="none" w:sz="0" w:space="0" w:color="auto"/>
        <w:bottom w:val="none" w:sz="0" w:space="0" w:color="auto"/>
        <w:right w:val="none" w:sz="0" w:space="0" w:color="auto"/>
      </w:divBdr>
      <w:divsChild>
        <w:div w:id="1653021864">
          <w:marLeft w:val="0"/>
          <w:marRight w:val="0"/>
          <w:marTop w:val="0"/>
          <w:marBottom w:val="0"/>
          <w:divBdr>
            <w:top w:val="none" w:sz="0" w:space="0" w:color="auto"/>
            <w:left w:val="none" w:sz="0" w:space="0" w:color="auto"/>
            <w:bottom w:val="none" w:sz="0" w:space="0" w:color="auto"/>
            <w:right w:val="none" w:sz="0" w:space="0" w:color="auto"/>
          </w:divBdr>
          <w:divsChild>
            <w:div w:id="2082486539">
              <w:marLeft w:val="0"/>
              <w:marRight w:val="0"/>
              <w:marTop w:val="0"/>
              <w:marBottom w:val="0"/>
              <w:divBdr>
                <w:top w:val="none" w:sz="0" w:space="0" w:color="auto"/>
                <w:left w:val="none" w:sz="0" w:space="0" w:color="auto"/>
                <w:bottom w:val="none" w:sz="0" w:space="0" w:color="auto"/>
                <w:right w:val="none" w:sz="0" w:space="0" w:color="auto"/>
              </w:divBdr>
              <w:divsChild>
                <w:div w:id="1499270125">
                  <w:marLeft w:val="0"/>
                  <w:marRight w:val="0"/>
                  <w:marTop w:val="0"/>
                  <w:marBottom w:val="0"/>
                  <w:divBdr>
                    <w:top w:val="none" w:sz="0" w:space="0" w:color="auto"/>
                    <w:left w:val="none" w:sz="0" w:space="0" w:color="auto"/>
                    <w:bottom w:val="none" w:sz="0" w:space="0" w:color="auto"/>
                    <w:right w:val="none" w:sz="0" w:space="0" w:color="auto"/>
                  </w:divBdr>
                  <w:divsChild>
                    <w:div w:id="726756582">
                      <w:marLeft w:val="0"/>
                      <w:marRight w:val="0"/>
                      <w:marTop w:val="0"/>
                      <w:marBottom w:val="0"/>
                      <w:divBdr>
                        <w:top w:val="none" w:sz="0" w:space="0" w:color="auto"/>
                        <w:left w:val="none" w:sz="0" w:space="0" w:color="auto"/>
                        <w:bottom w:val="none" w:sz="0" w:space="0" w:color="auto"/>
                        <w:right w:val="none" w:sz="0" w:space="0" w:color="auto"/>
                      </w:divBdr>
                      <w:divsChild>
                        <w:div w:id="439297441">
                          <w:marLeft w:val="0"/>
                          <w:marRight w:val="0"/>
                          <w:marTop w:val="0"/>
                          <w:marBottom w:val="150"/>
                          <w:divBdr>
                            <w:top w:val="none" w:sz="0" w:space="0" w:color="auto"/>
                            <w:left w:val="none" w:sz="0" w:space="0" w:color="auto"/>
                            <w:bottom w:val="none" w:sz="0" w:space="0" w:color="auto"/>
                            <w:right w:val="none" w:sz="0" w:space="0" w:color="auto"/>
                          </w:divBdr>
                          <w:divsChild>
                            <w:div w:id="9447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778579">
      <w:bodyDiv w:val="1"/>
      <w:marLeft w:val="0"/>
      <w:marRight w:val="0"/>
      <w:marTop w:val="0"/>
      <w:marBottom w:val="0"/>
      <w:divBdr>
        <w:top w:val="none" w:sz="0" w:space="0" w:color="auto"/>
        <w:left w:val="none" w:sz="0" w:space="0" w:color="auto"/>
        <w:bottom w:val="none" w:sz="0" w:space="0" w:color="auto"/>
        <w:right w:val="none" w:sz="0" w:space="0" w:color="auto"/>
      </w:divBdr>
    </w:div>
    <w:div w:id="1791238612">
      <w:bodyDiv w:val="1"/>
      <w:marLeft w:val="0"/>
      <w:marRight w:val="0"/>
      <w:marTop w:val="0"/>
      <w:marBottom w:val="0"/>
      <w:divBdr>
        <w:top w:val="none" w:sz="0" w:space="0" w:color="auto"/>
        <w:left w:val="none" w:sz="0" w:space="0" w:color="auto"/>
        <w:bottom w:val="none" w:sz="0" w:space="0" w:color="auto"/>
        <w:right w:val="none" w:sz="0" w:space="0" w:color="auto"/>
      </w:divBdr>
    </w:div>
    <w:div w:id="1820610398">
      <w:bodyDiv w:val="1"/>
      <w:marLeft w:val="0"/>
      <w:marRight w:val="0"/>
      <w:marTop w:val="0"/>
      <w:marBottom w:val="0"/>
      <w:divBdr>
        <w:top w:val="none" w:sz="0" w:space="0" w:color="auto"/>
        <w:left w:val="none" w:sz="0" w:space="0" w:color="auto"/>
        <w:bottom w:val="none" w:sz="0" w:space="0" w:color="auto"/>
        <w:right w:val="none" w:sz="0" w:space="0" w:color="auto"/>
      </w:divBdr>
    </w:div>
    <w:div w:id="1826434959">
      <w:bodyDiv w:val="1"/>
      <w:marLeft w:val="0"/>
      <w:marRight w:val="0"/>
      <w:marTop w:val="0"/>
      <w:marBottom w:val="0"/>
      <w:divBdr>
        <w:top w:val="none" w:sz="0" w:space="0" w:color="auto"/>
        <w:left w:val="none" w:sz="0" w:space="0" w:color="auto"/>
        <w:bottom w:val="none" w:sz="0" w:space="0" w:color="auto"/>
        <w:right w:val="none" w:sz="0" w:space="0" w:color="auto"/>
      </w:divBdr>
    </w:div>
    <w:div w:id="1826776704">
      <w:bodyDiv w:val="1"/>
      <w:marLeft w:val="0"/>
      <w:marRight w:val="0"/>
      <w:marTop w:val="0"/>
      <w:marBottom w:val="0"/>
      <w:divBdr>
        <w:top w:val="none" w:sz="0" w:space="0" w:color="auto"/>
        <w:left w:val="none" w:sz="0" w:space="0" w:color="auto"/>
        <w:bottom w:val="none" w:sz="0" w:space="0" w:color="auto"/>
        <w:right w:val="none" w:sz="0" w:space="0" w:color="auto"/>
      </w:divBdr>
    </w:div>
    <w:div w:id="1843276267">
      <w:bodyDiv w:val="1"/>
      <w:marLeft w:val="0"/>
      <w:marRight w:val="0"/>
      <w:marTop w:val="0"/>
      <w:marBottom w:val="0"/>
      <w:divBdr>
        <w:top w:val="none" w:sz="0" w:space="0" w:color="auto"/>
        <w:left w:val="none" w:sz="0" w:space="0" w:color="auto"/>
        <w:bottom w:val="none" w:sz="0" w:space="0" w:color="auto"/>
        <w:right w:val="none" w:sz="0" w:space="0" w:color="auto"/>
      </w:divBdr>
    </w:div>
    <w:div w:id="1855873299">
      <w:bodyDiv w:val="1"/>
      <w:marLeft w:val="0"/>
      <w:marRight w:val="0"/>
      <w:marTop w:val="0"/>
      <w:marBottom w:val="0"/>
      <w:divBdr>
        <w:top w:val="none" w:sz="0" w:space="0" w:color="auto"/>
        <w:left w:val="none" w:sz="0" w:space="0" w:color="auto"/>
        <w:bottom w:val="none" w:sz="0" w:space="0" w:color="auto"/>
        <w:right w:val="none" w:sz="0" w:space="0" w:color="auto"/>
      </w:divBdr>
    </w:div>
    <w:div w:id="1857427195">
      <w:bodyDiv w:val="1"/>
      <w:marLeft w:val="0"/>
      <w:marRight w:val="0"/>
      <w:marTop w:val="0"/>
      <w:marBottom w:val="0"/>
      <w:divBdr>
        <w:top w:val="none" w:sz="0" w:space="0" w:color="auto"/>
        <w:left w:val="none" w:sz="0" w:space="0" w:color="auto"/>
        <w:bottom w:val="none" w:sz="0" w:space="0" w:color="auto"/>
        <w:right w:val="none" w:sz="0" w:space="0" w:color="auto"/>
      </w:divBdr>
    </w:div>
    <w:div w:id="1861435301">
      <w:bodyDiv w:val="1"/>
      <w:marLeft w:val="0"/>
      <w:marRight w:val="0"/>
      <w:marTop w:val="0"/>
      <w:marBottom w:val="0"/>
      <w:divBdr>
        <w:top w:val="none" w:sz="0" w:space="0" w:color="auto"/>
        <w:left w:val="none" w:sz="0" w:space="0" w:color="auto"/>
        <w:bottom w:val="none" w:sz="0" w:space="0" w:color="auto"/>
        <w:right w:val="none" w:sz="0" w:space="0" w:color="auto"/>
      </w:divBdr>
    </w:div>
    <w:div w:id="1862550386">
      <w:bodyDiv w:val="1"/>
      <w:marLeft w:val="0"/>
      <w:marRight w:val="0"/>
      <w:marTop w:val="0"/>
      <w:marBottom w:val="0"/>
      <w:divBdr>
        <w:top w:val="none" w:sz="0" w:space="0" w:color="auto"/>
        <w:left w:val="none" w:sz="0" w:space="0" w:color="auto"/>
        <w:bottom w:val="none" w:sz="0" w:space="0" w:color="auto"/>
        <w:right w:val="none" w:sz="0" w:space="0" w:color="auto"/>
      </w:divBdr>
    </w:div>
    <w:div w:id="1883710392">
      <w:bodyDiv w:val="1"/>
      <w:marLeft w:val="0"/>
      <w:marRight w:val="0"/>
      <w:marTop w:val="0"/>
      <w:marBottom w:val="0"/>
      <w:divBdr>
        <w:top w:val="none" w:sz="0" w:space="0" w:color="auto"/>
        <w:left w:val="none" w:sz="0" w:space="0" w:color="auto"/>
        <w:bottom w:val="none" w:sz="0" w:space="0" w:color="auto"/>
        <w:right w:val="none" w:sz="0" w:space="0" w:color="auto"/>
      </w:divBdr>
    </w:div>
    <w:div w:id="1905992963">
      <w:bodyDiv w:val="1"/>
      <w:marLeft w:val="0"/>
      <w:marRight w:val="0"/>
      <w:marTop w:val="0"/>
      <w:marBottom w:val="0"/>
      <w:divBdr>
        <w:top w:val="none" w:sz="0" w:space="0" w:color="auto"/>
        <w:left w:val="none" w:sz="0" w:space="0" w:color="auto"/>
        <w:bottom w:val="none" w:sz="0" w:space="0" w:color="auto"/>
        <w:right w:val="none" w:sz="0" w:space="0" w:color="auto"/>
      </w:divBdr>
    </w:div>
    <w:div w:id="1930694133">
      <w:bodyDiv w:val="1"/>
      <w:marLeft w:val="0"/>
      <w:marRight w:val="0"/>
      <w:marTop w:val="0"/>
      <w:marBottom w:val="0"/>
      <w:divBdr>
        <w:top w:val="none" w:sz="0" w:space="0" w:color="auto"/>
        <w:left w:val="none" w:sz="0" w:space="0" w:color="auto"/>
        <w:bottom w:val="none" w:sz="0" w:space="0" w:color="auto"/>
        <w:right w:val="none" w:sz="0" w:space="0" w:color="auto"/>
      </w:divBdr>
    </w:div>
    <w:div w:id="1933585592">
      <w:bodyDiv w:val="1"/>
      <w:marLeft w:val="0"/>
      <w:marRight w:val="0"/>
      <w:marTop w:val="0"/>
      <w:marBottom w:val="0"/>
      <w:divBdr>
        <w:top w:val="none" w:sz="0" w:space="0" w:color="auto"/>
        <w:left w:val="none" w:sz="0" w:space="0" w:color="auto"/>
        <w:bottom w:val="none" w:sz="0" w:space="0" w:color="auto"/>
        <w:right w:val="none" w:sz="0" w:space="0" w:color="auto"/>
      </w:divBdr>
    </w:div>
    <w:div w:id="1952011406">
      <w:bodyDiv w:val="1"/>
      <w:marLeft w:val="0"/>
      <w:marRight w:val="0"/>
      <w:marTop w:val="0"/>
      <w:marBottom w:val="0"/>
      <w:divBdr>
        <w:top w:val="none" w:sz="0" w:space="0" w:color="auto"/>
        <w:left w:val="none" w:sz="0" w:space="0" w:color="auto"/>
        <w:bottom w:val="none" w:sz="0" w:space="0" w:color="auto"/>
        <w:right w:val="none" w:sz="0" w:space="0" w:color="auto"/>
      </w:divBdr>
    </w:div>
    <w:div w:id="1966813533">
      <w:bodyDiv w:val="1"/>
      <w:marLeft w:val="0"/>
      <w:marRight w:val="0"/>
      <w:marTop w:val="0"/>
      <w:marBottom w:val="0"/>
      <w:divBdr>
        <w:top w:val="none" w:sz="0" w:space="0" w:color="auto"/>
        <w:left w:val="none" w:sz="0" w:space="0" w:color="auto"/>
        <w:bottom w:val="none" w:sz="0" w:space="0" w:color="auto"/>
        <w:right w:val="none" w:sz="0" w:space="0" w:color="auto"/>
      </w:divBdr>
    </w:div>
    <w:div w:id="1980917309">
      <w:bodyDiv w:val="1"/>
      <w:marLeft w:val="0"/>
      <w:marRight w:val="0"/>
      <w:marTop w:val="0"/>
      <w:marBottom w:val="0"/>
      <w:divBdr>
        <w:top w:val="none" w:sz="0" w:space="0" w:color="auto"/>
        <w:left w:val="none" w:sz="0" w:space="0" w:color="auto"/>
        <w:bottom w:val="none" w:sz="0" w:space="0" w:color="auto"/>
        <w:right w:val="none" w:sz="0" w:space="0" w:color="auto"/>
      </w:divBdr>
    </w:div>
    <w:div w:id="1991594538">
      <w:bodyDiv w:val="1"/>
      <w:marLeft w:val="0"/>
      <w:marRight w:val="0"/>
      <w:marTop w:val="0"/>
      <w:marBottom w:val="0"/>
      <w:divBdr>
        <w:top w:val="none" w:sz="0" w:space="0" w:color="auto"/>
        <w:left w:val="none" w:sz="0" w:space="0" w:color="auto"/>
        <w:bottom w:val="none" w:sz="0" w:space="0" w:color="auto"/>
        <w:right w:val="none" w:sz="0" w:space="0" w:color="auto"/>
      </w:divBdr>
    </w:div>
    <w:div w:id="1991859481">
      <w:bodyDiv w:val="1"/>
      <w:marLeft w:val="0"/>
      <w:marRight w:val="0"/>
      <w:marTop w:val="0"/>
      <w:marBottom w:val="0"/>
      <w:divBdr>
        <w:top w:val="none" w:sz="0" w:space="0" w:color="auto"/>
        <w:left w:val="none" w:sz="0" w:space="0" w:color="auto"/>
        <w:bottom w:val="none" w:sz="0" w:space="0" w:color="auto"/>
        <w:right w:val="none" w:sz="0" w:space="0" w:color="auto"/>
      </w:divBdr>
    </w:div>
    <w:div w:id="1995865868">
      <w:bodyDiv w:val="1"/>
      <w:marLeft w:val="0"/>
      <w:marRight w:val="0"/>
      <w:marTop w:val="0"/>
      <w:marBottom w:val="0"/>
      <w:divBdr>
        <w:top w:val="none" w:sz="0" w:space="0" w:color="auto"/>
        <w:left w:val="none" w:sz="0" w:space="0" w:color="auto"/>
        <w:bottom w:val="none" w:sz="0" w:space="0" w:color="auto"/>
        <w:right w:val="none" w:sz="0" w:space="0" w:color="auto"/>
      </w:divBdr>
    </w:div>
    <w:div w:id="2000694092">
      <w:bodyDiv w:val="1"/>
      <w:marLeft w:val="0"/>
      <w:marRight w:val="0"/>
      <w:marTop w:val="0"/>
      <w:marBottom w:val="0"/>
      <w:divBdr>
        <w:top w:val="none" w:sz="0" w:space="0" w:color="auto"/>
        <w:left w:val="none" w:sz="0" w:space="0" w:color="auto"/>
        <w:bottom w:val="none" w:sz="0" w:space="0" w:color="auto"/>
        <w:right w:val="none" w:sz="0" w:space="0" w:color="auto"/>
      </w:divBdr>
    </w:div>
    <w:div w:id="2019840936">
      <w:bodyDiv w:val="1"/>
      <w:marLeft w:val="0"/>
      <w:marRight w:val="0"/>
      <w:marTop w:val="0"/>
      <w:marBottom w:val="0"/>
      <w:divBdr>
        <w:top w:val="none" w:sz="0" w:space="0" w:color="auto"/>
        <w:left w:val="none" w:sz="0" w:space="0" w:color="auto"/>
        <w:bottom w:val="none" w:sz="0" w:space="0" w:color="auto"/>
        <w:right w:val="none" w:sz="0" w:space="0" w:color="auto"/>
      </w:divBdr>
    </w:div>
    <w:div w:id="2021931322">
      <w:bodyDiv w:val="1"/>
      <w:marLeft w:val="0"/>
      <w:marRight w:val="0"/>
      <w:marTop w:val="0"/>
      <w:marBottom w:val="0"/>
      <w:divBdr>
        <w:top w:val="none" w:sz="0" w:space="0" w:color="auto"/>
        <w:left w:val="none" w:sz="0" w:space="0" w:color="auto"/>
        <w:bottom w:val="none" w:sz="0" w:space="0" w:color="auto"/>
        <w:right w:val="none" w:sz="0" w:space="0" w:color="auto"/>
      </w:divBdr>
    </w:div>
    <w:div w:id="2024893971">
      <w:bodyDiv w:val="1"/>
      <w:marLeft w:val="0"/>
      <w:marRight w:val="0"/>
      <w:marTop w:val="0"/>
      <w:marBottom w:val="0"/>
      <w:divBdr>
        <w:top w:val="none" w:sz="0" w:space="0" w:color="auto"/>
        <w:left w:val="none" w:sz="0" w:space="0" w:color="auto"/>
        <w:bottom w:val="none" w:sz="0" w:space="0" w:color="auto"/>
        <w:right w:val="none" w:sz="0" w:space="0" w:color="auto"/>
      </w:divBdr>
    </w:div>
    <w:div w:id="2026245531">
      <w:bodyDiv w:val="1"/>
      <w:marLeft w:val="0"/>
      <w:marRight w:val="0"/>
      <w:marTop w:val="0"/>
      <w:marBottom w:val="0"/>
      <w:divBdr>
        <w:top w:val="none" w:sz="0" w:space="0" w:color="auto"/>
        <w:left w:val="none" w:sz="0" w:space="0" w:color="auto"/>
        <w:bottom w:val="none" w:sz="0" w:space="0" w:color="auto"/>
        <w:right w:val="none" w:sz="0" w:space="0" w:color="auto"/>
      </w:divBdr>
      <w:divsChild>
        <w:div w:id="1847205576">
          <w:marLeft w:val="0"/>
          <w:marRight w:val="0"/>
          <w:marTop w:val="0"/>
          <w:marBottom w:val="0"/>
          <w:divBdr>
            <w:top w:val="none" w:sz="0" w:space="0" w:color="auto"/>
            <w:left w:val="none" w:sz="0" w:space="0" w:color="auto"/>
            <w:bottom w:val="none" w:sz="0" w:space="0" w:color="auto"/>
            <w:right w:val="none" w:sz="0" w:space="0" w:color="auto"/>
          </w:divBdr>
          <w:divsChild>
            <w:div w:id="283386505">
              <w:marLeft w:val="215"/>
              <w:marRight w:val="215"/>
              <w:marTop w:val="0"/>
              <w:marBottom w:val="0"/>
              <w:divBdr>
                <w:top w:val="none" w:sz="0" w:space="0" w:color="auto"/>
                <w:left w:val="none" w:sz="0" w:space="0" w:color="auto"/>
                <w:bottom w:val="none" w:sz="0" w:space="0" w:color="auto"/>
                <w:right w:val="none" w:sz="0" w:space="0" w:color="auto"/>
              </w:divBdr>
              <w:divsChild>
                <w:div w:id="443305269">
                  <w:marLeft w:val="0"/>
                  <w:marRight w:val="0"/>
                  <w:marTop w:val="0"/>
                  <w:marBottom w:val="0"/>
                  <w:divBdr>
                    <w:top w:val="none" w:sz="0" w:space="0" w:color="auto"/>
                    <w:left w:val="none" w:sz="0" w:space="0" w:color="auto"/>
                    <w:bottom w:val="none" w:sz="0" w:space="0" w:color="auto"/>
                    <w:right w:val="none" w:sz="0" w:space="0" w:color="auto"/>
                  </w:divBdr>
                  <w:divsChild>
                    <w:div w:id="3289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60630">
      <w:bodyDiv w:val="1"/>
      <w:marLeft w:val="0"/>
      <w:marRight w:val="0"/>
      <w:marTop w:val="0"/>
      <w:marBottom w:val="0"/>
      <w:divBdr>
        <w:top w:val="none" w:sz="0" w:space="0" w:color="auto"/>
        <w:left w:val="none" w:sz="0" w:space="0" w:color="auto"/>
        <w:bottom w:val="none" w:sz="0" w:space="0" w:color="auto"/>
        <w:right w:val="none" w:sz="0" w:space="0" w:color="auto"/>
      </w:divBdr>
    </w:div>
    <w:div w:id="2044552062">
      <w:bodyDiv w:val="1"/>
      <w:marLeft w:val="0"/>
      <w:marRight w:val="0"/>
      <w:marTop w:val="0"/>
      <w:marBottom w:val="0"/>
      <w:divBdr>
        <w:top w:val="none" w:sz="0" w:space="0" w:color="auto"/>
        <w:left w:val="none" w:sz="0" w:space="0" w:color="auto"/>
        <w:bottom w:val="none" w:sz="0" w:space="0" w:color="auto"/>
        <w:right w:val="none" w:sz="0" w:space="0" w:color="auto"/>
      </w:divBdr>
    </w:div>
    <w:div w:id="2053797938">
      <w:bodyDiv w:val="1"/>
      <w:marLeft w:val="0"/>
      <w:marRight w:val="0"/>
      <w:marTop w:val="0"/>
      <w:marBottom w:val="0"/>
      <w:divBdr>
        <w:top w:val="none" w:sz="0" w:space="0" w:color="auto"/>
        <w:left w:val="none" w:sz="0" w:space="0" w:color="auto"/>
        <w:bottom w:val="none" w:sz="0" w:space="0" w:color="auto"/>
        <w:right w:val="none" w:sz="0" w:space="0" w:color="auto"/>
      </w:divBdr>
    </w:div>
    <w:div w:id="2063478872">
      <w:bodyDiv w:val="1"/>
      <w:marLeft w:val="0"/>
      <w:marRight w:val="0"/>
      <w:marTop w:val="0"/>
      <w:marBottom w:val="0"/>
      <w:divBdr>
        <w:top w:val="none" w:sz="0" w:space="0" w:color="auto"/>
        <w:left w:val="none" w:sz="0" w:space="0" w:color="auto"/>
        <w:bottom w:val="none" w:sz="0" w:space="0" w:color="auto"/>
        <w:right w:val="none" w:sz="0" w:space="0" w:color="auto"/>
      </w:divBdr>
    </w:div>
    <w:div w:id="2082411574">
      <w:bodyDiv w:val="1"/>
      <w:marLeft w:val="0"/>
      <w:marRight w:val="0"/>
      <w:marTop w:val="0"/>
      <w:marBottom w:val="0"/>
      <w:divBdr>
        <w:top w:val="none" w:sz="0" w:space="0" w:color="auto"/>
        <w:left w:val="none" w:sz="0" w:space="0" w:color="auto"/>
        <w:bottom w:val="none" w:sz="0" w:space="0" w:color="auto"/>
        <w:right w:val="none" w:sz="0" w:space="0" w:color="auto"/>
      </w:divBdr>
    </w:div>
    <w:div w:id="2109958441">
      <w:bodyDiv w:val="1"/>
      <w:marLeft w:val="0"/>
      <w:marRight w:val="0"/>
      <w:marTop w:val="0"/>
      <w:marBottom w:val="0"/>
      <w:divBdr>
        <w:top w:val="none" w:sz="0" w:space="0" w:color="auto"/>
        <w:left w:val="none" w:sz="0" w:space="0" w:color="auto"/>
        <w:bottom w:val="none" w:sz="0" w:space="0" w:color="auto"/>
        <w:right w:val="none" w:sz="0" w:space="0" w:color="auto"/>
      </w:divBdr>
    </w:div>
    <w:div w:id="2125073725">
      <w:bodyDiv w:val="1"/>
      <w:marLeft w:val="0"/>
      <w:marRight w:val="0"/>
      <w:marTop w:val="0"/>
      <w:marBottom w:val="0"/>
      <w:divBdr>
        <w:top w:val="none" w:sz="0" w:space="0" w:color="auto"/>
        <w:left w:val="none" w:sz="0" w:space="0" w:color="auto"/>
        <w:bottom w:val="none" w:sz="0" w:space="0" w:color="auto"/>
        <w:right w:val="none" w:sz="0" w:space="0" w:color="auto"/>
      </w:divBdr>
    </w:div>
    <w:div w:id="2135907650">
      <w:bodyDiv w:val="1"/>
      <w:marLeft w:val="0"/>
      <w:marRight w:val="0"/>
      <w:marTop w:val="0"/>
      <w:marBottom w:val="0"/>
      <w:divBdr>
        <w:top w:val="none" w:sz="0" w:space="0" w:color="auto"/>
        <w:left w:val="none" w:sz="0" w:space="0" w:color="auto"/>
        <w:bottom w:val="none" w:sz="0" w:space="0" w:color="auto"/>
        <w:right w:val="none" w:sz="0" w:space="0" w:color="auto"/>
      </w:divBdr>
    </w:div>
    <w:div w:id="2138638584">
      <w:bodyDiv w:val="1"/>
      <w:marLeft w:val="0"/>
      <w:marRight w:val="0"/>
      <w:marTop w:val="0"/>
      <w:marBottom w:val="0"/>
      <w:divBdr>
        <w:top w:val="none" w:sz="0" w:space="0" w:color="auto"/>
        <w:left w:val="none" w:sz="0" w:space="0" w:color="auto"/>
        <w:bottom w:val="none" w:sz="0" w:space="0" w:color="auto"/>
        <w:right w:val="none" w:sz="0" w:space="0" w:color="auto"/>
      </w:divBdr>
    </w:div>
    <w:div w:id="21414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webSettings" Target="webSettings.xml"/><Relationship Id="rId90" Type="http://schemas.openxmlformats.org/officeDocument/2006/relationships/image" Target="media/image85.png"/><Relationship Id="rId95" Type="http://schemas.openxmlformats.org/officeDocument/2006/relationships/theme" Target="theme/theme1.xml"/><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image" Target="media/image80.png"/><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88" Type="http://schemas.openxmlformats.org/officeDocument/2006/relationships/image" Target="media/image83.png"/><Relationship Id="rId91" Type="http://schemas.openxmlformats.org/officeDocument/2006/relationships/image" Target="media/image8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endnotes" Target="endnotes.xml"/><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numbering" Target="numbering.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世田谷区">
      <a:dk1>
        <a:sysClr val="windowText" lastClr="000000"/>
      </a:dk1>
      <a:lt1>
        <a:sysClr val="window" lastClr="FFFFFF"/>
      </a:lt1>
      <a:dk2>
        <a:srgbClr val="212745"/>
      </a:dk2>
      <a:lt2>
        <a:srgbClr val="B4DCFA"/>
      </a:lt2>
      <a:accent1>
        <a:srgbClr val="FFD810"/>
      </a:accent1>
      <a:accent2>
        <a:srgbClr val="46AEC6"/>
      </a:accent2>
      <a:accent3>
        <a:srgbClr val="F29D88"/>
      </a:accent3>
      <a:accent4>
        <a:srgbClr val="5A433C"/>
      </a:accent4>
      <a:accent5>
        <a:srgbClr val="FFFEEE"/>
      </a:accent5>
      <a:accent6>
        <a:srgbClr val="00372A"/>
      </a:accent6>
      <a:hlink>
        <a:srgbClr val="56C7AA"/>
      </a:hlink>
      <a:folHlink>
        <a:srgbClr val="59A8D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t"/>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7B1AA-8EA6-46F3-BC15-2EF22592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71466</Words>
  <Characters>7107</Characters>
  <Application>Microsoft Office Word</Application>
  <DocSecurity>0</DocSecurity>
  <Lines>59</Lines>
  <Paragraphs>156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78417</CharactersWithSpaces>
  <SharedDoc>false</SharedDoc>
  <HLinks>
    <vt:vector size="42" baseType="variant">
      <vt:variant>
        <vt:i4>1048628</vt:i4>
      </vt:variant>
      <vt:variant>
        <vt:i4>38</vt:i4>
      </vt:variant>
      <vt:variant>
        <vt:i4>0</vt:i4>
      </vt:variant>
      <vt:variant>
        <vt:i4>5</vt:i4>
      </vt:variant>
      <vt:variant>
        <vt:lpwstr/>
      </vt:variant>
      <vt:variant>
        <vt:lpwstr>_Toc347500069</vt:lpwstr>
      </vt:variant>
      <vt:variant>
        <vt:i4>1048628</vt:i4>
      </vt:variant>
      <vt:variant>
        <vt:i4>32</vt:i4>
      </vt:variant>
      <vt:variant>
        <vt:i4>0</vt:i4>
      </vt:variant>
      <vt:variant>
        <vt:i4>5</vt:i4>
      </vt:variant>
      <vt:variant>
        <vt:lpwstr/>
      </vt:variant>
      <vt:variant>
        <vt:lpwstr>_Toc347500068</vt:lpwstr>
      </vt:variant>
      <vt:variant>
        <vt:i4>1048628</vt:i4>
      </vt:variant>
      <vt:variant>
        <vt:i4>26</vt:i4>
      </vt:variant>
      <vt:variant>
        <vt:i4>0</vt:i4>
      </vt:variant>
      <vt:variant>
        <vt:i4>5</vt:i4>
      </vt:variant>
      <vt:variant>
        <vt:lpwstr/>
      </vt:variant>
      <vt:variant>
        <vt:lpwstr>_Toc347500067</vt:lpwstr>
      </vt:variant>
      <vt:variant>
        <vt:i4>1048628</vt:i4>
      </vt:variant>
      <vt:variant>
        <vt:i4>20</vt:i4>
      </vt:variant>
      <vt:variant>
        <vt:i4>0</vt:i4>
      </vt:variant>
      <vt:variant>
        <vt:i4>5</vt:i4>
      </vt:variant>
      <vt:variant>
        <vt:lpwstr/>
      </vt:variant>
      <vt:variant>
        <vt:lpwstr>_Toc347500066</vt:lpwstr>
      </vt:variant>
      <vt:variant>
        <vt:i4>1048628</vt:i4>
      </vt:variant>
      <vt:variant>
        <vt:i4>14</vt:i4>
      </vt:variant>
      <vt:variant>
        <vt:i4>0</vt:i4>
      </vt:variant>
      <vt:variant>
        <vt:i4>5</vt:i4>
      </vt:variant>
      <vt:variant>
        <vt:lpwstr/>
      </vt:variant>
      <vt:variant>
        <vt:lpwstr>_Toc347500065</vt:lpwstr>
      </vt:variant>
      <vt:variant>
        <vt:i4>1048628</vt:i4>
      </vt:variant>
      <vt:variant>
        <vt:i4>8</vt:i4>
      </vt:variant>
      <vt:variant>
        <vt:i4>0</vt:i4>
      </vt:variant>
      <vt:variant>
        <vt:i4>5</vt:i4>
      </vt:variant>
      <vt:variant>
        <vt:lpwstr/>
      </vt:variant>
      <vt:variant>
        <vt:lpwstr>_Toc347500064</vt:lpwstr>
      </vt:variant>
      <vt:variant>
        <vt:i4>1048628</vt:i4>
      </vt:variant>
      <vt:variant>
        <vt:i4>2</vt:i4>
      </vt:variant>
      <vt:variant>
        <vt:i4>0</vt:i4>
      </vt:variant>
      <vt:variant>
        <vt:i4>5</vt:i4>
      </vt:variant>
      <vt:variant>
        <vt:lpwstr/>
      </vt:variant>
      <vt:variant>
        <vt:lpwstr>_Toc347500063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2024-03-14T04:09:00Z</dcterms:created>
  <dcterms:modified xsi:type="dcterms:W3CDTF">2024-03-25T06:22:00Z</dcterms:modified>
</cp:coreProperties>
</file>