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9A95" w14:textId="0E12BB0A" w:rsidR="008717B6" w:rsidRPr="000E55B5" w:rsidRDefault="00782E57" w:rsidP="00B95B6F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E55B5">
        <w:rPr>
          <w:rFonts w:asciiTheme="minorEastAsia" w:hAnsiTheme="minorEastAsia" w:hint="eastAsia"/>
          <w:color w:val="000000"/>
          <w:kern w:val="0"/>
        </w:rPr>
        <w:t>様式第４－①</w:t>
      </w:r>
    </w:p>
    <w:p w14:paraId="5FC0636B" w14:textId="77777777" w:rsidR="00B95B6F" w:rsidRPr="000E55B5" w:rsidRDefault="00B95B6F" w:rsidP="00B95B6F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中小企業信用保険法第２条第５項第</w:t>
      </w:r>
    </w:p>
    <w:p w14:paraId="72B2F4C2" w14:textId="77777777" w:rsidR="00B95B6F" w:rsidRPr="000E55B5" w:rsidRDefault="00B95B6F" w:rsidP="00B95B6F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４号の規定による認定申請書</w:t>
      </w:r>
    </w:p>
    <w:p w14:paraId="56649E1A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</w:p>
    <w:p w14:paraId="6D122D60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                           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　　　　　　　　　　　　　　  　　年　　月　　日</w:t>
      </w:r>
    </w:p>
    <w:p w14:paraId="6D63A539" w14:textId="77777777" w:rsidR="00B95B6F" w:rsidRPr="000E55B5" w:rsidRDefault="00B95B6F" w:rsidP="00B95B6F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</w:t>
      </w:r>
      <w:r w:rsidRPr="000E55B5">
        <w:rPr>
          <w:rFonts w:asciiTheme="minorEastAsia" w:hAnsiTheme="minorEastAsia" w:hint="eastAsia"/>
          <w:color w:val="000000"/>
          <w:spacing w:val="72"/>
          <w:kern w:val="0"/>
          <w:sz w:val="22"/>
          <w:szCs w:val="22"/>
          <w:fitText w:val="1680" w:id="-888394496"/>
        </w:rPr>
        <w:t>世田谷区</w:t>
      </w:r>
      <w:r w:rsidRPr="000E55B5">
        <w:rPr>
          <w:rFonts w:asciiTheme="minorEastAsia" w:hAnsiTheme="minorEastAsia" w:hint="eastAsia"/>
          <w:color w:val="000000"/>
          <w:spacing w:val="2"/>
          <w:kern w:val="0"/>
          <w:sz w:val="22"/>
          <w:szCs w:val="22"/>
          <w:fitText w:val="1680" w:id="-888394496"/>
        </w:rPr>
        <w:t>長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　殿</w:t>
      </w:r>
    </w:p>
    <w:p w14:paraId="22C66489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750" w:firstLine="605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申請者</w:t>
      </w:r>
    </w:p>
    <w:p w14:paraId="300B93BE" w14:textId="42A4AF94" w:rsidR="00B95B6F" w:rsidRPr="000E55B5" w:rsidRDefault="00B95B6F" w:rsidP="00B95B6F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</w:pP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      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 xml:space="preserve">住　所 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  <w:t xml:space="preserve">                             </w:t>
      </w:r>
    </w:p>
    <w:p w14:paraId="42F09ECD" w14:textId="77777777" w:rsidR="00823F31" w:rsidRPr="000E55B5" w:rsidRDefault="00823F31" w:rsidP="00B95B6F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</w:pPr>
    </w:p>
    <w:p w14:paraId="0B2B59C8" w14:textId="7C5A6441" w:rsidR="00B95B6F" w:rsidRPr="000E55B5" w:rsidRDefault="00B95B6F" w:rsidP="00B95B6F">
      <w:pPr>
        <w:suppressAutoHyphens/>
        <w:kinsoku w:val="0"/>
        <w:overflowPunct w:val="0"/>
        <w:autoSpaceDE w:val="0"/>
        <w:autoSpaceDN w:val="0"/>
        <w:adjustRightInd w:val="0"/>
        <w:ind w:right="376" w:firstLineChars="2400" w:firstLine="6048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  <w:u w:val="single"/>
        </w:rPr>
      </w:pPr>
      <w:r w:rsidRPr="000E55B5">
        <w:rPr>
          <w:rFonts w:ascii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電話番号 </w:t>
      </w:r>
      <w:r w:rsidRPr="000E55B5">
        <w:rPr>
          <w:rFonts w:asciiTheme="minorEastAsia" w:hAnsiTheme="minorEastAsia"/>
          <w:color w:val="000000"/>
          <w:spacing w:val="16"/>
          <w:kern w:val="0"/>
          <w:sz w:val="22"/>
          <w:szCs w:val="22"/>
          <w:u w:val="single"/>
        </w:rPr>
        <w:t xml:space="preserve">             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  <w:t xml:space="preserve">       </w:t>
      </w:r>
      <w:r w:rsidRPr="000E55B5">
        <w:rPr>
          <w:rFonts w:asciiTheme="minorEastAsia" w:hAnsiTheme="minorEastAsia"/>
          <w:color w:val="000000"/>
          <w:spacing w:val="16"/>
          <w:kern w:val="0"/>
          <w:sz w:val="22"/>
          <w:szCs w:val="22"/>
          <w:u w:val="single"/>
        </w:rPr>
        <w:t xml:space="preserve">  </w:t>
      </w:r>
    </w:p>
    <w:p w14:paraId="32C516D6" w14:textId="77777777" w:rsidR="00823F31" w:rsidRPr="000E55B5" w:rsidRDefault="00823F31" w:rsidP="00B95B6F">
      <w:pPr>
        <w:suppressAutoHyphens/>
        <w:kinsoku w:val="0"/>
        <w:overflowPunct w:val="0"/>
        <w:autoSpaceDE w:val="0"/>
        <w:autoSpaceDN w:val="0"/>
        <w:adjustRightInd w:val="0"/>
        <w:ind w:right="376" w:firstLineChars="2400" w:firstLine="6048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  <w:u w:val="single"/>
        </w:rPr>
      </w:pPr>
    </w:p>
    <w:p w14:paraId="7D791445" w14:textId="77777777" w:rsidR="00B95B6F" w:rsidRPr="000E55B5" w:rsidRDefault="00B95B6F" w:rsidP="00B95B6F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      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 xml:space="preserve">氏　名 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  <w:t xml:space="preserve">                             </w:t>
      </w:r>
    </w:p>
    <w:p w14:paraId="06EE8974" w14:textId="77777777" w:rsidR="00823F31" w:rsidRPr="000E55B5" w:rsidRDefault="00823F31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kern w:val="0"/>
          <w:sz w:val="22"/>
          <w:szCs w:val="22"/>
        </w:rPr>
      </w:pPr>
    </w:p>
    <w:p w14:paraId="39EF3ED1" w14:textId="2408F6BD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　私は、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 xml:space="preserve">※　　　　　　　　　　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の発生に起因して、下記のとおり、経営の安定に支障が生じておりますので、中小企業信用保険法第２条第５項第４号の規定に基づき認定されるようお願いします。</w:t>
      </w:r>
    </w:p>
    <w:p w14:paraId="2A49A5B4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</w:p>
    <w:p w14:paraId="6666B2B2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記</w:t>
      </w:r>
    </w:p>
    <w:p w14:paraId="5E0C63C8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１　事業開始年月日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                         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　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  <w:t xml:space="preserve">   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 xml:space="preserve">年　 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  <w:t xml:space="preserve">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 xml:space="preserve">　月　 　 日</w:t>
      </w:r>
    </w:p>
    <w:p w14:paraId="1C5CD94F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２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（１）売上高等</w:t>
      </w:r>
    </w:p>
    <w:p w14:paraId="31096386" w14:textId="54515E1B" w:rsidR="00B95B6F" w:rsidRPr="00A5520A" w:rsidRDefault="00B95B6F" w:rsidP="00A5520A">
      <w:pPr>
        <w:pStyle w:val="af2"/>
        <w:numPr>
          <w:ilvl w:val="0"/>
          <w:numId w:val="6"/>
        </w:numPr>
        <w:suppressAutoHyphens/>
        <w:kinsoku w:val="0"/>
        <w:wordWrap w:val="0"/>
        <w:overflowPunct w:val="0"/>
        <w:autoSpaceDE w:val="0"/>
        <w:autoSpaceDN w:val="0"/>
        <w:adjustRightInd w:val="0"/>
        <w:ind w:leftChars="0"/>
        <w:jc w:val="left"/>
        <w:textAlignment w:val="baseline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A5520A">
        <w:rPr>
          <w:rFonts w:asciiTheme="minorEastAsia" w:hAnsiTheme="minorEastAsia" w:hint="eastAsia"/>
          <w:color w:val="000000"/>
          <w:kern w:val="0"/>
          <w:sz w:val="22"/>
          <w:szCs w:val="22"/>
        </w:rPr>
        <w:t>最近１か月間の売上高等</w:t>
      </w:r>
      <w:r w:rsidR="00A5520A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　　　　　　　　　　　　　　</w:t>
      </w:r>
      <w:r w:rsidR="00A5520A"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 xml:space="preserve">減少率　　 </w:t>
      </w:r>
      <w:r w:rsidR="00A5520A" w:rsidRPr="000E55B5"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  <w:t xml:space="preserve">    </w:t>
      </w:r>
      <w:r w:rsidR="00A5520A"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 xml:space="preserve">　　％（実績）</w:t>
      </w:r>
    </w:p>
    <w:tbl>
      <w:tblPr>
        <w:tblW w:w="0" w:type="auto"/>
        <w:tblInd w:w="7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1"/>
      </w:tblGrid>
      <w:tr w:rsidR="00A5520A" w:rsidRPr="004621AA" w14:paraId="424F8892" w14:textId="77777777" w:rsidTr="00A5520A">
        <w:trPr>
          <w:trHeight w:val="758"/>
        </w:trPr>
        <w:tc>
          <w:tcPr>
            <w:tcW w:w="3031" w:type="dxa"/>
            <w:vAlign w:val="center"/>
          </w:tcPr>
          <w:p w14:paraId="520C69F9" w14:textId="14AC0B66" w:rsidR="00A5520A" w:rsidRPr="004621AA" w:rsidRDefault="00A5520A" w:rsidP="000127FC">
            <w:pPr>
              <w:pStyle w:val="af3"/>
              <w:ind w:firstLineChars="100" w:firstLine="210"/>
              <w:rPr>
                <w:rFonts w:ascii="ＭＳ 明朝" w:hAnsi="ＭＳ 明朝"/>
                <w:szCs w:val="21"/>
              </w:rPr>
            </w:pPr>
            <w:r w:rsidRPr="004621AA">
              <w:rPr>
                <w:rFonts w:ascii="ＭＳ 明朝" w:hAnsi="ＭＳ 明朝" w:hint="eastAsia"/>
                <w:szCs w:val="21"/>
              </w:rPr>
              <w:t>Ｂ－Ａ</w:t>
            </w:r>
          </w:p>
          <w:p w14:paraId="414A6327" w14:textId="77777777" w:rsidR="00A5520A" w:rsidRPr="004621AA" w:rsidRDefault="00A5520A" w:rsidP="000127FC">
            <w:pPr>
              <w:pStyle w:val="af3"/>
              <w:rPr>
                <w:rFonts w:ascii="ＭＳ 明朝" w:hAnsi="ＭＳ 明朝"/>
                <w:szCs w:val="21"/>
              </w:rPr>
            </w:pPr>
            <w:r w:rsidRPr="004621AA">
              <w:rPr>
                <w:rFonts w:ascii="ＭＳ 明朝" w:hAnsi="ＭＳ 明朝" w:hint="eastAsia"/>
                <w:strike/>
                <w:szCs w:val="21"/>
              </w:rPr>
              <w:t xml:space="preserve">　　　　　</w:t>
            </w:r>
            <w:r w:rsidRPr="004621AA">
              <w:rPr>
                <w:rFonts w:ascii="ＭＳ 明朝" w:hAnsi="ＭＳ 明朝" w:hint="eastAsia"/>
                <w:szCs w:val="21"/>
              </w:rPr>
              <w:t xml:space="preserve">　×　１００</w:t>
            </w:r>
          </w:p>
          <w:p w14:paraId="5DCAA602" w14:textId="77777777" w:rsidR="00A5520A" w:rsidRPr="004621AA" w:rsidRDefault="00A5520A" w:rsidP="000127FC">
            <w:pPr>
              <w:rPr>
                <w:rFonts w:ascii="ＭＳ 明朝" w:eastAsia="ＭＳ 明朝" w:hAnsi="ＭＳ 明朝"/>
                <w:szCs w:val="21"/>
              </w:rPr>
            </w:pPr>
            <w:r w:rsidRPr="004621AA">
              <w:rPr>
                <w:rFonts w:ascii="ＭＳ 明朝" w:eastAsia="ＭＳ 明朝" w:hAnsi="ＭＳ 明朝" w:hint="eastAsia"/>
                <w:szCs w:val="21"/>
              </w:rPr>
              <w:t xml:space="preserve">　　Ｂ</w:t>
            </w:r>
          </w:p>
        </w:tc>
      </w:tr>
    </w:tbl>
    <w:p w14:paraId="22D6E8D7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　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Ａ：災害等の発生における最近１か月間の売上高等</w:t>
      </w:r>
    </w:p>
    <w:p w14:paraId="29AF4651" w14:textId="3FCE288F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</w:pP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（　　　年　　　月）　　　　　　　　　　　　　　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 xml:space="preserve">　　　　　 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  <w:t xml:space="preserve">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 xml:space="preserve">　　　　円</w:t>
      </w:r>
    </w:p>
    <w:p w14:paraId="7F677686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　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Ｂ：Ａの期間に対応する前年１か月間の売上高等</w:t>
      </w:r>
    </w:p>
    <w:p w14:paraId="3F3AF834" w14:textId="250C2904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</w:pP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（　　　年　　　月）　　　　　　　　　　　　　　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 xml:space="preserve">　　　　 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  <w:t xml:space="preserve">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 xml:space="preserve">　　　　　円</w:t>
      </w:r>
    </w:p>
    <w:p w14:paraId="3699384C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（ロ）最近３か月間の売上高等の実績見込み</w:t>
      </w:r>
    </w:p>
    <w:p w14:paraId="2F119C31" w14:textId="685C8AAD" w:rsidR="00B95B6F" w:rsidRPr="000E55B5" w:rsidRDefault="00B95B6F" w:rsidP="00B95B6F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</w:pP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                                              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>減少率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  <w:t xml:space="preserve"> 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>％（</w:t>
      </w:r>
      <w:r w:rsidRPr="000E55B5">
        <w:rPr>
          <w:rFonts w:asciiTheme="minorEastAsia" w:hAnsiTheme="minorEastAsia" w:hint="eastAsia"/>
          <w:color w:val="000000"/>
          <w:w w:val="80"/>
          <w:kern w:val="0"/>
          <w:sz w:val="22"/>
          <w:szCs w:val="22"/>
          <w:u w:val="single" w:color="000000"/>
          <w:fitText w:val="880" w:id="-888394495"/>
        </w:rPr>
        <w:t>実績見込み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>）</w:t>
      </w:r>
    </w:p>
    <w:tbl>
      <w:tblPr>
        <w:tblW w:w="0" w:type="auto"/>
        <w:tblInd w:w="16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3"/>
      </w:tblGrid>
      <w:tr w:rsidR="00A54DE3" w:rsidRPr="000E55B5" w14:paraId="551A1EA7" w14:textId="77777777" w:rsidTr="00D84766">
        <w:trPr>
          <w:trHeight w:val="630"/>
        </w:trPr>
        <w:tc>
          <w:tcPr>
            <w:tcW w:w="3683" w:type="dxa"/>
            <w:vAlign w:val="center"/>
          </w:tcPr>
          <w:p w14:paraId="1B9E341F" w14:textId="77777777" w:rsidR="00A54DE3" w:rsidRPr="000E55B5" w:rsidRDefault="00A54DE3" w:rsidP="00D84766">
            <w:pPr>
              <w:pStyle w:val="af3"/>
              <w:spacing w:line="180" w:lineRule="exact"/>
              <w:rPr>
                <w:rFonts w:asciiTheme="minorEastAsia" w:eastAsiaTheme="minorEastAsia" w:hAnsiTheme="minorEastAsia"/>
                <w:sz w:val="20"/>
              </w:rPr>
            </w:pPr>
            <w:r w:rsidRPr="000E55B5">
              <w:rPr>
                <w:rFonts w:asciiTheme="minorEastAsia" w:eastAsiaTheme="minorEastAsia" w:hAnsiTheme="minorEastAsia" w:hint="eastAsia"/>
                <w:sz w:val="20"/>
              </w:rPr>
              <w:t>（Ｂ＋Ｄ）－（Ａ＋Ｃ）</w:t>
            </w:r>
          </w:p>
          <w:p w14:paraId="1F424CED" w14:textId="77777777" w:rsidR="00A54DE3" w:rsidRPr="000E55B5" w:rsidRDefault="00A54DE3" w:rsidP="00D84766">
            <w:pPr>
              <w:pStyle w:val="af3"/>
              <w:spacing w:line="180" w:lineRule="exact"/>
              <w:rPr>
                <w:rFonts w:asciiTheme="minorEastAsia" w:eastAsiaTheme="minorEastAsia" w:hAnsiTheme="minorEastAsia"/>
                <w:sz w:val="20"/>
              </w:rPr>
            </w:pPr>
            <w:r w:rsidRPr="000E55B5">
              <w:rPr>
                <w:rFonts w:asciiTheme="minorEastAsia" w:eastAsiaTheme="minorEastAsia" w:hAnsiTheme="minorEastAsia" w:hint="eastAsia"/>
                <w:strike/>
                <w:sz w:val="20"/>
              </w:rPr>
              <w:t xml:space="preserve">　　　　　　　　　　　</w:t>
            </w:r>
            <w:r w:rsidRPr="000E55B5">
              <w:rPr>
                <w:rFonts w:asciiTheme="minorEastAsia" w:eastAsiaTheme="minorEastAsia" w:hAnsiTheme="minorEastAsia" w:hint="eastAsia"/>
                <w:sz w:val="20"/>
              </w:rPr>
              <w:t xml:space="preserve">　×　１００</w:t>
            </w:r>
          </w:p>
          <w:p w14:paraId="4D8DD466" w14:textId="77777777" w:rsidR="00A54DE3" w:rsidRPr="000E55B5" w:rsidRDefault="00A54DE3" w:rsidP="00D84766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 w:rsidRPr="000E55B5">
              <w:rPr>
                <w:rFonts w:asciiTheme="minorEastAsia" w:hAnsiTheme="minorEastAsia" w:hint="eastAsia"/>
                <w:sz w:val="20"/>
              </w:rPr>
              <w:t xml:space="preserve">　　　　Ｂ＋Ｄ</w:t>
            </w:r>
          </w:p>
        </w:tc>
      </w:tr>
    </w:tbl>
    <w:p w14:paraId="253C4DCC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　Ｃ：Ａの期間後２か月間の見込み売上高等</w:t>
      </w:r>
    </w:p>
    <w:p w14:paraId="15814A0D" w14:textId="56F8D8C3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</w:pP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　　</w:t>
      </w:r>
      <w:r w:rsidR="00D73FD4"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　　（　　　年　　　月　～　　　年　　　月）　　　　　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  <w:t xml:space="preserve">                   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>円</w:t>
      </w:r>
    </w:p>
    <w:p w14:paraId="1C029E61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</w:p>
    <w:p w14:paraId="2B82B7EC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　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Ｄ：Ｃの期間に対応する前年の２か月間の売上高等</w:t>
      </w:r>
    </w:p>
    <w:p w14:paraId="6F053C82" w14:textId="77777777" w:rsidR="00823F31" w:rsidRPr="000E55B5" w:rsidRDefault="00823F31" w:rsidP="00823F31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</w:pPr>
      <w:r w:rsidRPr="000E55B5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　　　　（　　　年　　　月　～　　　年　　　月）　　　　　</w:t>
      </w:r>
      <w:r w:rsidRPr="000E55B5">
        <w:rPr>
          <w:rFonts w:asciiTheme="minorEastAsia" w:hAnsiTheme="minorEastAsia"/>
          <w:color w:val="000000"/>
          <w:kern w:val="0"/>
          <w:sz w:val="22"/>
          <w:szCs w:val="22"/>
          <w:u w:val="single" w:color="000000"/>
        </w:rPr>
        <w:t xml:space="preserve">                           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  <w:u w:val="single" w:color="000000"/>
        </w:rPr>
        <w:t>円</w:t>
      </w:r>
    </w:p>
    <w:p w14:paraId="52E7789D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</w:p>
    <w:p w14:paraId="150B0A8F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３　売上高等が減少し、又は減少すると見込まれる理由</w:t>
      </w:r>
    </w:p>
    <w:p w14:paraId="7CCD07D3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</w:p>
    <w:p w14:paraId="60B228A7" w14:textId="77777777" w:rsidR="00B95B6F" w:rsidRPr="000E55B5" w:rsidRDefault="00B95B6F" w:rsidP="00B95B6F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</w:p>
    <w:p w14:paraId="323A1C84" w14:textId="76DDBD15" w:rsidR="008717B6" w:rsidRPr="000E55B5" w:rsidRDefault="00782E57" w:rsidP="00B95B6F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（注）</w:t>
      </w:r>
      <w:r w:rsidR="00E2515E"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※</w:t>
      </w: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には、「災害その他突発的に生じた事由」を入れる。</w:t>
      </w:r>
    </w:p>
    <w:p w14:paraId="7A64B6B6" w14:textId="77777777" w:rsidR="008717B6" w:rsidRPr="000E55B5" w:rsidRDefault="00782E57" w:rsidP="00B95B6F">
      <w:pPr>
        <w:suppressAutoHyphens/>
        <w:wordWrap w:val="0"/>
        <w:ind w:left="1230" w:hanging="123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hAnsiTheme="minorEastAsia" w:hint="eastAsia"/>
          <w:color w:val="000000"/>
          <w:kern w:val="0"/>
          <w:sz w:val="22"/>
          <w:szCs w:val="22"/>
        </w:rPr>
        <w:t>（留意事項）</w:t>
      </w:r>
    </w:p>
    <w:p w14:paraId="04C25E41" w14:textId="2DBE76B4" w:rsidR="008717B6" w:rsidRPr="000E55B5" w:rsidRDefault="00782E57" w:rsidP="00B95B6F">
      <w:pPr>
        <w:pStyle w:val="af2"/>
        <w:numPr>
          <w:ilvl w:val="0"/>
          <w:numId w:val="4"/>
        </w:numPr>
        <w:suppressAutoHyphens/>
        <w:wordWrap w:val="0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本認定とは別に、金融機関及び信用保証協会による金融上の審査があります。</w:t>
      </w:r>
    </w:p>
    <w:p w14:paraId="62348EC7" w14:textId="0BE09FFC" w:rsidR="0045104A" w:rsidRPr="000E55B5" w:rsidRDefault="0045104A" w:rsidP="0045104A">
      <w:pPr>
        <w:pStyle w:val="af2"/>
        <w:numPr>
          <w:ilvl w:val="0"/>
          <w:numId w:val="4"/>
        </w:numPr>
        <w:spacing w:line="240" w:lineRule="exact"/>
        <w:ind w:leftChars="0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 w:rsidRPr="000E55B5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世田谷区長から認定を受けた日から３０日以内に金融機関又は信用保証協会に対して、保証の申込みを行うことが必要です。</w:t>
      </w:r>
    </w:p>
    <w:p w14:paraId="5D57891D" w14:textId="43664856" w:rsidR="00ED0622" w:rsidRPr="000E55B5" w:rsidRDefault="00A54DE3" w:rsidP="00B95B6F">
      <w:pPr>
        <w:pStyle w:val="afe"/>
        <w:spacing w:line="240" w:lineRule="auto"/>
        <w:ind w:leftChars="0" w:left="0" w:firstLineChars="0" w:firstLine="0"/>
        <w:rPr>
          <w:rFonts w:asciiTheme="minorEastAsia" w:eastAsiaTheme="minorEastAsia" w:hAnsiTheme="minorEastAsia"/>
        </w:rPr>
      </w:pPr>
      <w:r w:rsidRPr="000E55B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68B65" wp14:editId="09F272CB">
                <wp:simplePos x="0" y="0"/>
                <wp:positionH relativeFrom="margin">
                  <wp:posOffset>111760</wp:posOffset>
                </wp:positionH>
                <wp:positionV relativeFrom="page">
                  <wp:posOffset>8657590</wp:posOffset>
                </wp:positionV>
                <wp:extent cx="660082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1AE2C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8pt,681.7pt" to="528.55pt,6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j2twEAAGADAAAOAAAAZHJzL2Uyb0RvYy54bWysU8tu2zAQvBfoPxC815INxEgJyznYSS9p&#10;ayDJB6xJSiJKcQkubcl/X5J+pEhvRXUg9sXh7Oxq9TANlh11IIOu4fNZzZl2EpVxXcPfXp++3HNG&#10;EZwCi043/KSJP6w/f1qNXugF9miVDiyBOBKjb3gfoxdVRbLXA9AMvXYp2WIYICY3dJUKMCb0wVaL&#10;ul5WIwblA0pNlKLbc5KvC37bahl/ti3pyGzDE7dYzlDOfT6r9QpEF8D3Rl5owD+wGMC49OgNagsR&#10;2CGYv6AGIwMStnEmcaiwbY3UpYfUzbz+0M1LD16XXpI45G8y0f+DlT+OG7cLmbqc3It/RvmLmMNN&#10;D67ThcDryafBzbNU1ehJ3K5kh/wusP34HVWqgUPEosLUhiFDpv7YVMQ+3cTWU2QyBZfLur5f3HEm&#10;r7kKxPWiDxS/aRxYNhpujcs6gIDjM8VMBMS1JIcdPhlryyytY2PDv94l5JwhtEblZHFCt9/YwI6Q&#10;t6F8pasPZRl5C9Sf61SyzmsS8OBUeaTXoB4vdgRjz3YiZd1FpKxLXkISe1SnXbiKl8ZY2F9WLu/J&#10;n365/f5jrH8DAAD//wMAUEsDBBQABgAIAAAAIQDHrPJG4AAAAA0BAAAPAAAAZHJzL2Rvd25yZXYu&#10;eG1sTI9BS8NAEIXvgv9hGcFLaTdpbVpiNkUEvRSERn/AJjsm0exsyG6T6K93ehA9DW/m8eZ72WG2&#10;nRhx8K0jBfEqAoFUOdNSreDt9Wm5B+GDJqM7R6jgCz0c8uurTKfGTXTCsQi14BDyqVbQhNCnUvqq&#10;Qav9yvVIfHt3g9WB5VBLM+iJw20n11GUSKtb4g+N7vGxweqzOFsFJ1NMU9FU3+NxuwgvH+Xz4hiv&#10;lbq9mR/uQQScw58ZLviMDjkzle5MxouO9S5hJ89NsrkDcXFE210MovzdyTyT/1vkPwAAAP//AwBQ&#10;SwECLQAUAAYACAAAACEAtoM4kv4AAADhAQAAEwAAAAAAAAAAAAAAAAAAAAAAW0NvbnRlbnRfVHlw&#10;ZXNdLnhtbFBLAQItABQABgAIAAAAIQA4/SH/1gAAAJQBAAALAAAAAAAAAAAAAAAAAC8BAABfcmVs&#10;cy8ucmVsc1BLAQItABQABgAIAAAAIQDQJ9j2twEAAGADAAAOAAAAAAAAAAAAAAAAAC4CAABkcnMv&#10;ZTJvRG9jLnhtbFBLAQItABQABgAIAAAAIQDHrPJG4AAAAA0BAAAPAAAAAAAAAAAAAAAAABEEAABk&#10;cnMvZG93bnJldi54bWxQSwUGAAAAAAQABADzAAAAHgUAAAAA&#10;">
                <v:stroke dashstyle="dash"/>
                <w10:wrap anchorx="margin" anchory="page"/>
              </v:line>
            </w:pict>
          </mc:Fallback>
        </mc:AlternateContent>
      </w:r>
    </w:p>
    <w:p w14:paraId="0233FBE0" w14:textId="068AE0C0" w:rsidR="00ED0622" w:rsidRPr="000E55B5" w:rsidRDefault="00ED0622" w:rsidP="00ED0622">
      <w:pPr>
        <w:spacing w:line="260" w:lineRule="exact"/>
        <w:jc w:val="right"/>
        <w:rPr>
          <w:rFonts w:asciiTheme="minorEastAsia" w:hAnsiTheme="minorEastAsia"/>
          <w:sz w:val="22"/>
        </w:rPr>
      </w:pPr>
      <w:r w:rsidRPr="000E55B5">
        <w:rPr>
          <w:rFonts w:asciiTheme="minorEastAsia" w:hAnsiTheme="minorEastAsia" w:hint="eastAsia"/>
          <w:sz w:val="22"/>
        </w:rPr>
        <w:t xml:space="preserve">認定番号　　世商認第　　　</w:t>
      </w:r>
      <w:r w:rsidR="00020797">
        <w:rPr>
          <w:rFonts w:asciiTheme="minorEastAsia" w:hAnsiTheme="minorEastAsia" w:hint="eastAsia"/>
          <w:sz w:val="22"/>
        </w:rPr>
        <w:t>号</w:t>
      </w:r>
    </w:p>
    <w:p w14:paraId="1F5267CA" w14:textId="3184F24D" w:rsidR="00ED0622" w:rsidRPr="000E55B5" w:rsidRDefault="00ED0622" w:rsidP="00ED0622">
      <w:pPr>
        <w:spacing w:line="260" w:lineRule="exact"/>
        <w:jc w:val="right"/>
        <w:rPr>
          <w:rFonts w:asciiTheme="minorEastAsia" w:hAnsiTheme="minorEastAsia"/>
          <w:spacing w:val="1"/>
          <w:w w:val="97"/>
          <w:kern w:val="0"/>
          <w:sz w:val="22"/>
        </w:rPr>
      </w:pPr>
      <w:r w:rsidRPr="000E55B5">
        <w:rPr>
          <w:rFonts w:asciiTheme="minorEastAsia" w:hAnsiTheme="minorEastAsia" w:hint="eastAsia"/>
          <w:spacing w:val="32"/>
          <w:kern w:val="0"/>
          <w:sz w:val="22"/>
          <w:fitText w:val="3000" w:id="-888388608"/>
        </w:rPr>
        <w:t>令和</w:t>
      </w:r>
      <w:r w:rsidRPr="000E55B5">
        <w:rPr>
          <w:rFonts w:asciiTheme="minorEastAsia" w:hAnsiTheme="minorEastAsia" w:hint="eastAsia"/>
          <w:spacing w:val="32"/>
          <w:w w:val="97"/>
          <w:kern w:val="0"/>
          <w:sz w:val="22"/>
          <w:fitText w:val="3000" w:id="-888388608"/>
        </w:rPr>
        <w:t xml:space="preserve">　　年　　月　　</w:t>
      </w:r>
      <w:r w:rsidRPr="000E55B5">
        <w:rPr>
          <w:rFonts w:asciiTheme="minorEastAsia" w:hAnsiTheme="minorEastAsia" w:hint="eastAsia"/>
          <w:spacing w:val="1"/>
          <w:w w:val="97"/>
          <w:kern w:val="0"/>
          <w:sz w:val="22"/>
          <w:fitText w:val="3000" w:id="-888388608"/>
        </w:rPr>
        <w:t>日</w:t>
      </w:r>
    </w:p>
    <w:p w14:paraId="54504F4F" w14:textId="77777777" w:rsidR="00A54DE3" w:rsidRPr="000E55B5" w:rsidRDefault="00A54DE3" w:rsidP="00ED0622">
      <w:pPr>
        <w:spacing w:line="260" w:lineRule="exact"/>
        <w:jc w:val="right"/>
        <w:rPr>
          <w:rFonts w:asciiTheme="minorEastAsia" w:hAnsiTheme="minorEastAsia"/>
          <w:kern w:val="0"/>
          <w:sz w:val="22"/>
        </w:rPr>
      </w:pPr>
    </w:p>
    <w:p w14:paraId="376478B1" w14:textId="77777777" w:rsidR="00ED0622" w:rsidRPr="000E55B5" w:rsidRDefault="00ED0622" w:rsidP="00ED0622">
      <w:pPr>
        <w:spacing w:line="260" w:lineRule="exact"/>
        <w:rPr>
          <w:rFonts w:asciiTheme="minorEastAsia" w:hAnsiTheme="minorEastAsia"/>
          <w:kern w:val="0"/>
          <w:sz w:val="22"/>
        </w:rPr>
      </w:pPr>
      <w:r w:rsidRPr="000E55B5">
        <w:rPr>
          <w:rFonts w:asciiTheme="minorEastAsia" w:hAnsiTheme="minorEastAsia" w:hint="eastAsia"/>
          <w:kern w:val="0"/>
          <w:sz w:val="22"/>
        </w:rPr>
        <w:t xml:space="preserve">　申請のとおり相違ないことを認定します。</w:t>
      </w:r>
    </w:p>
    <w:p w14:paraId="2476F3A5" w14:textId="77777777" w:rsidR="00ED0622" w:rsidRPr="000E55B5" w:rsidRDefault="00ED0622" w:rsidP="00ED0622">
      <w:pPr>
        <w:spacing w:line="260" w:lineRule="exact"/>
        <w:rPr>
          <w:rFonts w:asciiTheme="minorEastAsia" w:hAnsiTheme="minorEastAsia"/>
          <w:kern w:val="0"/>
          <w:sz w:val="22"/>
          <w:u w:val="single"/>
        </w:rPr>
      </w:pPr>
      <w:r w:rsidRPr="000E55B5">
        <w:rPr>
          <w:rFonts w:asciiTheme="minorEastAsia" w:hAnsiTheme="minorEastAsia" w:hint="eastAsia"/>
          <w:kern w:val="0"/>
          <w:sz w:val="22"/>
          <w:u w:val="single"/>
        </w:rPr>
        <w:t>（注）信用保証協会への申込期間：令和　　年　　月　　日から令和　　年　　月　　日まで</w:t>
      </w:r>
    </w:p>
    <w:p w14:paraId="026DD683" w14:textId="77777777" w:rsidR="00ED0622" w:rsidRPr="000E55B5" w:rsidRDefault="00ED0622" w:rsidP="00ED0622">
      <w:pPr>
        <w:spacing w:line="260" w:lineRule="exact"/>
        <w:rPr>
          <w:rFonts w:asciiTheme="minorEastAsia" w:hAnsiTheme="minorEastAsia"/>
          <w:kern w:val="0"/>
          <w:sz w:val="22"/>
        </w:rPr>
      </w:pPr>
    </w:p>
    <w:p w14:paraId="4ACB23B3" w14:textId="77777777" w:rsidR="00ED0622" w:rsidRPr="000E55B5" w:rsidRDefault="00ED0622" w:rsidP="00ED0622">
      <w:pPr>
        <w:spacing w:line="260" w:lineRule="exact"/>
        <w:rPr>
          <w:rFonts w:asciiTheme="minorEastAsia" w:hAnsiTheme="minorEastAsia"/>
          <w:kern w:val="0"/>
          <w:sz w:val="22"/>
        </w:rPr>
      </w:pPr>
    </w:p>
    <w:p w14:paraId="6E256823" w14:textId="77777777" w:rsidR="00ED0622" w:rsidRPr="000E55B5" w:rsidRDefault="00ED0622" w:rsidP="00ED0622">
      <w:pPr>
        <w:pStyle w:val="af9"/>
        <w:wordWrap w:val="0"/>
        <w:spacing w:line="260" w:lineRule="exact"/>
        <w:ind w:rightChars="424" w:right="890"/>
        <w:rPr>
          <w:rFonts w:asciiTheme="minorEastAsia" w:eastAsiaTheme="minorEastAsia" w:hAnsiTheme="minorEastAsia"/>
          <w:sz w:val="22"/>
        </w:rPr>
      </w:pPr>
      <w:r w:rsidRPr="000E55B5">
        <w:rPr>
          <w:rFonts w:asciiTheme="minorEastAsia" w:eastAsiaTheme="minorEastAsia" w:hAnsiTheme="minorEastAsia" w:hint="eastAsia"/>
          <w:sz w:val="22"/>
        </w:rPr>
        <w:t>世田谷区長　　保坂　展人</w:t>
      </w:r>
    </w:p>
    <w:sectPr w:rsidR="00ED0622" w:rsidRPr="000E55B5" w:rsidSect="00856114">
      <w:headerReference w:type="default" r:id="rId7"/>
      <w:pgSz w:w="11906" w:h="16838"/>
      <w:pgMar w:top="720" w:right="720" w:bottom="720" w:left="720" w:header="39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B8E2" w14:textId="03BE9227" w:rsidR="006C1A5D" w:rsidRPr="006C1A5D" w:rsidRDefault="006C1A5D" w:rsidP="00610115">
    <w:pPr>
      <w:pStyle w:val="a4"/>
      <w:ind w:right="120"/>
      <w:jc w:val="right"/>
      <w:rPr>
        <w:color w:val="FF0000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192FC0"/>
    <w:multiLevelType w:val="hybridMultilevel"/>
    <w:tmpl w:val="0134929E"/>
    <w:lvl w:ilvl="0" w:tplc="00EA4BB0">
      <w:start w:val="1"/>
      <w:numFmt w:val="iroha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BF86161"/>
    <w:multiLevelType w:val="hybridMultilevel"/>
    <w:tmpl w:val="C978BA4C"/>
    <w:lvl w:ilvl="0" w:tplc="B32882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527EDB"/>
    <w:multiLevelType w:val="hybridMultilevel"/>
    <w:tmpl w:val="76C61CB2"/>
    <w:lvl w:ilvl="0" w:tplc="30C4457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EF25809"/>
    <w:multiLevelType w:val="hybridMultilevel"/>
    <w:tmpl w:val="791238BC"/>
    <w:lvl w:ilvl="0" w:tplc="35F8F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20797"/>
    <w:rsid w:val="00033687"/>
    <w:rsid w:val="000C41F9"/>
    <w:rsid w:val="000E55B5"/>
    <w:rsid w:val="00112CBC"/>
    <w:rsid w:val="00167BF3"/>
    <w:rsid w:val="00181483"/>
    <w:rsid w:val="00196871"/>
    <w:rsid w:val="001C21A7"/>
    <w:rsid w:val="00270C9E"/>
    <w:rsid w:val="003E5C86"/>
    <w:rsid w:val="003F7FF0"/>
    <w:rsid w:val="0045104A"/>
    <w:rsid w:val="004B3F86"/>
    <w:rsid w:val="004C72DD"/>
    <w:rsid w:val="004E6217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7B457B"/>
    <w:rsid w:val="00814769"/>
    <w:rsid w:val="00823F31"/>
    <w:rsid w:val="00856114"/>
    <w:rsid w:val="008608B6"/>
    <w:rsid w:val="008717B6"/>
    <w:rsid w:val="00917282"/>
    <w:rsid w:val="00A54DE3"/>
    <w:rsid w:val="00A5520A"/>
    <w:rsid w:val="00B95B6F"/>
    <w:rsid w:val="00B960A7"/>
    <w:rsid w:val="00BB5ACC"/>
    <w:rsid w:val="00BB76C7"/>
    <w:rsid w:val="00C209FE"/>
    <w:rsid w:val="00D47BC5"/>
    <w:rsid w:val="00D73FD4"/>
    <w:rsid w:val="00D816FE"/>
    <w:rsid w:val="00E2515E"/>
    <w:rsid w:val="00ED0622"/>
    <w:rsid w:val="00EE632F"/>
    <w:rsid w:val="00F3393D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E2515E"/>
    <w:pPr>
      <w:spacing w:line="340" w:lineRule="exact"/>
      <w:ind w:leftChars="110" w:left="440" w:hangingChars="100" w:hanging="220"/>
    </w:pPr>
    <w:rPr>
      <w:rFonts w:ascii="Century" w:eastAsia="ＭＳ ゴシック" w:hAnsi="Century"/>
      <w:sz w:val="22"/>
      <w:szCs w:val="24"/>
    </w:rPr>
  </w:style>
  <w:style w:type="character" w:customStyle="1" w:styleId="aff">
    <w:name w:val="本文インデント (文字)"/>
    <w:basedOn w:val="a0"/>
    <w:link w:val="afe"/>
    <w:rsid w:val="00E2515E"/>
    <w:rPr>
      <w:rFonts w:ascii="Century" w:eastAsia="ＭＳ ゴシック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佐藤　美紀</cp:lastModifiedBy>
  <cp:revision>20</cp:revision>
  <cp:lastPrinted>2020-03-14T02:24:00Z</cp:lastPrinted>
  <dcterms:created xsi:type="dcterms:W3CDTF">2023-09-22T04:20:00Z</dcterms:created>
  <dcterms:modified xsi:type="dcterms:W3CDTF">2024-11-21T04:19:00Z</dcterms:modified>
</cp:coreProperties>
</file>