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A43C" w14:textId="749316D6" w:rsidR="00261E70" w:rsidRPr="000D2726" w:rsidRDefault="00CD2D66" w:rsidP="00261E70">
      <w:pPr>
        <w:spacing w:line="440" w:lineRule="exact"/>
        <w:jc w:val="center"/>
        <w:rPr>
          <w:rFonts w:ascii="メイリオ" w:eastAsia="メイリオ" w:hAnsi="メイリオ"/>
          <w:b/>
          <w:sz w:val="48"/>
          <w:szCs w:val="36"/>
        </w:rPr>
      </w:pPr>
      <w:r w:rsidRPr="000D2726">
        <w:rPr>
          <w:rFonts w:ascii="メイリオ" w:eastAsia="メイリオ" w:hAnsi="メイリオ"/>
          <w:b/>
          <w:noProof/>
          <w:sz w:val="32"/>
          <w:szCs w:val="36"/>
        </w:rPr>
        <mc:AlternateContent>
          <mc:Choice Requires="wps">
            <w:drawing>
              <wp:anchor distT="45720" distB="45720" distL="114300" distR="114300" simplePos="0" relativeHeight="251685888" behindDoc="0" locked="0" layoutInCell="1" allowOverlap="1" wp14:anchorId="2703A446" wp14:editId="1CED8845">
                <wp:simplePos x="0" y="0"/>
                <wp:positionH relativeFrom="column">
                  <wp:posOffset>3937000</wp:posOffset>
                </wp:positionH>
                <wp:positionV relativeFrom="paragraph">
                  <wp:posOffset>198755</wp:posOffset>
                </wp:positionV>
                <wp:extent cx="277241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404620"/>
                        </a:xfrm>
                        <a:prstGeom prst="rect">
                          <a:avLst/>
                        </a:prstGeom>
                        <a:noFill/>
                        <a:ln w="9525">
                          <a:noFill/>
                          <a:miter lim="800000"/>
                          <a:headEnd/>
                          <a:tailEnd/>
                        </a:ln>
                      </wps:spPr>
                      <wps:txbx>
                        <w:txbxContent>
                          <w:p w14:paraId="702B15A2" w14:textId="3C3C92A4" w:rsidR="001B693E" w:rsidRPr="000D2726" w:rsidRDefault="001B693E">
                            <w:pPr>
                              <w:rPr>
                                <w:sz w:val="18"/>
                                <w:szCs w:val="18"/>
                              </w:rPr>
                            </w:pPr>
                            <w:r w:rsidRPr="000D2726">
                              <w:rPr>
                                <w:rFonts w:ascii="メイリオ" w:eastAsia="メイリオ" w:hAnsi="メイリオ" w:hint="eastAsia"/>
                                <w:b/>
                                <w:sz w:val="18"/>
                                <w:szCs w:val="18"/>
                              </w:rPr>
                              <w:t>※前年度</w:t>
                            </w:r>
                            <w:r w:rsidR="00CD2D66" w:rsidRPr="000D2726">
                              <w:rPr>
                                <w:rFonts w:ascii="メイリオ" w:eastAsia="メイリオ" w:hAnsi="メイリオ" w:hint="eastAsia"/>
                                <w:b/>
                                <w:sz w:val="18"/>
                                <w:szCs w:val="18"/>
                              </w:rPr>
                              <w:t>の文化庁</w:t>
                            </w:r>
                            <w:r w:rsidRPr="000D2726">
                              <w:rPr>
                                <w:rFonts w:ascii="メイリオ" w:eastAsia="メイリオ" w:hAnsi="メイリオ" w:hint="eastAsia"/>
                                <w:b/>
                                <w:sz w:val="18"/>
                                <w:szCs w:val="18"/>
                              </w:rPr>
                              <w:t>募集</w:t>
                            </w:r>
                            <w:r w:rsidR="00CD2D66" w:rsidRPr="000D2726">
                              <w:rPr>
                                <w:rFonts w:ascii="メイリオ" w:eastAsia="メイリオ" w:hAnsi="メイリオ" w:hint="eastAsia"/>
                                <w:b/>
                                <w:sz w:val="18"/>
                                <w:szCs w:val="18"/>
                              </w:rPr>
                              <w:t>案内より</w:t>
                            </w:r>
                            <w:r w:rsidRPr="000D2726">
                              <w:rPr>
                                <w:rFonts w:ascii="メイリオ" w:eastAsia="メイリオ" w:hAnsi="メイリオ" w:hint="eastAsia"/>
                                <w:b/>
                                <w:sz w:val="18"/>
                                <w:szCs w:val="18"/>
                              </w:rPr>
                              <w:t>作成しています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3A446" id="_x0000_t202" coordsize="21600,21600" o:spt="202" path="m,l,21600r21600,l21600,xe">
                <v:stroke joinstyle="miter"/>
                <v:path gradientshapeok="t" o:connecttype="rect"/>
              </v:shapetype>
              <v:shape id="テキスト ボックス 2" o:spid="_x0000_s1026" type="#_x0000_t202" style="position:absolute;left:0;text-align:left;margin-left:310pt;margin-top:15.65pt;width:218.3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" filled="f" stroked="f">
                <v:textbox style="mso-fit-shape-to-text:t">
                  <w:txbxContent>
                    <w:p w14:paraId="702B15A2" w14:textId="3C3C92A4" w:rsidR="001B693E" w:rsidRPr="000D2726" w:rsidRDefault="001B693E">
                      <w:pPr>
                        <w:rPr>
                          <w:sz w:val="18"/>
                          <w:szCs w:val="18"/>
                        </w:rPr>
                      </w:pPr>
                      <w:r w:rsidRPr="000D2726">
                        <w:rPr>
                          <w:rFonts w:ascii="メイリオ" w:eastAsia="メイリオ" w:hAnsi="メイリオ" w:hint="eastAsia"/>
                          <w:b/>
                          <w:sz w:val="18"/>
                          <w:szCs w:val="18"/>
                        </w:rPr>
                        <w:t>※前年度</w:t>
                      </w:r>
                      <w:r w:rsidR="00CD2D66" w:rsidRPr="000D2726">
                        <w:rPr>
                          <w:rFonts w:ascii="メイリオ" w:eastAsia="メイリオ" w:hAnsi="メイリオ" w:hint="eastAsia"/>
                          <w:b/>
                          <w:sz w:val="18"/>
                          <w:szCs w:val="18"/>
                        </w:rPr>
                        <w:t>の文化庁</w:t>
                      </w:r>
                      <w:r w:rsidRPr="000D2726">
                        <w:rPr>
                          <w:rFonts w:ascii="メイリオ" w:eastAsia="メイリオ" w:hAnsi="メイリオ" w:hint="eastAsia"/>
                          <w:b/>
                          <w:sz w:val="18"/>
                          <w:szCs w:val="18"/>
                        </w:rPr>
                        <w:t>募集</w:t>
                      </w:r>
                      <w:r w:rsidR="00CD2D66" w:rsidRPr="000D2726">
                        <w:rPr>
                          <w:rFonts w:ascii="メイリオ" w:eastAsia="メイリオ" w:hAnsi="メイリオ" w:hint="eastAsia"/>
                          <w:b/>
                          <w:sz w:val="18"/>
                          <w:szCs w:val="18"/>
                        </w:rPr>
                        <w:t>案内より</w:t>
                      </w:r>
                      <w:r w:rsidRPr="000D2726">
                        <w:rPr>
                          <w:rFonts w:ascii="メイリオ" w:eastAsia="メイリオ" w:hAnsi="メイリオ" w:hint="eastAsia"/>
                          <w:b/>
                          <w:sz w:val="18"/>
                          <w:szCs w:val="18"/>
                        </w:rPr>
                        <w:t>作成しています</w:t>
                      </w:r>
                    </w:p>
                  </w:txbxContent>
                </v:textbox>
                <w10:wrap type="square"/>
              </v:shape>
            </w:pict>
          </mc:Fallback>
        </mc:AlternateContent>
      </w:r>
      <w:r w:rsidR="001B693E" w:rsidRPr="000D2726">
        <w:rPr>
          <w:rFonts w:ascii="メイリオ" w:eastAsia="メイリオ" w:hAnsi="メイリオ"/>
          <w:b/>
          <w:noProof/>
          <w:sz w:val="48"/>
          <w:szCs w:val="36"/>
        </w:rPr>
        <mc:AlternateContent>
          <mc:Choice Requires="wps">
            <w:drawing>
              <wp:anchor distT="0" distB="0" distL="114300" distR="114300" simplePos="0" relativeHeight="251663360" behindDoc="0" locked="0" layoutInCell="1" allowOverlap="1" wp14:anchorId="18C2C90B" wp14:editId="5C09E2A3">
                <wp:simplePos x="0" y="0"/>
                <wp:positionH relativeFrom="column">
                  <wp:posOffset>-44450</wp:posOffset>
                </wp:positionH>
                <wp:positionV relativeFrom="paragraph">
                  <wp:posOffset>-309245</wp:posOffset>
                </wp:positionV>
                <wp:extent cx="6926580" cy="83820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6926580" cy="838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F115F6" w14:textId="09787C2C" w:rsidR="00261E70" w:rsidRDefault="00261E70" w:rsidP="00261E70">
                            <w:pPr>
                              <w:jc w:val="center"/>
                              <w:rPr>
                                <w:rFonts w:ascii="メイリオ" w:eastAsia="メイリオ" w:hAnsi="メイリオ"/>
                                <w:b/>
                                <w:color w:val="000000" w:themeColor="text1"/>
                                <w:sz w:val="48"/>
                                <w:szCs w:val="36"/>
                              </w:rPr>
                            </w:pPr>
                            <w:r w:rsidRPr="00261E70">
                              <w:rPr>
                                <w:rFonts w:ascii="メイリオ" w:eastAsia="メイリオ" w:hAnsi="メイリオ" w:hint="eastAsia"/>
                                <w:b/>
                                <w:color w:val="000000" w:themeColor="text1"/>
                                <w:sz w:val="44"/>
                                <w:szCs w:val="36"/>
                              </w:rPr>
                              <w:t>地域伝統行事・民俗芸能等継承振興事業</w:t>
                            </w:r>
                            <w:r w:rsidR="00AF5AB7">
                              <w:rPr>
                                <w:rFonts w:ascii="メイリオ" w:eastAsia="メイリオ" w:hAnsi="メイリオ" w:hint="eastAsia"/>
                                <w:b/>
                                <w:color w:val="000000" w:themeColor="text1"/>
                                <w:sz w:val="32"/>
                                <w:szCs w:val="36"/>
                              </w:rPr>
                              <w:t>の</w:t>
                            </w:r>
                            <w:r w:rsidR="00AF5AB7" w:rsidRPr="00AF5AB7">
                              <w:rPr>
                                <w:rFonts w:ascii="メイリオ" w:eastAsia="メイリオ" w:hAnsi="メイリオ"/>
                                <w:b/>
                                <w:color w:val="000000" w:themeColor="text1"/>
                                <w:sz w:val="48"/>
                                <w:szCs w:val="36"/>
                              </w:rPr>
                              <w:t>Q&amp;A</w:t>
                            </w:r>
                          </w:p>
                          <w:p w14:paraId="6E405F06" w14:textId="0DA24413" w:rsidR="001B693E" w:rsidRPr="00261E70" w:rsidRDefault="001B693E" w:rsidP="00261E70">
                            <w:pPr>
                              <w:jc w:val="center"/>
                              <w:rPr>
                                <w:color w:val="000000" w:themeColor="text1"/>
                                <w:sz w:val="14"/>
                              </w:rPr>
                            </w:pPr>
                            <w:r>
                              <w:rPr>
                                <w:rFonts w:ascii="メイリオ" w:eastAsia="メイリオ" w:hAnsi="メイリオ" w:hint="eastAsia"/>
                                <w:b/>
                                <w:color w:val="000000" w:themeColor="text1"/>
                                <w:sz w:val="48"/>
                                <w:szCs w:val="36"/>
                              </w:rPr>
                              <w:t>令和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2C90B" id="正方形/長方形 3" o:spid="_x0000_s1027" style="position:absolute;left:0;text-align:left;margin-left:-3.5pt;margin-top:-24.35pt;width:545.4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" fillcolor="#f2f2f2 [3052]" stroked="f" strokeweight="1pt">
                <v:textbox>
                  <w:txbxContent>
                    <w:p w14:paraId="67F115F6" w14:textId="09787C2C" w:rsidR="00261E70" w:rsidRDefault="00261E70" w:rsidP="00261E70">
                      <w:pPr>
                        <w:jc w:val="center"/>
                        <w:rPr>
                          <w:rFonts w:ascii="メイリオ" w:eastAsia="メイリオ" w:hAnsi="メイリオ"/>
                          <w:b/>
                          <w:color w:val="000000" w:themeColor="text1"/>
                          <w:sz w:val="48"/>
                          <w:szCs w:val="36"/>
                        </w:rPr>
                      </w:pPr>
                      <w:r w:rsidRPr="00261E70">
                        <w:rPr>
                          <w:rFonts w:ascii="メイリオ" w:eastAsia="メイリオ" w:hAnsi="メイリオ" w:hint="eastAsia"/>
                          <w:b/>
                          <w:color w:val="000000" w:themeColor="text1"/>
                          <w:sz w:val="44"/>
                          <w:szCs w:val="36"/>
                        </w:rPr>
                        <w:t>地域伝統行事・民俗芸能等継承振興事業</w:t>
                      </w:r>
                      <w:r w:rsidR="00AF5AB7">
                        <w:rPr>
                          <w:rFonts w:ascii="メイリオ" w:eastAsia="メイリオ" w:hAnsi="メイリオ" w:hint="eastAsia"/>
                          <w:b/>
                          <w:color w:val="000000" w:themeColor="text1"/>
                          <w:sz w:val="32"/>
                          <w:szCs w:val="36"/>
                        </w:rPr>
                        <w:t>の</w:t>
                      </w:r>
                      <w:r w:rsidR="00AF5AB7" w:rsidRPr="00AF5AB7">
                        <w:rPr>
                          <w:rFonts w:ascii="メイリオ" w:eastAsia="メイリオ" w:hAnsi="メイリオ"/>
                          <w:b/>
                          <w:color w:val="000000" w:themeColor="text1"/>
                          <w:sz w:val="48"/>
                          <w:szCs w:val="36"/>
                        </w:rPr>
                        <w:t>Q&amp;A</w:t>
                      </w:r>
                    </w:p>
                    <w:p w14:paraId="6E405F06" w14:textId="0DA24413" w:rsidR="001B693E" w:rsidRPr="00261E70" w:rsidRDefault="001B693E" w:rsidP="00261E70">
                      <w:pPr>
                        <w:jc w:val="center"/>
                        <w:rPr>
                          <w:color w:val="000000" w:themeColor="text1"/>
                          <w:sz w:val="14"/>
                        </w:rPr>
                      </w:pPr>
                      <w:r>
                        <w:rPr>
                          <w:rFonts w:ascii="メイリオ" w:eastAsia="メイリオ" w:hAnsi="メイリオ" w:hint="eastAsia"/>
                          <w:b/>
                          <w:color w:val="000000" w:themeColor="text1"/>
                          <w:sz w:val="48"/>
                          <w:szCs w:val="36"/>
                        </w:rPr>
                        <w:t>令和</w:t>
                      </w:r>
                    </w:p>
                  </w:txbxContent>
                </v:textbox>
              </v:rect>
            </w:pict>
          </mc:Fallback>
        </mc:AlternateContent>
      </w:r>
      <w:r w:rsidR="00A70CF7" w:rsidRPr="000D2726">
        <w:rPr>
          <w:rFonts w:ascii="メイリオ" w:eastAsia="メイリオ" w:hAnsi="メイリオ"/>
          <w:b/>
          <w:noProof/>
          <w:sz w:val="32"/>
          <w:szCs w:val="36"/>
        </w:rPr>
        <mc:AlternateContent>
          <mc:Choice Requires="wps">
            <w:drawing>
              <wp:anchor distT="0" distB="0" distL="114300" distR="114300" simplePos="0" relativeHeight="251670528" behindDoc="0" locked="0" layoutInCell="1" allowOverlap="1" wp14:anchorId="598E0895" wp14:editId="38EC15D2">
                <wp:simplePos x="0" y="0"/>
                <wp:positionH relativeFrom="column">
                  <wp:posOffset>-379287</wp:posOffset>
                </wp:positionH>
                <wp:positionV relativeFrom="paragraph">
                  <wp:posOffset>-413385</wp:posOffset>
                </wp:positionV>
                <wp:extent cx="1639019" cy="353683"/>
                <wp:effectExtent l="0" t="0" r="0" b="8890"/>
                <wp:wrapNone/>
                <wp:docPr id="10" name="正方形/長方形 10"/>
                <wp:cNvGraphicFramePr/>
                <a:graphic xmlns:a="http://schemas.openxmlformats.org/drawingml/2006/main">
                  <a:graphicData uri="http://schemas.microsoft.com/office/word/2010/wordprocessingShape">
                    <wps:wsp>
                      <wps:cNvSpPr/>
                      <wps:spPr>
                        <a:xfrm>
                          <a:off x="0" y="0"/>
                          <a:ext cx="1639019" cy="353683"/>
                        </a:xfrm>
                        <a:prstGeom prst="rect">
                          <a:avLst/>
                        </a:prstGeom>
                        <a:no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6D2770FD" w14:textId="77777777" w:rsidR="00A70CF7" w:rsidRPr="00A70CF7" w:rsidRDefault="00A70CF7" w:rsidP="00A70CF7">
                            <w:pPr>
                              <w:jc w:val="center"/>
                              <w:rPr>
                                <w:rFonts w:ascii="メイリオ" w:eastAsia="メイリオ" w:hAnsi="メイリオ"/>
                                <w:b/>
                                <w:color w:val="000000" w:themeColor="text1"/>
                                <w:sz w:val="24"/>
                              </w:rPr>
                            </w:pPr>
                            <w:r w:rsidRPr="00A70CF7">
                              <w:rPr>
                                <w:rFonts w:ascii="メイリオ" w:eastAsia="メイリオ" w:hAnsi="メイリオ" w:hint="eastAsia"/>
                                <w:b/>
                                <w:color w:val="000000" w:themeColor="text1"/>
                                <w:sz w:val="24"/>
                              </w:rPr>
                              <w:t>世田谷区版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E0895" id="正方形/長方形 10" o:spid="_x0000_s1028" style="position:absolute;left:0;text-align:left;margin-left:-29.85pt;margin-top:-32.55pt;width:129.05pt;height:2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" filled="f" stroked="f" strokeweight="1pt">
                <v:textbox inset="0,0,0,0">
                  <w:txbxContent>
                    <w:p w14:paraId="6D2770FD" w14:textId="77777777" w:rsidR="00A70CF7" w:rsidRPr="00A70CF7" w:rsidRDefault="00A70CF7" w:rsidP="00A70CF7">
                      <w:pPr>
                        <w:jc w:val="center"/>
                        <w:rPr>
                          <w:rFonts w:ascii="メイリオ" w:eastAsia="メイリオ" w:hAnsi="メイリオ"/>
                          <w:b/>
                          <w:color w:val="000000" w:themeColor="text1"/>
                          <w:sz w:val="24"/>
                        </w:rPr>
                      </w:pPr>
                      <w:r w:rsidRPr="00A70CF7">
                        <w:rPr>
                          <w:rFonts w:ascii="メイリオ" w:eastAsia="メイリオ" w:hAnsi="メイリオ" w:hint="eastAsia"/>
                          <w:b/>
                          <w:color w:val="000000" w:themeColor="text1"/>
                          <w:sz w:val="24"/>
                        </w:rPr>
                        <w:t>世田谷区版</w:t>
                      </w:r>
                    </w:p>
                  </w:txbxContent>
                </v:textbox>
              </v:rect>
            </w:pict>
          </mc:Fallback>
        </mc:AlternateContent>
      </w:r>
      <w:r w:rsidR="00A70CF7" w:rsidRPr="000D2726">
        <w:rPr>
          <w:rFonts w:ascii="メイリオ" w:eastAsia="メイリオ" w:hAnsi="メイリオ"/>
          <w:b/>
          <w:noProof/>
          <w:sz w:val="48"/>
          <w:szCs w:val="36"/>
        </w:rPr>
        <mc:AlternateContent>
          <mc:Choice Requires="wps">
            <w:drawing>
              <wp:anchor distT="0" distB="0" distL="114300" distR="114300" simplePos="0" relativeHeight="251666432" behindDoc="0" locked="0" layoutInCell="1" allowOverlap="1" wp14:anchorId="540DDD06" wp14:editId="1CA16041">
                <wp:simplePos x="0" y="0"/>
                <wp:positionH relativeFrom="column">
                  <wp:posOffset>-41910</wp:posOffset>
                </wp:positionH>
                <wp:positionV relativeFrom="paragraph">
                  <wp:posOffset>-309963</wp:posOffset>
                </wp:positionV>
                <wp:extent cx="6926328" cy="0"/>
                <wp:effectExtent l="0" t="0" r="27305" b="19050"/>
                <wp:wrapNone/>
                <wp:docPr id="7" name="直線コネクタ 7"/>
                <wp:cNvGraphicFramePr/>
                <a:graphic xmlns:a="http://schemas.openxmlformats.org/drawingml/2006/main">
                  <a:graphicData uri="http://schemas.microsoft.com/office/word/2010/wordprocessingShape">
                    <wps:wsp>
                      <wps:cNvCnPr/>
                      <wps:spPr>
                        <a:xfrm>
                          <a:off x="0" y="0"/>
                          <a:ext cx="692632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E4478E4" id="直線コネクタ 7"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24.4pt" to="542.1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" strokecolor="windowText" strokeweight=".5pt">
                <v:stroke joinstyle="miter"/>
              </v:line>
            </w:pict>
          </mc:Fallback>
        </mc:AlternateContent>
      </w:r>
    </w:p>
    <w:p w14:paraId="0AC93731" w14:textId="15F8AA73" w:rsidR="00261E70" w:rsidRPr="000D2726" w:rsidRDefault="00A70CF7" w:rsidP="00261E70">
      <w:pPr>
        <w:spacing w:line="440" w:lineRule="exact"/>
        <w:jc w:val="left"/>
        <w:rPr>
          <w:rFonts w:ascii="メイリオ" w:eastAsia="メイリオ" w:hAnsi="メイリオ"/>
          <w:b/>
          <w:sz w:val="32"/>
          <w:szCs w:val="36"/>
        </w:rPr>
      </w:pPr>
      <w:r w:rsidRPr="000D2726">
        <w:rPr>
          <w:rFonts w:ascii="メイリオ" w:eastAsia="メイリオ" w:hAnsi="メイリオ"/>
          <w:b/>
          <w:noProof/>
          <w:sz w:val="48"/>
          <w:szCs w:val="36"/>
        </w:rPr>
        <mc:AlternateContent>
          <mc:Choice Requires="wps">
            <w:drawing>
              <wp:anchor distT="0" distB="0" distL="114300" distR="114300" simplePos="0" relativeHeight="251664384" behindDoc="0" locked="0" layoutInCell="1" allowOverlap="1" wp14:anchorId="45D1E5C9" wp14:editId="05D3F6F9">
                <wp:simplePos x="0" y="0"/>
                <wp:positionH relativeFrom="column">
                  <wp:posOffset>-42545</wp:posOffset>
                </wp:positionH>
                <wp:positionV relativeFrom="paragraph">
                  <wp:posOffset>210185</wp:posOffset>
                </wp:positionV>
                <wp:extent cx="6926580" cy="84"/>
                <wp:effectExtent l="0" t="0" r="26670" b="19050"/>
                <wp:wrapNone/>
                <wp:docPr id="4" name="直線コネクタ 4"/>
                <wp:cNvGraphicFramePr/>
                <a:graphic xmlns:a="http://schemas.openxmlformats.org/drawingml/2006/main">
                  <a:graphicData uri="http://schemas.microsoft.com/office/word/2010/wordprocessingShape">
                    <wps:wsp>
                      <wps:cNvCnPr/>
                      <wps:spPr>
                        <a:xfrm>
                          <a:off x="0" y="0"/>
                          <a:ext cx="6926580" cy="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9BA9DF" id="直線コネクタ 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16.55pt" to="542.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" strokecolor="black [3200]" strokeweight=".5pt">
                <v:stroke joinstyle="miter"/>
              </v:line>
            </w:pict>
          </mc:Fallback>
        </mc:AlternateContent>
      </w:r>
    </w:p>
    <w:p w14:paraId="6456F86A" w14:textId="77777777" w:rsidR="00261E70" w:rsidRPr="000D2726" w:rsidRDefault="006D2CDE" w:rsidP="00261E70">
      <w:pPr>
        <w:spacing w:line="440" w:lineRule="exact"/>
        <w:jc w:val="left"/>
        <w:rPr>
          <w:rFonts w:ascii="メイリオ" w:eastAsia="メイリオ" w:hAnsi="メイリオ"/>
          <w:b/>
          <w:sz w:val="28"/>
          <w:szCs w:val="36"/>
        </w:rPr>
      </w:pPr>
      <w:r w:rsidRPr="000D2726">
        <w:rPr>
          <w:rFonts w:ascii="メイリオ" w:eastAsia="メイリオ" w:hAnsi="メイリオ" w:hint="eastAsia"/>
          <w:b/>
          <w:sz w:val="28"/>
          <w:szCs w:val="36"/>
        </w:rPr>
        <w:t>Q</w:t>
      </w:r>
      <w:r w:rsidR="00261E70" w:rsidRPr="000D2726">
        <w:rPr>
          <w:rFonts w:ascii="メイリオ" w:eastAsia="メイリオ" w:hAnsi="メイリオ" w:hint="eastAsia"/>
          <w:b/>
          <w:sz w:val="28"/>
          <w:szCs w:val="36"/>
        </w:rPr>
        <w:t>1.</w:t>
      </w:r>
      <w:r w:rsidR="00261E70" w:rsidRPr="000D2726">
        <w:rPr>
          <w:rFonts w:ascii="メイリオ" w:eastAsia="メイリオ" w:hAnsi="メイリオ"/>
          <w:b/>
          <w:sz w:val="28"/>
          <w:szCs w:val="36"/>
        </w:rPr>
        <w:t xml:space="preserve"> </w:t>
      </w:r>
      <w:r w:rsidR="00261E70" w:rsidRPr="000D2726">
        <w:rPr>
          <w:rFonts w:ascii="メイリオ" w:eastAsia="メイリオ" w:hAnsi="メイリオ" w:hint="eastAsia"/>
          <w:b/>
          <w:sz w:val="28"/>
          <w:szCs w:val="36"/>
        </w:rPr>
        <w:t>どんな事業？</w:t>
      </w:r>
    </w:p>
    <w:p w14:paraId="7C30F9E4" w14:textId="54559B2D" w:rsidR="00745D92" w:rsidRPr="000D2726" w:rsidRDefault="006D2CDE" w:rsidP="000D2726">
      <w:pPr>
        <w:spacing w:line="440" w:lineRule="exact"/>
        <w:ind w:left="700" w:hangingChars="250" w:hanging="700"/>
        <w:jc w:val="left"/>
        <w:rPr>
          <w:rFonts w:ascii="メイリオ" w:eastAsia="メイリオ" w:hAnsi="メイリオ"/>
          <w:bCs/>
          <w:sz w:val="22"/>
          <w:szCs w:val="36"/>
        </w:rPr>
      </w:pPr>
      <w:r w:rsidRPr="000D2726">
        <w:rPr>
          <w:rFonts w:ascii="メイリオ" w:eastAsia="メイリオ" w:hAnsi="メイリオ" w:hint="eastAsia"/>
          <w:b/>
          <w:sz w:val="28"/>
          <w:szCs w:val="36"/>
        </w:rPr>
        <w:t>A</w:t>
      </w:r>
      <w:r w:rsidR="00261E70" w:rsidRPr="000D2726">
        <w:rPr>
          <w:rFonts w:ascii="メイリオ" w:eastAsia="メイリオ" w:hAnsi="メイリオ" w:hint="eastAsia"/>
          <w:b/>
          <w:sz w:val="28"/>
          <w:szCs w:val="36"/>
        </w:rPr>
        <w:t>1.</w:t>
      </w:r>
      <w:r w:rsidR="00261E70" w:rsidRPr="000D2726">
        <w:rPr>
          <w:rFonts w:ascii="メイリオ" w:eastAsia="メイリオ" w:hAnsi="メイリオ"/>
          <w:sz w:val="24"/>
          <w:szCs w:val="36"/>
        </w:rPr>
        <w:t xml:space="preserve"> </w:t>
      </w:r>
      <w:r w:rsidR="00745D92" w:rsidRPr="000D2726">
        <w:rPr>
          <w:rFonts w:ascii="メイリオ" w:eastAsia="メイリオ" w:hAnsi="メイリオ" w:hint="eastAsia"/>
          <w:bCs/>
          <w:sz w:val="22"/>
          <w:szCs w:val="36"/>
        </w:rPr>
        <w:t>伝統行事等を次代に継承するためには、担い手や資金の不足の問題に対して、自主的な取り組みに</w:t>
      </w:r>
    </w:p>
    <w:p w14:paraId="599E7C9A" w14:textId="77777777" w:rsidR="00745D92" w:rsidRPr="000D2726" w:rsidRDefault="00745D92" w:rsidP="00745D92">
      <w:pPr>
        <w:spacing w:line="440" w:lineRule="exact"/>
        <w:ind w:firstLineChars="300" w:firstLine="660"/>
        <w:jc w:val="left"/>
        <w:rPr>
          <w:rFonts w:ascii="メイリオ" w:eastAsia="メイリオ" w:hAnsi="メイリオ"/>
          <w:bCs/>
          <w:sz w:val="22"/>
          <w:szCs w:val="36"/>
        </w:rPr>
      </w:pPr>
      <w:r w:rsidRPr="000D2726">
        <w:rPr>
          <w:rFonts w:ascii="メイリオ" w:eastAsia="メイリオ" w:hAnsi="メイリオ" w:hint="eastAsia"/>
          <w:bCs/>
          <w:sz w:val="22"/>
          <w:szCs w:val="36"/>
        </w:rPr>
        <w:t>よって解決していく必要があります。本事業では、</w:t>
      </w:r>
      <w:r w:rsidRPr="000D2726">
        <w:rPr>
          <w:rFonts w:ascii="メイリオ" w:eastAsia="メイリオ" w:hAnsi="メイリオ" w:hint="eastAsia"/>
          <w:b/>
          <w:sz w:val="22"/>
          <w:szCs w:val="36"/>
        </w:rPr>
        <w:t>その取り組みを自ら行う団体等</w:t>
      </w:r>
      <w:r w:rsidRPr="000D2726">
        <w:rPr>
          <w:rFonts w:ascii="メイリオ" w:eastAsia="メイリオ" w:hAnsi="メイリオ" w:hint="eastAsia"/>
          <w:bCs/>
          <w:sz w:val="22"/>
          <w:szCs w:val="36"/>
        </w:rPr>
        <w:t>に対して、用具</w:t>
      </w:r>
    </w:p>
    <w:p w14:paraId="1BE90A07" w14:textId="77777777" w:rsidR="00076BBE" w:rsidRPr="000D2726" w:rsidRDefault="00745D92" w:rsidP="00745D92">
      <w:pPr>
        <w:spacing w:line="440" w:lineRule="exact"/>
        <w:ind w:firstLineChars="300" w:firstLine="660"/>
        <w:jc w:val="left"/>
        <w:rPr>
          <w:rFonts w:ascii="メイリオ" w:eastAsia="メイリオ" w:hAnsi="メイリオ"/>
          <w:bCs/>
          <w:sz w:val="22"/>
          <w:szCs w:val="36"/>
        </w:rPr>
      </w:pPr>
      <w:r w:rsidRPr="000D2726">
        <w:rPr>
          <w:rFonts w:ascii="メイリオ" w:eastAsia="メイリオ" w:hAnsi="メイリオ" w:hint="eastAsia"/>
          <w:bCs/>
          <w:sz w:val="22"/>
          <w:szCs w:val="36"/>
        </w:rPr>
        <w:t>の修理・後継者養成等の事業を支援することで、地域活性化を推進することを目的としています。</w:t>
      </w:r>
      <w:r w:rsidR="008F0601" w:rsidRPr="000D2726">
        <w:rPr>
          <w:rFonts w:ascii="メイリオ" w:eastAsia="メイリオ" w:hAnsi="メイリオ" w:hint="eastAsia"/>
          <w:bCs/>
          <w:sz w:val="22"/>
          <w:szCs w:val="36"/>
        </w:rPr>
        <w:t xml:space="preserve">　</w:t>
      </w:r>
    </w:p>
    <w:p w14:paraId="0660CBA2" w14:textId="2013351B" w:rsidR="003A437D" w:rsidRPr="000D2726" w:rsidRDefault="008F0601" w:rsidP="000D2726">
      <w:pPr>
        <w:spacing w:line="280" w:lineRule="exact"/>
        <w:ind w:firstLineChars="300" w:firstLine="660"/>
        <w:jc w:val="left"/>
        <w:rPr>
          <w:rFonts w:ascii="メイリオ" w:eastAsia="メイリオ" w:hAnsi="メイリオ"/>
          <w:bCs/>
          <w:sz w:val="22"/>
          <w:szCs w:val="36"/>
        </w:rPr>
      </w:pPr>
      <w:r w:rsidRPr="000D2726">
        <w:rPr>
          <w:rFonts w:ascii="メイリオ" w:eastAsia="メイリオ" w:hAnsi="メイリオ" w:hint="eastAsia"/>
          <w:bCs/>
          <w:sz w:val="22"/>
          <w:szCs w:val="36"/>
        </w:rPr>
        <w:t xml:space="preserve">　</w:t>
      </w:r>
    </w:p>
    <w:p w14:paraId="4A70A878" w14:textId="77777777" w:rsidR="003A437D" w:rsidRPr="000D2726" w:rsidRDefault="006D2CDE" w:rsidP="00261E70">
      <w:pPr>
        <w:spacing w:line="440" w:lineRule="exact"/>
        <w:ind w:left="700" w:hangingChars="250" w:hanging="700"/>
        <w:jc w:val="left"/>
        <w:rPr>
          <w:rFonts w:ascii="メイリオ" w:eastAsia="メイリオ" w:hAnsi="メイリオ"/>
          <w:b/>
          <w:sz w:val="28"/>
          <w:szCs w:val="36"/>
        </w:rPr>
      </w:pPr>
      <w:r w:rsidRPr="000D2726">
        <w:rPr>
          <w:rFonts w:ascii="メイリオ" w:eastAsia="メイリオ" w:hAnsi="メイリオ" w:hint="eastAsia"/>
          <w:b/>
          <w:sz w:val="28"/>
          <w:szCs w:val="36"/>
        </w:rPr>
        <w:t>Q</w:t>
      </w:r>
      <w:r w:rsidR="003A437D" w:rsidRPr="000D2726">
        <w:rPr>
          <w:rFonts w:ascii="メイリオ" w:eastAsia="メイリオ" w:hAnsi="メイリオ" w:hint="eastAsia"/>
          <w:b/>
          <w:sz w:val="28"/>
          <w:szCs w:val="36"/>
        </w:rPr>
        <w:t>2.</w:t>
      </w:r>
      <w:r w:rsidR="003A437D" w:rsidRPr="000D2726">
        <w:rPr>
          <w:rFonts w:ascii="メイリオ" w:eastAsia="メイリオ" w:hAnsi="メイリオ"/>
          <w:b/>
          <w:sz w:val="28"/>
          <w:szCs w:val="36"/>
        </w:rPr>
        <w:t xml:space="preserve"> </w:t>
      </w:r>
      <w:r w:rsidR="003A437D" w:rsidRPr="000D2726">
        <w:rPr>
          <w:rFonts w:ascii="メイリオ" w:eastAsia="メイリオ" w:hAnsi="メイリオ" w:hint="eastAsia"/>
          <w:b/>
          <w:sz w:val="28"/>
          <w:szCs w:val="36"/>
        </w:rPr>
        <w:t>どんな文化遺産が対象？</w:t>
      </w:r>
    </w:p>
    <w:p w14:paraId="5EFBDA49" w14:textId="08F9ED7A" w:rsidR="003A437D" w:rsidRPr="000D2726" w:rsidRDefault="005D0DF0" w:rsidP="003A437D">
      <w:pPr>
        <w:spacing w:line="380" w:lineRule="exact"/>
        <w:jc w:val="left"/>
        <w:rPr>
          <w:rFonts w:ascii="メイリオ" w:eastAsia="メイリオ" w:hAnsi="メイリオ"/>
          <w:sz w:val="24"/>
          <w:szCs w:val="24"/>
        </w:rPr>
      </w:pPr>
      <w:r w:rsidRPr="000D2726">
        <w:rPr>
          <w:rFonts w:ascii="メイリオ" w:eastAsia="メイリオ" w:hAnsi="メイリオ" w:hint="eastAsia"/>
          <w:b/>
          <w:noProof/>
          <w:sz w:val="22"/>
          <w:szCs w:val="24"/>
          <w:u w:val="wave"/>
        </w:rPr>
        <mc:AlternateContent>
          <mc:Choice Requires="wps">
            <w:drawing>
              <wp:anchor distT="0" distB="0" distL="114300" distR="114300" simplePos="0" relativeHeight="251683840" behindDoc="0" locked="0" layoutInCell="1" allowOverlap="1" wp14:anchorId="4FF1EF04" wp14:editId="6FF43E06">
                <wp:simplePos x="0" y="0"/>
                <wp:positionH relativeFrom="column">
                  <wp:posOffset>3333750</wp:posOffset>
                </wp:positionH>
                <wp:positionV relativeFrom="paragraph">
                  <wp:posOffset>243205</wp:posOffset>
                </wp:positionV>
                <wp:extent cx="361950" cy="152400"/>
                <wp:effectExtent l="19050" t="0" r="57150" b="95250"/>
                <wp:wrapNone/>
                <wp:docPr id="1" name="コネクタ: カギ線 1"/>
                <wp:cNvGraphicFramePr/>
                <a:graphic xmlns:a="http://schemas.openxmlformats.org/drawingml/2006/main">
                  <a:graphicData uri="http://schemas.microsoft.com/office/word/2010/wordprocessingShape">
                    <wps:wsp>
                      <wps:cNvCnPr/>
                      <wps:spPr>
                        <a:xfrm>
                          <a:off x="0" y="0"/>
                          <a:ext cx="361950" cy="152400"/>
                        </a:xfrm>
                        <a:prstGeom prst="bentConnector3">
                          <a:avLst>
                            <a:gd name="adj1" fmla="val -96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C162F8"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262.5pt;margin-top:19.15pt;width:28.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" adj="-208" strokecolor="black [3213]" strokeweight=".5pt">
                <v:stroke endarrow="block"/>
              </v:shape>
            </w:pict>
          </mc:Fallback>
        </mc:AlternateContent>
      </w:r>
      <w:r w:rsidR="006D2CDE" w:rsidRPr="000D2726">
        <w:rPr>
          <w:rFonts w:ascii="メイリオ" w:eastAsia="メイリオ" w:hAnsi="メイリオ" w:hint="eastAsia"/>
          <w:b/>
          <w:sz w:val="28"/>
          <w:szCs w:val="36"/>
        </w:rPr>
        <w:t>A</w:t>
      </w:r>
      <w:r w:rsidR="003A437D" w:rsidRPr="000D2726">
        <w:rPr>
          <w:rFonts w:ascii="メイリオ" w:eastAsia="メイリオ" w:hAnsi="メイリオ" w:hint="eastAsia"/>
          <w:b/>
          <w:sz w:val="28"/>
          <w:szCs w:val="36"/>
        </w:rPr>
        <w:t>2.</w:t>
      </w:r>
      <w:r w:rsidR="003A437D" w:rsidRPr="000D2726">
        <w:rPr>
          <w:rFonts w:ascii="メイリオ" w:eastAsia="メイリオ" w:hAnsi="メイリオ" w:hint="eastAsia"/>
          <w:sz w:val="28"/>
          <w:szCs w:val="36"/>
        </w:rPr>
        <w:t xml:space="preserve"> </w:t>
      </w:r>
      <w:r w:rsidR="003A437D" w:rsidRPr="000D2726">
        <w:rPr>
          <w:rFonts w:ascii="メイリオ" w:eastAsia="メイリオ" w:hAnsi="メイリオ" w:hint="eastAsia"/>
          <w:sz w:val="24"/>
          <w:szCs w:val="24"/>
        </w:rPr>
        <w:t>以下いずれかの文化遺産で、</w:t>
      </w:r>
      <w:r w:rsidR="003A437D" w:rsidRPr="000D2726">
        <w:rPr>
          <w:rFonts w:ascii="メイリオ" w:eastAsia="メイリオ" w:hAnsi="メイリオ" w:hint="eastAsia"/>
          <w:b/>
          <w:sz w:val="24"/>
          <w:szCs w:val="24"/>
        </w:rPr>
        <w:t>地域</w:t>
      </w:r>
      <w:r w:rsidR="002C5C1E" w:rsidRPr="000D2726">
        <w:rPr>
          <w:rFonts w:ascii="メイリオ" w:eastAsia="メイリオ" w:hAnsi="メイリオ" w:hint="eastAsia"/>
          <w:b/>
          <w:sz w:val="24"/>
          <w:szCs w:val="24"/>
        </w:rPr>
        <w:t>に</w:t>
      </w:r>
      <w:r w:rsidR="003A437D" w:rsidRPr="000D2726">
        <w:rPr>
          <w:rFonts w:ascii="メイリオ" w:eastAsia="メイリオ" w:hAnsi="メイリオ" w:hint="eastAsia"/>
          <w:b/>
          <w:sz w:val="24"/>
          <w:szCs w:val="24"/>
          <w:u w:val="wave"/>
        </w:rPr>
        <w:t>古くから継承されている</w:t>
      </w:r>
      <w:r w:rsidR="003A437D" w:rsidRPr="000D2726">
        <w:rPr>
          <w:rFonts w:ascii="メイリオ" w:eastAsia="メイリオ" w:hAnsi="メイリオ" w:hint="eastAsia"/>
          <w:bCs/>
          <w:sz w:val="24"/>
          <w:szCs w:val="24"/>
          <w:u w:val="wave"/>
        </w:rPr>
        <w:t>当該地域固有</w:t>
      </w:r>
      <w:r w:rsidR="003A437D" w:rsidRPr="000D2726">
        <w:rPr>
          <w:rFonts w:ascii="メイリオ" w:eastAsia="メイリオ" w:hAnsi="メイリオ" w:hint="eastAsia"/>
          <w:sz w:val="24"/>
          <w:szCs w:val="24"/>
          <w:u w:val="wave"/>
        </w:rPr>
        <w:t>のもの</w:t>
      </w:r>
      <w:r w:rsidR="003A437D" w:rsidRPr="000D2726">
        <w:rPr>
          <w:rFonts w:ascii="メイリオ" w:eastAsia="メイリオ" w:hAnsi="メイリオ" w:hint="eastAsia"/>
          <w:sz w:val="24"/>
          <w:szCs w:val="24"/>
        </w:rPr>
        <w:t>。</w:t>
      </w:r>
    </w:p>
    <w:p w14:paraId="20BD1F51" w14:textId="288E5819" w:rsidR="005D0DF0" w:rsidRPr="000D2726" w:rsidRDefault="005D0DF0" w:rsidP="005D0DF0">
      <w:pPr>
        <w:spacing w:line="380" w:lineRule="exact"/>
        <w:ind w:firstLineChars="2700" w:firstLine="5940"/>
        <w:jc w:val="left"/>
        <w:rPr>
          <w:rFonts w:ascii="メイリオ" w:eastAsia="メイリオ" w:hAnsi="メイリオ"/>
          <w:b/>
          <w:sz w:val="22"/>
          <w:szCs w:val="24"/>
          <w:u w:val="wave"/>
        </w:rPr>
      </w:pPr>
      <w:r w:rsidRPr="000D2726">
        <w:rPr>
          <w:rFonts w:ascii="メイリオ" w:eastAsia="メイリオ" w:hAnsi="メイリオ" w:hint="eastAsia"/>
          <w:b/>
          <w:sz w:val="22"/>
          <w:szCs w:val="24"/>
          <w:u w:val="wave"/>
        </w:rPr>
        <w:t>概ね戦前に始まった伝統行事等</w:t>
      </w:r>
    </w:p>
    <w:p w14:paraId="77D67C3D" w14:textId="77777777" w:rsidR="00CD2D66" w:rsidRPr="000D2726" w:rsidRDefault="00CD2D66" w:rsidP="00CD2D66">
      <w:pPr>
        <w:spacing w:line="200" w:lineRule="exact"/>
        <w:ind w:firstLineChars="2700" w:firstLine="5940"/>
        <w:jc w:val="left"/>
        <w:rPr>
          <w:rFonts w:ascii="メイリオ" w:eastAsia="メイリオ" w:hAnsi="メイリオ"/>
          <w:b/>
          <w:sz w:val="22"/>
          <w:szCs w:val="24"/>
          <w:u w:val="wave"/>
        </w:rPr>
      </w:pPr>
    </w:p>
    <w:p w14:paraId="7EF2026D" w14:textId="77777777" w:rsidR="003A437D" w:rsidRPr="000D2726" w:rsidRDefault="003A437D" w:rsidP="003A437D">
      <w:pPr>
        <w:spacing w:line="380" w:lineRule="exact"/>
        <w:ind w:leftChars="100" w:left="210" w:firstLineChars="300" w:firstLine="660"/>
        <w:jc w:val="left"/>
        <w:rPr>
          <w:rFonts w:ascii="メイリオ" w:eastAsia="メイリオ" w:hAnsi="メイリオ"/>
          <w:sz w:val="22"/>
          <w:szCs w:val="24"/>
        </w:rPr>
      </w:pPr>
      <w:r w:rsidRPr="000D2726">
        <w:rPr>
          <w:rFonts w:ascii="メイリオ" w:eastAsia="メイリオ" w:hAnsi="メイリオ" w:hint="eastAsia"/>
          <w:sz w:val="22"/>
          <w:szCs w:val="24"/>
        </w:rPr>
        <w:t>①文化芸術基本法第10条に定める伝統芸能（</w:t>
      </w:r>
      <w:r w:rsidRPr="000D2726">
        <w:rPr>
          <w:rFonts w:ascii="メイリオ" w:eastAsia="メイリオ" w:hAnsi="メイリオ" w:hint="eastAsia"/>
          <w:b/>
          <w:sz w:val="22"/>
          <w:szCs w:val="24"/>
        </w:rPr>
        <w:t>雅楽、能楽、文楽、歌舞伎、組踊</w:t>
      </w:r>
      <w:r w:rsidRPr="000D2726">
        <w:rPr>
          <w:rFonts w:ascii="メイリオ" w:eastAsia="メイリオ" w:hAnsi="メイリオ" w:hint="eastAsia"/>
          <w:sz w:val="22"/>
          <w:szCs w:val="24"/>
        </w:rPr>
        <w:t>その他）</w:t>
      </w:r>
    </w:p>
    <w:p w14:paraId="2553FC9F" w14:textId="77777777" w:rsidR="003A437D" w:rsidRPr="000D2726" w:rsidRDefault="003A437D" w:rsidP="003A437D">
      <w:pPr>
        <w:spacing w:line="380" w:lineRule="exact"/>
        <w:ind w:firstLineChars="400" w:firstLine="880"/>
        <w:jc w:val="left"/>
        <w:rPr>
          <w:rFonts w:ascii="メイリオ" w:eastAsia="メイリオ" w:hAnsi="メイリオ"/>
          <w:sz w:val="22"/>
          <w:szCs w:val="24"/>
        </w:rPr>
      </w:pPr>
      <w:r w:rsidRPr="000D2726">
        <w:rPr>
          <w:rFonts w:ascii="メイリオ" w:eastAsia="メイリオ" w:hAnsi="メイリオ" w:hint="eastAsia"/>
          <w:sz w:val="22"/>
          <w:szCs w:val="24"/>
        </w:rPr>
        <w:t>②文化芸術基本法第</w:t>
      </w:r>
      <w:r w:rsidRPr="000D2726">
        <w:rPr>
          <w:rFonts w:ascii="メイリオ" w:eastAsia="メイリオ" w:hAnsi="メイリオ"/>
          <w:sz w:val="22"/>
          <w:szCs w:val="24"/>
        </w:rPr>
        <w:t>1</w:t>
      </w:r>
      <w:r w:rsidRPr="000D2726">
        <w:rPr>
          <w:rFonts w:ascii="メイリオ" w:eastAsia="メイリオ" w:hAnsi="メイリオ" w:hint="eastAsia"/>
          <w:sz w:val="22"/>
          <w:szCs w:val="24"/>
        </w:rPr>
        <w:t>3</w:t>
      </w:r>
      <w:r w:rsidRPr="000D2726">
        <w:rPr>
          <w:rFonts w:ascii="メイリオ" w:eastAsia="メイリオ" w:hAnsi="メイリオ"/>
          <w:sz w:val="22"/>
          <w:szCs w:val="24"/>
        </w:rPr>
        <w:t>条に定める</w:t>
      </w:r>
      <w:r w:rsidRPr="000D2726">
        <w:rPr>
          <w:rFonts w:ascii="メイリオ" w:eastAsia="メイリオ" w:hAnsi="メイリオ" w:hint="eastAsia"/>
          <w:sz w:val="22"/>
          <w:szCs w:val="24"/>
        </w:rPr>
        <w:t>文化財等（</w:t>
      </w:r>
      <w:r w:rsidRPr="000D2726">
        <w:rPr>
          <w:rFonts w:ascii="メイリオ" w:eastAsia="メイリオ" w:hAnsi="メイリオ" w:hint="eastAsia"/>
          <w:b/>
          <w:sz w:val="22"/>
          <w:szCs w:val="24"/>
        </w:rPr>
        <w:t>有形及び無形の文化財並びにその保存技術</w:t>
      </w:r>
      <w:r w:rsidRPr="000D2726">
        <w:rPr>
          <w:rFonts w:ascii="メイリオ" w:eastAsia="メイリオ" w:hAnsi="メイリオ" w:hint="eastAsia"/>
          <w:sz w:val="22"/>
          <w:szCs w:val="24"/>
        </w:rPr>
        <w:t>）</w:t>
      </w:r>
    </w:p>
    <w:p w14:paraId="220F1E54" w14:textId="77777777" w:rsidR="003A437D" w:rsidRPr="000D2726" w:rsidRDefault="003A437D" w:rsidP="003A437D">
      <w:pPr>
        <w:spacing w:line="380" w:lineRule="exact"/>
        <w:ind w:firstLineChars="400" w:firstLine="880"/>
        <w:jc w:val="left"/>
        <w:rPr>
          <w:rFonts w:ascii="メイリオ" w:eastAsia="メイリオ" w:hAnsi="メイリオ"/>
          <w:sz w:val="22"/>
          <w:szCs w:val="24"/>
        </w:rPr>
      </w:pPr>
      <w:r w:rsidRPr="000D2726">
        <w:rPr>
          <w:rFonts w:ascii="メイリオ" w:eastAsia="メイリオ" w:hAnsi="メイリオ" w:hint="eastAsia"/>
          <w:sz w:val="22"/>
          <w:szCs w:val="24"/>
        </w:rPr>
        <w:t>③文化芸術基本法第</w:t>
      </w:r>
      <w:r w:rsidRPr="000D2726">
        <w:rPr>
          <w:rFonts w:ascii="メイリオ" w:eastAsia="メイリオ" w:hAnsi="メイリオ"/>
          <w:sz w:val="22"/>
          <w:szCs w:val="24"/>
        </w:rPr>
        <w:t>1</w:t>
      </w:r>
      <w:r w:rsidRPr="000D2726">
        <w:rPr>
          <w:rFonts w:ascii="メイリオ" w:eastAsia="メイリオ" w:hAnsi="メイリオ" w:hint="eastAsia"/>
          <w:sz w:val="22"/>
          <w:szCs w:val="24"/>
        </w:rPr>
        <w:t>4</w:t>
      </w:r>
      <w:r w:rsidRPr="000D2726">
        <w:rPr>
          <w:rFonts w:ascii="メイリオ" w:eastAsia="メイリオ" w:hAnsi="メイリオ"/>
          <w:sz w:val="22"/>
          <w:szCs w:val="24"/>
        </w:rPr>
        <w:t>条に定める</w:t>
      </w:r>
      <w:r w:rsidRPr="000D2726">
        <w:rPr>
          <w:rFonts w:ascii="メイリオ" w:eastAsia="メイリオ" w:hAnsi="メイリオ" w:hint="eastAsia"/>
          <w:b/>
          <w:sz w:val="22"/>
          <w:szCs w:val="24"/>
        </w:rPr>
        <w:t>地域固有の伝統芸能及び民俗芸能</w:t>
      </w:r>
    </w:p>
    <w:p w14:paraId="315EC770" w14:textId="77777777" w:rsidR="000D2726" w:rsidRPr="000D2726" w:rsidRDefault="003A437D" w:rsidP="000D2726">
      <w:pPr>
        <w:spacing w:line="280" w:lineRule="exact"/>
        <w:ind w:firstLineChars="300" w:firstLine="660"/>
        <w:jc w:val="left"/>
        <w:rPr>
          <w:rFonts w:ascii="メイリオ" w:eastAsia="メイリオ" w:hAnsi="メイリオ"/>
          <w:bCs/>
          <w:sz w:val="22"/>
          <w:szCs w:val="36"/>
        </w:rPr>
      </w:pPr>
      <w:r w:rsidRPr="000D2726">
        <w:rPr>
          <w:rFonts w:ascii="メイリオ" w:eastAsia="メイリオ" w:hAnsi="メイリオ" w:hint="eastAsia"/>
          <w:sz w:val="22"/>
          <w:szCs w:val="24"/>
        </w:rPr>
        <w:t xml:space="preserve">　　  </w:t>
      </w:r>
      <w:r w:rsidR="000D2726" w:rsidRPr="000D2726">
        <w:rPr>
          <w:rFonts w:ascii="メイリオ" w:eastAsia="メイリオ" w:hAnsi="メイリオ" w:hint="eastAsia"/>
          <w:bCs/>
          <w:sz w:val="22"/>
          <w:szCs w:val="36"/>
        </w:rPr>
        <w:t xml:space="preserve">　</w:t>
      </w:r>
    </w:p>
    <w:p w14:paraId="66E5A1CD" w14:textId="1C15D182" w:rsidR="003A437D" w:rsidRPr="000D2726" w:rsidRDefault="006D2CDE" w:rsidP="003A437D">
      <w:pPr>
        <w:spacing w:line="380" w:lineRule="exact"/>
        <w:jc w:val="left"/>
        <w:rPr>
          <w:rFonts w:ascii="メイリオ" w:eastAsia="メイリオ" w:hAnsi="メイリオ"/>
          <w:b/>
          <w:sz w:val="28"/>
          <w:szCs w:val="24"/>
        </w:rPr>
      </w:pPr>
      <w:r w:rsidRPr="000D2726">
        <w:rPr>
          <w:rFonts w:ascii="メイリオ" w:eastAsia="メイリオ" w:hAnsi="メイリオ" w:hint="eastAsia"/>
          <w:b/>
          <w:sz w:val="28"/>
          <w:szCs w:val="24"/>
        </w:rPr>
        <w:t>Q</w:t>
      </w:r>
      <w:r w:rsidR="003A437D" w:rsidRPr="000D2726">
        <w:rPr>
          <w:rFonts w:ascii="メイリオ" w:eastAsia="メイリオ" w:hAnsi="メイリオ" w:hint="eastAsia"/>
          <w:b/>
          <w:sz w:val="28"/>
          <w:szCs w:val="24"/>
        </w:rPr>
        <w:t>3. どんな経費が補助金の対象？</w:t>
      </w:r>
    </w:p>
    <w:p w14:paraId="127D111D" w14:textId="77777777" w:rsidR="003A437D" w:rsidRPr="000D2726" w:rsidRDefault="006D2CDE" w:rsidP="003A437D">
      <w:pPr>
        <w:spacing w:line="380" w:lineRule="exact"/>
        <w:jc w:val="left"/>
        <w:rPr>
          <w:rFonts w:ascii="メイリオ" w:eastAsia="メイリオ" w:hAnsi="メイリオ"/>
        </w:rPr>
      </w:pPr>
      <w:r w:rsidRPr="000D2726">
        <w:rPr>
          <w:rFonts w:ascii="メイリオ" w:eastAsia="メイリオ" w:hAnsi="メイリオ" w:hint="eastAsia"/>
          <w:b/>
          <w:sz w:val="28"/>
          <w:szCs w:val="24"/>
        </w:rPr>
        <w:t>A</w:t>
      </w:r>
      <w:r w:rsidR="003A437D" w:rsidRPr="000D2726">
        <w:rPr>
          <w:rFonts w:ascii="メイリオ" w:eastAsia="メイリオ" w:hAnsi="メイリオ" w:hint="eastAsia"/>
          <w:b/>
          <w:sz w:val="28"/>
          <w:szCs w:val="24"/>
        </w:rPr>
        <w:t>3.</w:t>
      </w:r>
      <w:r w:rsidR="003A437D" w:rsidRPr="000D2726">
        <w:rPr>
          <w:rFonts w:ascii="メイリオ" w:eastAsia="メイリオ" w:hAnsi="メイリオ"/>
          <w:b/>
          <w:sz w:val="36"/>
          <w:szCs w:val="24"/>
        </w:rPr>
        <w:t xml:space="preserve"> </w:t>
      </w:r>
      <w:r w:rsidR="003A437D" w:rsidRPr="000D2726">
        <w:rPr>
          <w:rFonts w:ascii="メイリオ" w:eastAsia="メイリオ" w:hAnsi="メイリオ" w:hint="eastAsia"/>
          <w:sz w:val="24"/>
        </w:rPr>
        <w:t>以下３つの事業</w:t>
      </w:r>
      <w:r w:rsidR="00A231F3" w:rsidRPr="000D2726">
        <w:rPr>
          <w:rFonts w:ascii="メイリオ" w:eastAsia="メイリオ" w:hAnsi="メイリオ" w:hint="eastAsia"/>
          <w:sz w:val="24"/>
        </w:rPr>
        <w:t>があ</w:t>
      </w:r>
      <w:r w:rsidR="000904C7" w:rsidRPr="000D2726">
        <w:rPr>
          <w:rFonts w:ascii="メイリオ" w:eastAsia="メイリオ" w:hAnsi="メイリオ" w:hint="eastAsia"/>
          <w:sz w:val="24"/>
        </w:rPr>
        <w:t>ります</w:t>
      </w:r>
      <w:r w:rsidR="003A437D" w:rsidRPr="000D2726">
        <w:rPr>
          <w:rFonts w:ascii="メイリオ" w:eastAsia="メイリオ" w:hAnsi="メイリオ" w:hint="eastAsia"/>
          <w:sz w:val="24"/>
        </w:rPr>
        <w:t>。（複数</w:t>
      </w:r>
      <w:r w:rsidR="00A231F3" w:rsidRPr="000D2726">
        <w:rPr>
          <w:rFonts w:ascii="メイリオ" w:eastAsia="メイリオ" w:hAnsi="メイリオ" w:hint="eastAsia"/>
          <w:sz w:val="24"/>
        </w:rPr>
        <w:t>事業</w:t>
      </w:r>
      <w:r w:rsidR="003A437D" w:rsidRPr="000D2726">
        <w:rPr>
          <w:rFonts w:ascii="メイリオ" w:eastAsia="メイリオ" w:hAnsi="メイリオ" w:hint="eastAsia"/>
          <w:sz w:val="24"/>
        </w:rPr>
        <w:t>可）</w:t>
      </w:r>
    </w:p>
    <w:p w14:paraId="63064A18" w14:textId="77777777" w:rsidR="003A437D" w:rsidRPr="000D2726" w:rsidRDefault="003A437D" w:rsidP="003A437D">
      <w:pPr>
        <w:spacing w:line="380" w:lineRule="exact"/>
        <w:ind w:firstLineChars="300" w:firstLine="720"/>
        <w:jc w:val="left"/>
        <w:rPr>
          <w:rFonts w:ascii="メイリオ" w:eastAsia="メイリオ" w:hAnsi="メイリオ"/>
          <w:b/>
          <w:sz w:val="24"/>
          <w:szCs w:val="24"/>
        </w:rPr>
      </w:pPr>
      <w:r w:rsidRPr="000D2726">
        <w:rPr>
          <w:rFonts w:ascii="メイリオ" w:eastAsia="メイリオ" w:hAnsi="メイリオ" w:hint="eastAsia"/>
          <w:b/>
          <w:sz w:val="24"/>
          <w:szCs w:val="24"/>
        </w:rPr>
        <w:t>①用具等整備事業</w:t>
      </w:r>
    </w:p>
    <w:p w14:paraId="03555C48" w14:textId="77777777" w:rsidR="003A437D" w:rsidRPr="000D2726" w:rsidRDefault="003A437D" w:rsidP="003A437D">
      <w:pPr>
        <w:spacing w:line="380" w:lineRule="exact"/>
        <w:ind w:left="960" w:hangingChars="400" w:hanging="960"/>
        <w:jc w:val="left"/>
        <w:rPr>
          <w:rFonts w:ascii="メイリオ" w:eastAsia="メイリオ" w:hAnsi="メイリオ"/>
          <w:sz w:val="24"/>
          <w:szCs w:val="24"/>
        </w:rPr>
      </w:pPr>
      <w:r w:rsidRPr="000D2726">
        <w:rPr>
          <w:rFonts w:ascii="メイリオ" w:eastAsia="メイリオ" w:hAnsi="メイリオ" w:hint="eastAsia"/>
          <w:sz w:val="24"/>
          <w:szCs w:val="24"/>
        </w:rPr>
        <w:t xml:space="preserve">　　　　地域の民俗芸能や伝統行事に用いる獅子頭や衣装等を修理・新調し、修理現場の公開や後継者養成も行う取り組み</w:t>
      </w:r>
      <w:r w:rsidR="0074726F" w:rsidRPr="000D2726">
        <w:rPr>
          <w:rFonts w:ascii="メイリオ" w:eastAsia="メイリオ" w:hAnsi="メイリオ" w:hint="eastAsia"/>
          <w:sz w:val="24"/>
          <w:szCs w:val="24"/>
        </w:rPr>
        <w:t>（新調は１点あたり上限10万円）</w:t>
      </w:r>
    </w:p>
    <w:p w14:paraId="7CC1D64C" w14:textId="77777777" w:rsidR="003A437D" w:rsidRPr="000D2726" w:rsidRDefault="0074726F" w:rsidP="003A437D">
      <w:pPr>
        <w:spacing w:line="380" w:lineRule="exact"/>
        <w:ind w:left="420" w:hangingChars="200" w:hanging="420"/>
        <w:jc w:val="left"/>
        <w:rPr>
          <w:rFonts w:ascii="メイリオ" w:eastAsia="メイリオ" w:hAnsi="メイリオ"/>
          <w:sz w:val="24"/>
          <w:szCs w:val="24"/>
        </w:rPr>
      </w:pPr>
      <w:r w:rsidRPr="000D2726">
        <w:rPr>
          <w:rFonts w:ascii="メイリオ" w:eastAsia="メイリオ" w:hAnsi="メイリオ" w:hint="eastAsia"/>
          <w:noProof/>
        </w:rPr>
        <mc:AlternateContent>
          <mc:Choice Requires="wps">
            <w:drawing>
              <wp:anchor distT="0" distB="0" distL="114300" distR="114300" simplePos="0" relativeHeight="251668480" behindDoc="0" locked="0" layoutInCell="1" allowOverlap="1" wp14:anchorId="7DF628E6" wp14:editId="678C09CC">
                <wp:simplePos x="0" y="0"/>
                <wp:positionH relativeFrom="column">
                  <wp:posOffset>510209</wp:posOffset>
                </wp:positionH>
                <wp:positionV relativeFrom="paragraph">
                  <wp:posOffset>247346</wp:posOffset>
                </wp:positionV>
                <wp:extent cx="2941982" cy="1934210"/>
                <wp:effectExtent l="0" t="0" r="0" b="8890"/>
                <wp:wrapNone/>
                <wp:docPr id="8" name="フローチャート: 処理 8"/>
                <wp:cNvGraphicFramePr/>
                <a:graphic xmlns:a="http://schemas.openxmlformats.org/drawingml/2006/main">
                  <a:graphicData uri="http://schemas.microsoft.com/office/word/2010/wordprocessingShape">
                    <wps:wsp>
                      <wps:cNvSpPr/>
                      <wps:spPr>
                        <a:xfrm>
                          <a:off x="0" y="0"/>
                          <a:ext cx="2941982" cy="1934210"/>
                        </a:xfrm>
                        <a:prstGeom prst="flowChartProcess">
                          <a:avLst/>
                        </a:prstGeom>
                        <a:solidFill>
                          <a:sysClr val="window" lastClr="FFFFFF">
                            <a:lumMod val="85000"/>
                          </a:sysClr>
                        </a:solidFill>
                        <a:ln w="12700" cap="flat" cmpd="sng" algn="ctr">
                          <a:noFill/>
                          <a:prstDash val="solid"/>
                          <a:miter lim="800000"/>
                        </a:ln>
                        <a:effectLst/>
                      </wps:spPr>
                      <wps:txbx>
                        <w:txbxContent>
                          <w:p w14:paraId="218E95A0" w14:textId="77777777" w:rsidR="003A437D" w:rsidRPr="003A437D" w:rsidRDefault="003A437D" w:rsidP="003A437D">
                            <w:pPr>
                              <w:jc w:val="left"/>
                              <w:rPr>
                                <w:rFonts w:ascii="HG丸ｺﾞｼｯｸM-PRO" w:eastAsia="HG丸ｺﾞｼｯｸM-PRO" w:hAnsi="HG丸ｺﾞｼｯｸM-PRO"/>
                                <w:color w:val="000000" w:themeColor="text1"/>
                              </w:rPr>
                            </w:pPr>
                            <w:r w:rsidRPr="003A437D">
                              <w:rPr>
                                <w:rFonts w:ascii="HG丸ｺﾞｼｯｸM-PRO" w:eastAsia="HG丸ｺﾞｼｯｸM-PRO" w:hAnsi="HG丸ｺﾞｼｯｸM-PRO" w:hint="eastAsia"/>
                                <w:color w:val="000000" w:themeColor="text1"/>
                              </w:rPr>
                              <w:t>【補助対象経費となるもの】</w:t>
                            </w:r>
                          </w:p>
                          <w:p w14:paraId="760EE500" w14:textId="77777777" w:rsidR="003A437D" w:rsidRPr="003A437D" w:rsidRDefault="003A437D" w:rsidP="003A437D">
                            <w:pPr>
                              <w:ind w:firstLineChars="100" w:firstLine="210"/>
                              <w:jc w:val="left"/>
                              <w:rPr>
                                <w:rFonts w:ascii="HG丸ｺﾞｼｯｸM-PRO" w:eastAsia="HG丸ｺﾞｼｯｸM-PRO" w:hAnsi="HG丸ｺﾞｼｯｸM-PRO"/>
                                <w:color w:val="000000" w:themeColor="text1"/>
                              </w:rPr>
                            </w:pPr>
                            <w:r w:rsidRPr="003A437D">
                              <w:rPr>
                                <w:rFonts w:ascii="HG丸ｺﾞｼｯｸM-PRO" w:eastAsia="HG丸ｺﾞｼｯｸM-PRO" w:hAnsi="HG丸ｺﾞｼｯｸM-PRO" w:hint="eastAsia"/>
                                <w:color w:val="000000" w:themeColor="text1"/>
                              </w:rPr>
                              <w:t>・伝統行事等で使う手持ちの提灯</w:t>
                            </w:r>
                          </w:p>
                          <w:p w14:paraId="347434F3" w14:textId="77777777" w:rsidR="003A437D" w:rsidRPr="003A437D" w:rsidRDefault="00282FDB" w:rsidP="003A437D">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・鉾、山車、地車</w:t>
                            </w:r>
                          </w:p>
                          <w:p w14:paraId="6920232B" w14:textId="77777777" w:rsidR="003A437D" w:rsidRPr="003A437D" w:rsidRDefault="003A437D" w:rsidP="003A437D">
                            <w:pPr>
                              <w:ind w:firstLineChars="100" w:firstLine="210"/>
                              <w:jc w:val="left"/>
                              <w:rPr>
                                <w:rFonts w:ascii="HG丸ｺﾞｼｯｸM-PRO" w:eastAsia="HG丸ｺﾞｼｯｸM-PRO" w:hAnsi="HG丸ｺﾞｼｯｸM-PRO"/>
                                <w:color w:val="000000" w:themeColor="text1"/>
                              </w:rPr>
                            </w:pPr>
                            <w:r w:rsidRPr="003A437D">
                              <w:rPr>
                                <w:rFonts w:ascii="HG丸ｺﾞｼｯｸM-PRO" w:eastAsia="HG丸ｺﾞｼｯｸM-PRO" w:hAnsi="HG丸ｺﾞｼｯｸM-PRO" w:hint="eastAsia"/>
                                <w:color w:val="000000" w:themeColor="text1"/>
                              </w:rPr>
                              <w:t>・法被</w:t>
                            </w:r>
                          </w:p>
                          <w:p w14:paraId="10F2211C" w14:textId="77777777" w:rsidR="003A437D" w:rsidRPr="003A437D" w:rsidRDefault="003A437D" w:rsidP="003A437D">
                            <w:pPr>
                              <w:ind w:firstLineChars="100" w:firstLine="210"/>
                              <w:jc w:val="left"/>
                              <w:rPr>
                                <w:rFonts w:ascii="HG丸ｺﾞｼｯｸM-PRO" w:eastAsia="HG丸ｺﾞｼｯｸM-PRO" w:hAnsi="HG丸ｺﾞｼｯｸM-PRO"/>
                                <w:color w:val="000000" w:themeColor="text1"/>
                              </w:rPr>
                            </w:pPr>
                            <w:r w:rsidRPr="003A437D">
                              <w:rPr>
                                <w:rFonts w:ascii="HG丸ｺﾞｼｯｸM-PRO" w:eastAsia="HG丸ｺﾞｼｯｸM-PRO" w:hAnsi="HG丸ｺﾞｼｯｸM-PRO" w:hint="eastAsia"/>
                                <w:color w:val="000000" w:themeColor="text1"/>
                              </w:rPr>
                              <w:t>・用具に付随する提灯</w:t>
                            </w:r>
                          </w:p>
                          <w:p w14:paraId="33ECE5A5" w14:textId="77777777" w:rsidR="003A437D" w:rsidRPr="003A437D" w:rsidRDefault="003A437D" w:rsidP="003A437D">
                            <w:pPr>
                              <w:ind w:firstLineChars="100" w:firstLine="210"/>
                              <w:jc w:val="left"/>
                              <w:rPr>
                                <w:rFonts w:ascii="HG丸ｺﾞｼｯｸM-PRO" w:eastAsia="HG丸ｺﾞｼｯｸM-PRO" w:hAnsi="HG丸ｺﾞｼｯｸM-PRO"/>
                                <w:color w:val="000000" w:themeColor="text1"/>
                              </w:rPr>
                            </w:pPr>
                            <w:r w:rsidRPr="003A437D">
                              <w:rPr>
                                <w:rFonts w:ascii="HG丸ｺﾞｼｯｸM-PRO" w:eastAsia="HG丸ｺﾞｼｯｸM-PRO" w:hAnsi="HG丸ｺﾞｼｯｸM-PRO" w:hint="eastAsia"/>
                                <w:color w:val="000000" w:themeColor="text1"/>
                              </w:rPr>
                              <w:t>・祭り等の衣装や道具</w:t>
                            </w:r>
                          </w:p>
                          <w:p w14:paraId="2232C6CE" w14:textId="77777777" w:rsidR="003A437D" w:rsidRDefault="003A437D" w:rsidP="003A437D">
                            <w:pPr>
                              <w:ind w:firstLineChars="100" w:firstLine="210"/>
                              <w:jc w:val="left"/>
                              <w:rPr>
                                <w:rFonts w:ascii="HG丸ｺﾞｼｯｸM-PRO" w:eastAsia="HG丸ｺﾞｼｯｸM-PRO" w:hAnsi="HG丸ｺﾞｼｯｸM-PRO"/>
                                <w:color w:val="000000" w:themeColor="text1"/>
                              </w:rPr>
                            </w:pPr>
                            <w:r w:rsidRPr="003A437D">
                              <w:rPr>
                                <w:rFonts w:ascii="HG丸ｺﾞｼｯｸM-PRO" w:eastAsia="HG丸ｺﾞｼｯｸM-PRO" w:hAnsi="HG丸ｺﾞｼｯｸM-PRO" w:hint="eastAsia"/>
                                <w:color w:val="000000" w:themeColor="text1"/>
                              </w:rPr>
                              <w:t>・伝統行事、伝統芸能で使う楽器</w:t>
                            </w:r>
                          </w:p>
                          <w:p w14:paraId="11019AD7" w14:textId="77777777" w:rsidR="0074726F" w:rsidRPr="003A437D" w:rsidRDefault="0074726F" w:rsidP="003A437D">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653A9F">
                              <w:rPr>
                                <w:rFonts w:ascii="HG丸ｺﾞｼｯｸM-PRO" w:eastAsia="HG丸ｺﾞｼｯｸM-PRO" w:hAnsi="HG丸ｺﾞｼｯｸM-PRO" w:hint="eastAsia"/>
                                <w:color w:val="000000" w:themeColor="text1"/>
                              </w:rPr>
                              <w:t>故意・過失ではない</w:t>
                            </w:r>
                            <w:r>
                              <w:rPr>
                                <w:rFonts w:ascii="HG丸ｺﾞｼｯｸM-PRO" w:eastAsia="HG丸ｺﾞｼｯｸM-PRO" w:hAnsi="HG丸ｺﾞｼｯｸM-PRO" w:hint="eastAsia"/>
                                <w:color w:val="000000" w:themeColor="text1"/>
                              </w:rPr>
                              <w:t>経年劣化</w:t>
                            </w:r>
                            <w:r>
                              <w:rPr>
                                <w:rFonts w:ascii="HG丸ｺﾞｼｯｸM-PRO" w:eastAsia="HG丸ｺﾞｼｯｸM-PRO" w:hAnsi="HG丸ｺﾞｼｯｸM-PRO"/>
                                <w:color w:val="000000" w:themeColor="text1"/>
                              </w:rPr>
                              <w:t>による</w:t>
                            </w:r>
                            <w:r>
                              <w:rPr>
                                <w:rFonts w:ascii="HG丸ｺﾞｼｯｸM-PRO" w:eastAsia="HG丸ｺﾞｼｯｸM-PRO" w:hAnsi="HG丸ｺﾞｼｯｸM-PRO" w:hint="eastAsia"/>
                                <w:color w:val="000000" w:themeColor="text1"/>
                              </w:rPr>
                              <w:t>破損</w:t>
                            </w:r>
                          </w:p>
                          <w:p w14:paraId="059DE0F5" w14:textId="77777777" w:rsidR="003A437D" w:rsidRPr="009B5A3E" w:rsidRDefault="003A437D" w:rsidP="003A437D">
                            <w:pPr>
                              <w:jc w:val="center"/>
                            </w:pP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628E6" id="_x0000_t109" coordsize="21600,21600" o:spt="109" path="m,l,21600r21600,l21600,xe">
                <v:stroke joinstyle="miter"/>
                <v:path gradientshapeok="t" o:connecttype="rect"/>
              </v:shapetype>
              <v:shape id="フローチャート: 処理 8" o:spid="_x0000_s1029" type="#_x0000_t109" style="position:absolute;left:0;text-align:left;margin-left:40.15pt;margin-top:19.5pt;width:231.65pt;height:15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" fillcolor="#d9d9d9" stroked="f" strokeweight="1pt">
                <v:textbox inset=",,0">
                  <w:txbxContent>
                    <w:p w14:paraId="218E95A0" w14:textId="77777777" w:rsidR="003A437D" w:rsidRPr="003A437D" w:rsidRDefault="003A437D" w:rsidP="003A437D">
                      <w:pPr>
                        <w:jc w:val="left"/>
                        <w:rPr>
                          <w:rFonts w:ascii="HG丸ｺﾞｼｯｸM-PRO" w:eastAsia="HG丸ｺﾞｼｯｸM-PRO" w:hAnsi="HG丸ｺﾞｼｯｸM-PRO"/>
                          <w:color w:val="000000" w:themeColor="text1"/>
                        </w:rPr>
                      </w:pPr>
                      <w:r w:rsidRPr="003A437D">
                        <w:rPr>
                          <w:rFonts w:ascii="HG丸ｺﾞｼｯｸM-PRO" w:eastAsia="HG丸ｺﾞｼｯｸM-PRO" w:hAnsi="HG丸ｺﾞｼｯｸM-PRO" w:hint="eastAsia"/>
                          <w:color w:val="000000" w:themeColor="text1"/>
                        </w:rPr>
                        <w:t>【補助対象経費となるもの】</w:t>
                      </w:r>
                    </w:p>
                    <w:p w14:paraId="760EE500" w14:textId="77777777" w:rsidR="003A437D" w:rsidRPr="003A437D" w:rsidRDefault="003A437D" w:rsidP="003A437D">
                      <w:pPr>
                        <w:ind w:firstLineChars="100" w:firstLine="210"/>
                        <w:jc w:val="left"/>
                        <w:rPr>
                          <w:rFonts w:ascii="HG丸ｺﾞｼｯｸM-PRO" w:eastAsia="HG丸ｺﾞｼｯｸM-PRO" w:hAnsi="HG丸ｺﾞｼｯｸM-PRO"/>
                          <w:color w:val="000000" w:themeColor="text1"/>
                        </w:rPr>
                      </w:pPr>
                      <w:r w:rsidRPr="003A437D">
                        <w:rPr>
                          <w:rFonts w:ascii="HG丸ｺﾞｼｯｸM-PRO" w:eastAsia="HG丸ｺﾞｼｯｸM-PRO" w:hAnsi="HG丸ｺﾞｼｯｸM-PRO" w:hint="eastAsia"/>
                          <w:color w:val="000000" w:themeColor="text1"/>
                        </w:rPr>
                        <w:t>・伝統行事等で使う手持ちの提灯</w:t>
                      </w:r>
                    </w:p>
                    <w:p w14:paraId="347434F3" w14:textId="77777777" w:rsidR="003A437D" w:rsidRPr="003A437D" w:rsidRDefault="00282FDB" w:rsidP="003A437D">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・鉾、山車、地車</w:t>
                      </w:r>
                    </w:p>
                    <w:p w14:paraId="6920232B" w14:textId="77777777" w:rsidR="003A437D" w:rsidRPr="003A437D" w:rsidRDefault="003A437D" w:rsidP="003A437D">
                      <w:pPr>
                        <w:ind w:firstLineChars="100" w:firstLine="210"/>
                        <w:jc w:val="left"/>
                        <w:rPr>
                          <w:rFonts w:ascii="HG丸ｺﾞｼｯｸM-PRO" w:eastAsia="HG丸ｺﾞｼｯｸM-PRO" w:hAnsi="HG丸ｺﾞｼｯｸM-PRO"/>
                          <w:color w:val="000000" w:themeColor="text1"/>
                        </w:rPr>
                      </w:pPr>
                      <w:r w:rsidRPr="003A437D">
                        <w:rPr>
                          <w:rFonts w:ascii="HG丸ｺﾞｼｯｸM-PRO" w:eastAsia="HG丸ｺﾞｼｯｸM-PRO" w:hAnsi="HG丸ｺﾞｼｯｸM-PRO" w:hint="eastAsia"/>
                          <w:color w:val="000000" w:themeColor="text1"/>
                        </w:rPr>
                        <w:t>・法被</w:t>
                      </w:r>
                    </w:p>
                    <w:p w14:paraId="10F2211C" w14:textId="77777777" w:rsidR="003A437D" w:rsidRPr="003A437D" w:rsidRDefault="003A437D" w:rsidP="003A437D">
                      <w:pPr>
                        <w:ind w:firstLineChars="100" w:firstLine="210"/>
                        <w:jc w:val="left"/>
                        <w:rPr>
                          <w:rFonts w:ascii="HG丸ｺﾞｼｯｸM-PRO" w:eastAsia="HG丸ｺﾞｼｯｸM-PRO" w:hAnsi="HG丸ｺﾞｼｯｸM-PRO"/>
                          <w:color w:val="000000" w:themeColor="text1"/>
                        </w:rPr>
                      </w:pPr>
                      <w:r w:rsidRPr="003A437D">
                        <w:rPr>
                          <w:rFonts w:ascii="HG丸ｺﾞｼｯｸM-PRO" w:eastAsia="HG丸ｺﾞｼｯｸM-PRO" w:hAnsi="HG丸ｺﾞｼｯｸM-PRO" w:hint="eastAsia"/>
                          <w:color w:val="000000" w:themeColor="text1"/>
                        </w:rPr>
                        <w:t>・用具に付随する提灯</w:t>
                      </w:r>
                    </w:p>
                    <w:p w14:paraId="33ECE5A5" w14:textId="77777777" w:rsidR="003A437D" w:rsidRPr="003A437D" w:rsidRDefault="003A437D" w:rsidP="003A437D">
                      <w:pPr>
                        <w:ind w:firstLineChars="100" w:firstLine="210"/>
                        <w:jc w:val="left"/>
                        <w:rPr>
                          <w:rFonts w:ascii="HG丸ｺﾞｼｯｸM-PRO" w:eastAsia="HG丸ｺﾞｼｯｸM-PRO" w:hAnsi="HG丸ｺﾞｼｯｸM-PRO"/>
                          <w:color w:val="000000" w:themeColor="text1"/>
                        </w:rPr>
                      </w:pPr>
                      <w:r w:rsidRPr="003A437D">
                        <w:rPr>
                          <w:rFonts w:ascii="HG丸ｺﾞｼｯｸM-PRO" w:eastAsia="HG丸ｺﾞｼｯｸM-PRO" w:hAnsi="HG丸ｺﾞｼｯｸM-PRO" w:hint="eastAsia"/>
                          <w:color w:val="000000" w:themeColor="text1"/>
                        </w:rPr>
                        <w:t>・祭り等の衣装や道具</w:t>
                      </w:r>
                    </w:p>
                    <w:p w14:paraId="2232C6CE" w14:textId="77777777" w:rsidR="003A437D" w:rsidRDefault="003A437D" w:rsidP="003A437D">
                      <w:pPr>
                        <w:ind w:firstLineChars="100" w:firstLine="210"/>
                        <w:jc w:val="left"/>
                        <w:rPr>
                          <w:rFonts w:ascii="HG丸ｺﾞｼｯｸM-PRO" w:eastAsia="HG丸ｺﾞｼｯｸM-PRO" w:hAnsi="HG丸ｺﾞｼｯｸM-PRO"/>
                          <w:color w:val="000000" w:themeColor="text1"/>
                        </w:rPr>
                      </w:pPr>
                      <w:r w:rsidRPr="003A437D">
                        <w:rPr>
                          <w:rFonts w:ascii="HG丸ｺﾞｼｯｸM-PRO" w:eastAsia="HG丸ｺﾞｼｯｸM-PRO" w:hAnsi="HG丸ｺﾞｼｯｸM-PRO" w:hint="eastAsia"/>
                          <w:color w:val="000000" w:themeColor="text1"/>
                        </w:rPr>
                        <w:t>・伝統行事、伝統芸能で使う楽器</w:t>
                      </w:r>
                    </w:p>
                    <w:p w14:paraId="11019AD7" w14:textId="77777777" w:rsidR="0074726F" w:rsidRPr="003A437D" w:rsidRDefault="0074726F" w:rsidP="003A437D">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653A9F">
                        <w:rPr>
                          <w:rFonts w:ascii="HG丸ｺﾞｼｯｸM-PRO" w:eastAsia="HG丸ｺﾞｼｯｸM-PRO" w:hAnsi="HG丸ｺﾞｼｯｸM-PRO" w:hint="eastAsia"/>
                          <w:color w:val="000000" w:themeColor="text1"/>
                        </w:rPr>
                        <w:t>故意・過失ではない</w:t>
                      </w:r>
                      <w:r>
                        <w:rPr>
                          <w:rFonts w:ascii="HG丸ｺﾞｼｯｸM-PRO" w:eastAsia="HG丸ｺﾞｼｯｸM-PRO" w:hAnsi="HG丸ｺﾞｼｯｸM-PRO" w:hint="eastAsia"/>
                          <w:color w:val="000000" w:themeColor="text1"/>
                        </w:rPr>
                        <w:t>経年劣化</w:t>
                      </w:r>
                      <w:r>
                        <w:rPr>
                          <w:rFonts w:ascii="HG丸ｺﾞｼｯｸM-PRO" w:eastAsia="HG丸ｺﾞｼｯｸM-PRO" w:hAnsi="HG丸ｺﾞｼｯｸM-PRO"/>
                          <w:color w:val="000000" w:themeColor="text1"/>
                        </w:rPr>
                        <w:t>による</w:t>
                      </w:r>
                      <w:r>
                        <w:rPr>
                          <w:rFonts w:ascii="HG丸ｺﾞｼｯｸM-PRO" w:eastAsia="HG丸ｺﾞｼｯｸM-PRO" w:hAnsi="HG丸ｺﾞｼｯｸM-PRO" w:hint="eastAsia"/>
                          <w:color w:val="000000" w:themeColor="text1"/>
                        </w:rPr>
                        <w:t>破損</w:t>
                      </w:r>
                    </w:p>
                    <w:p w14:paraId="059DE0F5" w14:textId="77777777" w:rsidR="003A437D" w:rsidRPr="009B5A3E" w:rsidRDefault="003A437D" w:rsidP="003A437D">
                      <w:pPr>
                        <w:jc w:val="center"/>
                      </w:pPr>
                    </w:p>
                  </w:txbxContent>
                </v:textbox>
              </v:shape>
            </w:pict>
          </mc:Fallback>
        </mc:AlternateContent>
      </w:r>
      <w:r w:rsidRPr="000D2726">
        <w:rPr>
          <w:rFonts w:ascii="メイリオ" w:eastAsia="メイリオ" w:hAnsi="メイリオ" w:hint="eastAsia"/>
          <w:noProof/>
        </w:rPr>
        <mc:AlternateContent>
          <mc:Choice Requires="wps">
            <w:drawing>
              <wp:anchor distT="0" distB="0" distL="114300" distR="114300" simplePos="0" relativeHeight="251669504" behindDoc="0" locked="0" layoutInCell="1" allowOverlap="1" wp14:anchorId="0260B5E6" wp14:editId="532EE36A">
                <wp:simplePos x="0" y="0"/>
                <wp:positionH relativeFrom="column">
                  <wp:posOffset>3650974</wp:posOffset>
                </wp:positionH>
                <wp:positionV relativeFrom="paragraph">
                  <wp:posOffset>247346</wp:posOffset>
                </wp:positionV>
                <wp:extent cx="2867025" cy="1934210"/>
                <wp:effectExtent l="0" t="0" r="9525" b="8890"/>
                <wp:wrapNone/>
                <wp:docPr id="9" name="フローチャート: 処理 9"/>
                <wp:cNvGraphicFramePr/>
                <a:graphic xmlns:a="http://schemas.openxmlformats.org/drawingml/2006/main">
                  <a:graphicData uri="http://schemas.microsoft.com/office/word/2010/wordprocessingShape">
                    <wps:wsp>
                      <wps:cNvSpPr/>
                      <wps:spPr>
                        <a:xfrm>
                          <a:off x="0" y="0"/>
                          <a:ext cx="2867025" cy="1934210"/>
                        </a:xfrm>
                        <a:prstGeom prst="flowChartProcess">
                          <a:avLst/>
                        </a:prstGeom>
                        <a:solidFill>
                          <a:sysClr val="windowText" lastClr="000000">
                            <a:lumMod val="75000"/>
                            <a:lumOff val="25000"/>
                          </a:sysClr>
                        </a:solidFill>
                        <a:ln w="12700" cap="flat" cmpd="sng" algn="ctr">
                          <a:noFill/>
                          <a:prstDash val="solid"/>
                          <a:miter lim="800000"/>
                        </a:ln>
                        <a:effectLst/>
                      </wps:spPr>
                      <wps:txbx>
                        <w:txbxContent>
                          <w:p w14:paraId="68EA24F1" w14:textId="77777777" w:rsidR="003A437D" w:rsidRPr="003A437D" w:rsidRDefault="003A437D" w:rsidP="003A437D">
                            <w:pPr>
                              <w:jc w:val="left"/>
                              <w:rPr>
                                <w:rFonts w:ascii="HG丸ｺﾞｼｯｸM-PRO" w:eastAsia="HG丸ｺﾞｼｯｸM-PRO" w:hAnsi="HG丸ｺﾞｼｯｸM-PRO"/>
                                <w:color w:val="FFFFFF" w:themeColor="background1"/>
                              </w:rPr>
                            </w:pPr>
                            <w:r w:rsidRPr="003A437D">
                              <w:rPr>
                                <w:rFonts w:ascii="HG丸ｺﾞｼｯｸM-PRO" w:eastAsia="HG丸ｺﾞｼｯｸM-PRO" w:hAnsi="HG丸ｺﾞｼｯｸM-PRO" w:hint="eastAsia"/>
                                <w:color w:val="FFFFFF" w:themeColor="background1"/>
                              </w:rPr>
                              <w:t>【補助対象経費とならないもの】</w:t>
                            </w:r>
                          </w:p>
                          <w:p w14:paraId="799810A2" w14:textId="77777777" w:rsidR="003A437D" w:rsidRPr="003A437D" w:rsidRDefault="003A437D" w:rsidP="003A437D">
                            <w:pPr>
                              <w:ind w:firstLineChars="100" w:firstLine="210"/>
                              <w:jc w:val="left"/>
                              <w:rPr>
                                <w:rFonts w:ascii="HG丸ｺﾞｼｯｸM-PRO" w:eastAsia="HG丸ｺﾞｼｯｸM-PRO" w:hAnsi="HG丸ｺﾞｼｯｸM-PRO"/>
                                <w:color w:val="FFFFFF" w:themeColor="background1"/>
                              </w:rPr>
                            </w:pPr>
                            <w:r w:rsidRPr="003A437D">
                              <w:rPr>
                                <w:rFonts w:ascii="HG丸ｺﾞｼｯｸM-PRO" w:eastAsia="HG丸ｺﾞｼｯｸM-PRO" w:hAnsi="HG丸ｺﾞｼｯｸM-PRO" w:hint="eastAsia"/>
                                <w:color w:val="FFFFFF" w:themeColor="background1"/>
                              </w:rPr>
                              <w:t>・仮設テント等</w:t>
                            </w:r>
                          </w:p>
                          <w:p w14:paraId="59C303F2" w14:textId="77777777" w:rsidR="003A437D" w:rsidRPr="003A437D" w:rsidRDefault="003A437D" w:rsidP="003A437D">
                            <w:pPr>
                              <w:ind w:firstLineChars="100" w:firstLine="210"/>
                              <w:jc w:val="left"/>
                              <w:rPr>
                                <w:rFonts w:ascii="HG丸ｺﾞｼｯｸM-PRO" w:eastAsia="HG丸ｺﾞｼｯｸM-PRO" w:hAnsi="HG丸ｺﾞｼｯｸM-PRO"/>
                                <w:color w:val="FFFFFF" w:themeColor="background1"/>
                              </w:rPr>
                            </w:pPr>
                            <w:r w:rsidRPr="003A437D">
                              <w:rPr>
                                <w:rFonts w:ascii="HG丸ｺﾞｼｯｸM-PRO" w:eastAsia="HG丸ｺﾞｼｯｸM-PRO" w:hAnsi="HG丸ｺﾞｼｯｸM-PRO" w:hint="eastAsia"/>
                                <w:color w:val="FFFFFF" w:themeColor="background1"/>
                              </w:rPr>
                              <w:t>・用具に付随しない飾りの提灯</w:t>
                            </w:r>
                          </w:p>
                          <w:p w14:paraId="297B46BD" w14:textId="77777777" w:rsidR="003A437D" w:rsidRPr="003A437D" w:rsidRDefault="003A437D" w:rsidP="003A437D">
                            <w:pPr>
                              <w:ind w:firstLineChars="100" w:firstLine="210"/>
                              <w:jc w:val="left"/>
                              <w:rPr>
                                <w:rFonts w:ascii="HG丸ｺﾞｼｯｸM-PRO" w:eastAsia="HG丸ｺﾞｼｯｸM-PRO" w:hAnsi="HG丸ｺﾞｼｯｸM-PRO"/>
                                <w:color w:val="FFFFFF" w:themeColor="background1"/>
                              </w:rPr>
                            </w:pPr>
                            <w:r w:rsidRPr="003A437D">
                              <w:rPr>
                                <w:rFonts w:ascii="HG丸ｺﾞｼｯｸM-PRO" w:eastAsia="HG丸ｺﾞｼｯｸM-PRO" w:hAnsi="HG丸ｺﾞｼｯｸM-PRO" w:hint="eastAsia"/>
                                <w:color w:val="FFFFFF" w:themeColor="background1"/>
                              </w:rPr>
                              <w:t>・社寺等の備品</w:t>
                            </w:r>
                          </w:p>
                          <w:p w14:paraId="795582BE" w14:textId="77777777" w:rsidR="003A437D" w:rsidRPr="003A437D" w:rsidRDefault="003A437D" w:rsidP="003A437D">
                            <w:pPr>
                              <w:ind w:firstLineChars="100" w:firstLine="210"/>
                              <w:jc w:val="left"/>
                              <w:rPr>
                                <w:rFonts w:ascii="HG丸ｺﾞｼｯｸM-PRO" w:eastAsia="HG丸ｺﾞｼｯｸM-PRO" w:hAnsi="HG丸ｺﾞｼｯｸM-PRO"/>
                                <w:color w:val="FFFFFF" w:themeColor="background1"/>
                              </w:rPr>
                            </w:pPr>
                            <w:r w:rsidRPr="003A437D">
                              <w:rPr>
                                <w:rFonts w:ascii="HG丸ｺﾞｼｯｸM-PRO" w:eastAsia="HG丸ｺﾞｼｯｸM-PRO" w:hAnsi="HG丸ｺﾞｼｯｸM-PRO" w:hint="eastAsia"/>
                                <w:color w:val="FFFFFF" w:themeColor="background1"/>
                              </w:rPr>
                              <w:t>・社寺等の提灯</w:t>
                            </w:r>
                          </w:p>
                          <w:p w14:paraId="6085BB2B" w14:textId="77777777" w:rsidR="003A437D" w:rsidRPr="003A437D" w:rsidRDefault="00282FDB" w:rsidP="003A437D">
                            <w:pPr>
                              <w:ind w:firstLineChars="100" w:firstLine="210"/>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・建物（不動産）</w:t>
                            </w:r>
                          </w:p>
                          <w:p w14:paraId="056A3C1D" w14:textId="77777777" w:rsidR="003A437D" w:rsidRDefault="003A437D" w:rsidP="003A437D">
                            <w:pPr>
                              <w:ind w:firstLineChars="100" w:firstLine="210"/>
                              <w:jc w:val="left"/>
                              <w:rPr>
                                <w:rFonts w:ascii="HG丸ｺﾞｼｯｸM-PRO" w:eastAsia="HG丸ｺﾞｼｯｸM-PRO" w:hAnsi="HG丸ｺﾞｼｯｸM-PRO"/>
                                <w:color w:val="FFFFFF" w:themeColor="background1"/>
                              </w:rPr>
                            </w:pPr>
                            <w:r w:rsidRPr="003A437D">
                              <w:rPr>
                                <w:rFonts w:ascii="HG丸ｺﾞｼｯｸM-PRO" w:eastAsia="HG丸ｺﾞｼｯｸM-PRO" w:hAnsi="HG丸ｺﾞｼｯｸM-PRO" w:hint="eastAsia"/>
                                <w:color w:val="FFFFFF" w:themeColor="background1"/>
                              </w:rPr>
                              <w:t>・飾りののぼり</w:t>
                            </w:r>
                          </w:p>
                          <w:p w14:paraId="5790CFB1" w14:textId="77777777" w:rsidR="0074726F" w:rsidRPr="003A437D" w:rsidRDefault="0074726F" w:rsidP="003A437D">
                            <w:pPr>
                              <w:ind w:firstLineChars="100" w:firstLine="210"/>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・もともと</w:t>
                            </w:r>
                            <w:r>
                              <w:rPr>
                                <w:rFonts w:ascii="HG丸ｺﾞｼｯｸM-PRO" w:eastAsia="HG丸ｺﾞｼｯｸM-PRO" w:hAnsi="HG丸ｺﾞｼｯｸM-PRO"/>
                                <w:color w:val="FFFFFF" w:themeColor="background1"/>
                              </w:rPr>
                              <w:t>所有していない</w:t>
                            </w:r>
                            <w:r w:rsidR="00CF22DB">
                              <w:rPr>
                                <w:rFonts w:ascii="HG丸ｺﾞｼｯｸM-PRO" w:eastAsia="HG丸ｺﾞｼｯｸM-PRO" w:hAnsi="HG丸ｺﾞｼｯｸM-PRO" w:hint="eastAsia"/>
                                <w:color w:val="FFFFFF" w:themeColor="background1"/>
                              </w:rPr>
                              <w:t>用具</w:t>
                            </w:r>
                            <w:r>
                              <w:rPr>
                                <w:rFonts w:ascii="HG丸ｺﾞｼｯｸM-PRO" w:eastAsia="HG丸ｺﾞｼｯｸM-PRO" w:hAnsi="HG丸ｺﾞｼｯｸM-PRO"/>
                                <w:color w:val="FFFFFF" w:themeColor="background1"/>
                              </w:rPr>
                              <w:t>の新調</w:t>
                            </w:r>
                          </w:p>
                          <w:p w14:paraId="697CAB1D" w14:textId="77777777" w:rsidR="003A437D" w:rsidRPr="009B5A3E" w:rsidRDefault="003A437D" w:rsidP="003A43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0B5E6" id="フローチャート: 処理 9" o:spid="_x0000_s1030" type="#_x0000_t109" style="position:absolute;left:0;text-align:left;margin-left:287.5pt;margin-top:19.5pt;width:225.75pt;height:15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" fillcolor="#404040" stroked="f" strokeweight="1pt">
                <v:textbox>
                  <w:txbxContent>
                    <w:p w14:paraId="68EA24F1" w14:textId="77777777" w:rsidR="003A437D" w:rsidRPr="003A437D" w:rsidRDefault="003A437D" w:rsidP="003A437D">
                      <w:pPr>
                        <w:jc w:val="left"/>
                        <w:rPr>
                          <w:rFonts w:ascii="HG丸ｺﾞｼｯｸM-PRO" w:eastAsia="HG丸ｺﾞｼｯｸM-PRO" w:hAnsi="HG丸ｺﾞｼｯｸM-PRO"/>
                          <w:color w:val="FFFFFF" w:themeColor="background1"/>
                        </w:rPr>
                      </w:pPr>
                      <w:r w:rsidRPr="003A437D">
                        <w:rPr>
                          <w:rFonts w:ascii="HG丸ｺﾞｼｯｸM-PRO" w:eastAsia="HG丸ｺﾞｼｯｸM-PRO" w:hAnsi="HG丸ｺﾞｼｯｸM-PRO" w:hint="eastAsia"/>
                          <w:color w:val="FFFFFF" w:themeColor="background1"/>
                        </w:rPr>
                        <w:t>【補助対象経費とならないもの】</w:t>
                      </w:r>
                    </w:p>
                    <w:p w14:paraId="799810A2" w14:textId="77777777" w:rsidR="003A437D" w:rsidRPr="003A437D" w:rsidRDefault="003A437D" w:rsidP="003A437D">
                      <w:pPr>
                        <w:ind w:firstLineChars="100" w:firstLine="210"/>
                        <w:jc w:val="left"/>
                        <w:rPr>
                          <w:rFonts w:ascii="HG丸ｺﾞｼｯｸM-PRO" w:eastAsia="HG丸ｺﾞｼｯｸM-PRO" w:hAnsi="HG丸ｺﾞｼｯｸM-PRO"/>
                          <w:color w:val="FFFFFF" w:themeColor="background1"/>
                        </w:rPr>
                      </w:pPr>
                      <w:r w:rsidRPr="003A437D">
                        <w:rPr>
                          <w:rFonts w:ascii="HG丸ｺﾞｼｯｸM-PRO" w:eastAsia="HG丸ｺﾞｼｯｸM-PRO" w:hAnsi="HG丸ｺﾞｼｯｸM-PRO" w:hint="eastAsia"/>
                          <w:color w:val="FFFFFF" w:themeColor="background1"/>
                        </w:rPr>
                        <w:t>・仮設テント等</w:t>
                      </w:r>
                    </w:p>
                    <w:p w14:paraId="59C303F2" w14:textId="77777777" w:rsidR="003A437D" w:rsidRPr="003A437D" w:rsidRDefault="003A437D" w:rsidP="003A437D">
                      <w:pPr>
                        <w:ind w:firstLineChars="100" w:firstLine="210"/>
                        <w:jc w:val="left"/>
                        <w:rPr>
                          <w:rFonts w:ascii="HG丸ｺﾞｼｯｸM-PRO" w:eastAsia="HG丸ｺﾞｼｯｸM-PRO" w:hAnsi="HG丸ｺﾞｼｯｸM-PRO"/>
                          <w:color w:val="FFFFFF" w:themeColor="background1"/>
                        </w:rPr>
                      </w:pPr>
                      <w:r w:rsidRPr="003A437D">
                        <w:rPr>
                          <w:rFonts w:ascii="HG丸ｺﾞｼｯｸM-PRO" w:eastAsia="HG丸ｺﾞｼｯｸM-PRO" w:hAnsi="HG丸ｺﾞｼｯｸM-PRO" w:hint="eastAsia"/>
                          <w:color w:val="FFFFFF" w:themeColor="background1"/>
                        </w:rPr>
                        <w:t>・用具に付随しない飾りの提灯</w:t>
                      </w:r>
                    </w:p>
                    <w:p w14:paraId="297B46BD" w14:textId="77777777" w:rsidR="003A437D" w:rsidRPr="003A437D" w:rsidRDefault="003A437D" w:rsidP="003A437D">
                      <w:pPr>
                        <w:ind w:firstLineChars="100" w:firstLine="210"/>
                        <w:jc w:val="left"/>
                        <w:rPr>
                          <w:rFonts w:ascii="HG丸ｺﾞｼｯｸM-PRO" w:eastAsia="HG丸ｺﾞｼｯｸM-PRO" w:hAnsi="HG丸ｺﾞｼｯｸM-PRO"/>
                          <w:color w:val="FFFFFF" w:themeColor="background1"/>
                        </w:rPr>
                      </w:pPr>
                      <w:r w:rsidRPr="003A437D">
                        <w:rPr>
                          <w:rFonts w:ascii="HG丸ｺﾞｼｯｸM-PRO" w:eastAsia="HG丸ｺﾞｼｯｸM-PRO" w:hAnsi="HG丸ｺﾞｼｯｸM-PRO" w:hint="eastAsia"/>
                          <w:color w:val="FFFFFF" w:themeColor="background1"/>
                        </w:rPr>
                        <w:t>・社寺等の備品</w:t>
                      </w:r>
                    </w:p>
                    <w:p w14:paraId="795582BE" w14:textId="77777777" w:rsidR="003A437D" w:rsidRPr="003A437D" w:rsidRDefault="003A437D" w:rsidP="003A437D">
                      <w:pPr>
                        <w:ind w:firstLineChars="100" w:firstLine="210"/>
                        <w:jc w:val="left"/>
                        <w:rPr>
                          <w:rFonts w:ascii="HG丸ｺﾞｼｯｸM-PRO" w:eastAsia="HG丸ｺﾞｼｯｸM-PRO" w:hAnsi="HG丸ｺﾞｼｯｸM-PRO"/>
                          <w:color w:val="FFFFFF" w:themeColor="background1"/>
                        </w:rPr>
                      </w:pPr>
                      <w:r w:rsidRPr="003A437D">
                        <w:rPr>
                          <w:rFonts w:ascii="HG丸ｺﾞｼｯｸM-PRO" w:eastAsia="HG丸ｺﾞｼｯｸM-PRO" w:hAnsi="HG丸ｺﾞｼｯｸM-PRO" w:hint="eastAsia"/>
                          <w:color w:val="FFFFFF" w:themeColor="background1"/>
                        </w:rPr>
                        <w:t>・社寺等の提灯</w:t>
                      </w:r>
                    </w:p>
                    <w:p w14:paraId="6085BB2B" w14:textId="77777777" w:rsidR="003A437D" w:rsidRPr="003A437D" w:rsidRDefault="00282FDB" w:rsidP="003A437D">
                      <w:pPr>
                        <w:ind w:firstLineChars="100" w:firstLine="210"/>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・建物（不動産）</w:t>
                      </w:r>
                    </w:p>
                    <w:p w14:paraId="056A3C1D" w14:textId="77777777" w:rsidR="003A437D" w:rsidRDefault="003A437D" w:rsidP="003A437D">
                      <w:pPr>
                        <w:ind w:firstLineChars="100" w:firstLine="210"/>
                        <w:jc w:val="left"/>
                        <w:rPr>
                          <w:rFonts w:ascii="HG丸ｺﾞｼｯｸM-PRO" w:eastAsia="HG丸ｺﾞｼｯｸM-PRO" w:hAnsi="HG丸ｺﾞｼｯｸM-PRO"/>
                          <w:color w:val="FFFFFF" w:themeColor="background1"/>
                        </w:rPr>
                      </w:pPr>
                      <w:r w:rsidRPr="003A437D">
                        <w:rPr>
                          <w:rFonts w:ascii="HG丸ｺﾞｼｯｸM-PRO" w:eastAsia="HG丸ｺﾞｼｯｸM-PRO" w:hAnsi="HG丸ｺﾞｼｯｸM-PRO" w:hint="eastAsia"/>
                          <w:color w:val="FFFFFF" w:themeColor="background1"/>
                        </w:rPr>
                        <w:t>・飾りののぼり</w:t>
                      </w:r>
                    </w:p>
                    <w:p w14:paraId="5790CFB1" w14:textId="77777777" w:rsidR="0074726F" w:rsidRPr="003A437D" w:rsidRDefault="0074726F" w:rsidP="003A437D">
                      <w:pPr>
                        <w:ind w:firstLineChars="100" w:firstLine="210"/>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・もともと</w:t>
                      </w:r>
                      <w:r>
                        <w:rPr>
                          <w:rFonts w:ascii="HG丸ｺﾞｼｯｸM-PRO" w:eastAsia="HG丸ｺﾞｼｯｸM-PRO" w:hAnsi="HG丸ｺﾞｼｯｸM-PRO"/>
                          <w:color w:val="FFFFFF" w:themeColor="background1"/>
                        </w:rPr>
                        <w:t>所有していない</w:t>
                      </w:r>
                      <w:r w:rsidR="00CF22DB">
                        <w:rPr>
                          <w:rFonts w:ascii="HG丸ｺﾞｼｯｸM-PRO" w:eastAsia="HG丸ｺﾞｼｯｸM-PRO" w:hAnsi="HG丸ｺﾞｼｯｸM-PRO" w:hint="eastAsia"/>
                          <w:color w:val="FFFFFF" w:themeColor="background1"/>
                        </w:rPr>
                        <w:t>用具</w:t>
                      </w:r>
                      <w:r>
                        <w:rPr>
                          <w:rFonts w:ascii="HG丸ｺﾞｼｯｸM-PRO" w:eastAsia="HG丸ｺﾞｼｯｸM-PRO" w:hAnsi="HG丸ｺﾞｼｯｸM-PRO"/>
                          <w:color w:val="FFFFFF" w:themeColor="background1"/>
                        </w:rPr>
                        <w:t>の新調</w:t>
                      </w:r>
                    </w:p>
                    <w:p w14:paraId="697CAB1D" w14:textId="77777777" w:rsidR="003A437D" w:rsidRPr="009B5A3E" w:rsidRDefault="003A437D" w:rsidP="003A437D">
                      <w:pPr>
                        <w:jc w:val="center"/>
                      </w:pPr>
                    </w:p>
                  </w:txbxContent>
                </v:textbox>
              </v:shape>
            </w:pict>
          </mc:Fallback>
        </mc:AlternateContent>
      </w:r>
      <w:r w:rsidR="003A437D" w:rsidRPr="000D2726">
        <w:rPr>
          <w:rFonts w:ascii="メイリオ" w:eastAsia="メイリオ" w:hAnsi="メイリオ" w:hint="eastAsia"/>
          <w:sz w:val="24"/>
          <w:szCs w:val="24"/>
        </w:rPr>
        <w:t xml:space="preserve">　　　＜補助対象経費のイメージ＞</w:t>
      </w:r>
    </w:p>
    <w:p w14:paraId="33471EE5" w14:textId="77777777" w:rsidR="003A437D" w:rsidRPr="000D2726" w:rsidRDefault="003A437D" w:rsidP="003A437D">
      <w:pPr>
        <w:ind w:left="420" w:hangingChars="200" w:hanging="420"/>
        <w:jc w:val="left"/>
        <w:rPr>
          <w:rFonts w:ascii="メイリオ" w:eastAsia="メイリオ" w:hAnsi="メイリオ"/>
        </w:rPr>
      </w:pPr>
    </w:p>
    <w:p w14:paraId="4A78F65B" w14:textId="77777777" w:rsidR="003A437D" w:rsidRPr="000D2726" w:rsidRDefault="003A437D" w:rsidP="003A437D">
      <w:pPr>
        <w:ind w:left="420" w:hangingChars="200" w:hanging="420"/>
        <w:jc w:val="left"/>
        <w:rPr>
          <w:rFonts w:ascii="メイリオ" w:eastAsia="メイリオ" w:hAnsi="メイリオ"/>
        </w:rPr>
      </w:pPr>
    </w:p>
    <w:p w14:paraId="1D8FDF9F" w14:textId="77777777" w:rsidR="003A437D" w:rsidRPr="000D2726" w:rsidRDefault="003A437D" w:rsidP="003A437D">
      <w:pPr>
        <w:ind w:left="420" w:hangingChars="200" w:hanging="420"/>
        <w:jc w:val="left"/>
        <w:rPr>
          <w:rFonts w:ascii="メイリオ" w:eastAsia="メイリオ" w:hAnsi="メイリオ"/>
        </w:rPr>
      </w:pPr>
    </w:p>
    <w:p w14:paraId="33829315" w14:textId="77777777" w:rsidR="003A437D" w:rsidRPr="000D2726" w:rsidRDefault="003A437D" w:rsidP="003A437D">
      <w:pPr>
        <w:jc w:val="left"/>
        <w:rPr>
          <w:rFonts w:ascii="メイリオ" w:eastAsia="メイリオ" w:hAnsi="メイリオ"/>
        </w:rPr>
      </w:pPr>
    </w:p>
    <w:p w14:paraId="3E9AA70C" w14:textId="77777777" w:rsidR="000D2726" w:rsidRPr="000D2726" w:rsidRDefault="000D2726" w:rsidP="000D2726">
      <w:pPr>
        <w:spacing w:line="280" w:lineRule="exact"/>
        <w:ind w:firstLineChars="300" w:firstLine="660"/>
        <w:jc w:val="left"/>
        <w:rPr>
          <w:rFonts w:ascii="メイリオ" w:eastAsia="メイリオ" w:hAnsi="メイリオ"/>
          <w:bCs/>
          <w:sz w:val="22"/>
          <w:szCs w:val="36"/>
        </w:rPr>
      </w:pPr>
      <w:r w:rsidRPr="000D2726">
        <w:rPr>
          <w:rFonts w:ascii="メイリオ" w:eastAsia="メイリオ" w:hAnsi="メイリオ" w:hint="eastAsia"/>
          <w:bCs/>
          <w:sz w:val="22"/>
          <w:szCs w:val="36"/>
        </w:rPr>
        <w:t xml:space="preserve">　</w:t>
      </w:r>
    </w:p>
    <w:p w14:paraId="5059EEDE" w14:textId="4E075E63" w:rsidR="003A437D" w:rsidRPr="000D2726" w:rsidRDefault="003A437D" w:rsidP="000D2726">
      <w:pPr>
        <w:spacing w:line="320" w:lineRule="exact"/>
        <w:ind w:firstLineChars="300" w:firstLine="720"/>
        <w:jc w:val="left"/>
        <w:rPr>
          <w:rFonts w:ascii="メイリオ" w:eastAsia="メイリオ" w:hAnsi="メイリオ"/>
          <w:b/>
          <w:sz w:val="24"/>
          <w:szCs w:val="24"/>
        </w:rPr>
      </w:pPr>
      <w:r w:rsidRPr="000D2726">
        <w:rPr>
          <w:rFonts w:ascii="メイリオ" w:eastAsia="メイリオ" w:hAnsi="メイリオ" w:hint="eastAsia"/>
          <w:b/>
          <w:sz w:val="24"/>
          <w:szCs w:val="24"/>
        </w:rPr>
        <w:t>②後継者養成事業</w:t>
      </w:r>
    </w:p>
    <w:p w14:paraId="252D8EB8" w14:textId="77777777" w:rsidR="003A437D" w:rsidRPr="000D2726" w:rsidRDefault="003A437D" w:rsidP="003A437D">
      <w:pPr>
        <w:spacing w:line="-380" w:lineRule="auto"/>
        <w:ind w:leftChars="300" w:left="870" w:hangingChars="100" w:hanging="240"/>
        <w:jc w:val="left"/>
        <w:rPr>
          <w:rFonts w:ascii="メイリオ" w:eastAsia="メイリオ" w:hAnsi="メイリオ"/>
          <w:sz w:val="24"/>
          <w:szCs w:val="24"/>
        </w:rPr>
      </w:pPr>
      <w:r w:rsidRPr="000D2726">
        <w:rPr>
          <w:rFonts w:ascii="メイリオ" w:eastAsia="メイリオ" w:hAnsi="メイリオ" w:hint="eastAsia"/>
          <w:sz w:val="24"/>
          <w:szCs w:val="24"/>
        </w:rPr>
        <w:t xml:space="preserve">　地域の伝統行事保存会における会員等の練習や、伝統行事等の継承に必要な原材料の生産者養成等の取り組み</w:t>
      </w:r>
    </w:p>
    <w:p w14:paraId="5FC8FB0A" w14:textId="77777777" w:rsidR="003A437D" w:rsidRPr="000D2726" w:rsidRDefault="003A437D" w:rsidP="003A437D">
      <w:pPr>
        <w:spacing w:line="-380" w:lineRule="auto"/>
        <w:ind w:firstLineChars="200" w:firstLine="480"/>
        <w:jc w:val="left"/>
        <w:rPr>
          <w:rFonts w:ascii="メイリオ" w:eastAsia="メイリオ" w:hAnsi="メイリオ"/>
          <w:sz w:val="24"/>
          <w:szCs w:val="24"/>
        </w:rPr>
      </w:pPr>
      <w:r w:rsidRPr="000D2726">
        <w:rPr>
          <w:rFonts w:ascii="メイリオ" w:eastAsia="メイリオ" w:hAnsi="メイリオ" w:hint="eastAsia"/>
          <w:b/>
          <w:sz w:val="24"/>
          <w:szCs w:val="24"/>
        </w:rPr>
        <w:t xml:space="preserve">　③記録作成・情報整備事業</w:t>
      </w:r>
      <w:r w:rsidRPr="000D2726">
        <w:rPr>
          <w:rFonts w:ascii="メイリオ" w:eastAsia="メイリオ" w:hAnsi="メイリオ" w:hint="eastAsia"/>
          <w:sz w:val="24"/>
          <w:szCs w:val="24"/>
        </w:rPr>
        <w:t>（上限500万円）</w:t>
      </w:r>
    </w:p>
    <w:p w14:paraId="3C539270" w14:textId="77777777" w:rsidR="003A437D" w:rsidRPr="000D2726" w:rsidRDefault="003A437D" w:rsidP="003A437D">
      <w:pPr>
        <w:spacing w:line="-380" w:lineRule="auto"/>
        <w:ind w:left="960" w:hangingChars="400" w:hanging="960"/>
        <w:jc w:val="left"/>
        <w:rPr>
          <w:rFonts w:ascii="メイリオ" w:eastAsia="メイリオ" w:hAnsi="メイリオ"/>
          <w:sz w:val="24"/>
          <w:szCs w:val="24"/>
        </w:rPr>
      </w:pPr>
      <w:r w:rsidRPr="000D2726">
        <w:rPr>
          <w:rFonts w:ascii="メイリオ" w:eastAsia="メイリオ" w:hAnsi="メイリオ" w:hint="eastAsia"/>
          <w:sz w:val="24"/>
          <w:szCs w:val="24"/>
        </w:rPr>
        <w:t xml:space="preserve">　　　　伝統行事等の継承に用いるための記録映像の作</w:t>
      </w:r>
      <w:r w:rsidR="0074726F" w:rsidRPr="000D2726">
        <w:rPr>
          <w:rFonts w:ascii="メイリオ" w:eastAsia="メイリオ" w:hAnsi="メイリオ" w:hint="eastAsia"/>
          <w:sz w:val="24"/>
          <w:szCs w:val="24"/>
        </w:rPr>
        <w:t>成（伝承用だけでなく普及用映像も併せて作成し、インターネット上での公開</w:t>
      </w:r>
      <w:r w:rsidRPr="000D2726">
        <w:rPr>
          <w:rFonts w:ascii="メイリオ" w:eastAsia="メイリオ" w:hAnsi="メイリオ" w:hint="eastAsia"/>
          <w:sz w:val="24"/>
          <w:szCs w:val="24"/>
        </w:rPr>
        <w:t>必須）や、当日のオンライン配信等の取り組み</w:t>
      </w:r>
    </w:p>
    <w:p w14:paraId="534303C3" w14:textId="77777777" w:rsidR="000D2726" w:rsidRPr="000D2726" w:rsidRDefault="000D2726" w:rsidP="000D2726">
      <w:pPr>
        <w:spacing w:line="320" w:lineRule="exact"/>
        <w:ind w:firstLineChars="300" w:firstLine="660"/>
        <w:jc w:val="left"/>
        <w:rPr>
          <w:rFonts w:ascii="メイリオ" w:eastAsia="メイリオ" w:hAnsi="メイリオ"/>
          <w:bCs/>
          <w:sz w:val="22"/>
          <w:szCs w:val="36"/>
        </w:rPr>
      </w:pPr>
      <w:r w:rsidRPr="000D2726">
        <w:rPr>
          <w:rFonts w:ascii="メイリオ" w:eastAsia="メイリオ" w:hAnsi="メイリオ" w:hint="eastAsia"/>
          <w:bCs/>
          <w:sz w:val="22"/>
          <w:szCs w:val="36"/>
        </w:rPr>
        <w:t xml:space="preserve">　</w:t>
      </w:r>
    </w:p>
    <w:p w14:paraId="59080C56" w14:textId="77777777" w:rsidR="00A70CF7" w:rsidRPr="000D2726" w:rsidRDefault="006D2CDE" w:rsidP="009378BD">
      <w:pPr>
        <w:spacing w:line="380" w:lineRule="exact"/>
        <w:jc w:val="left"/>
        <w:rPr>
          <w:rFonts w:ascii="メイリオ" w:eastAsia="メイリオ" w:hAnsi="メイリオ"/>
          <w:b/>
          <w:sz w:val="28"/>
          <w:szCs w:val="24"/>
        </w:rPr>
      </w:pPr>
      <w:r w:rsidRPr="000D2726">
        <w:rPr>
          <w:rFonts w:ascii="メイリオ" w:eastAsia="メイリオ" w:hAnsi="メイリオ" w:hint="eastAsia"/>
          <w:b/>
          <w:sz w:val="28"/>
          <w:szCs w:val="24"/>
        </w:rPr>
        <w:t>Q</w:t>
      </w:r>
      <w:r w:rsidR="009378BD" w:rsidRPr="000D2726">
        <w:rPr>
          <w:rFonts w:ascii="メイリオ" w:eastAsia="メイリオ" w:hAnsi="メイリオ" w:hint="eastAsia"/>
          <w:b/>
          <w:sz w:val="28"/>
          <w:szCs w:val="24"/>
        </w:rPr>
        <w:t>4.　補助対象経費の上限は？</w:t>
      </w:r>
    </w:p>
    <w:p w14:paraId="24CE1915" w14:textId="77777777" w:rsidR="0074726F" w:rsidRPr="000D2726" w:rsidRDefault="006D2CDE" w:rsidP="00A70CF7">
      <w:pPr>
        <w:spacing w:line="380" w:lineRule="exact"/>
        <w:jc w:val="left"/>
        <w:rPr>
          <w:rFonts w:ascii="メイリオ" w:eastAsia="メイリオ" w:hAnsi="メイリオ"/>
          <w:sz w:val="24"/>
          <w:szCs w:val="24"/>
        </w:rPr>
      </w:pPr>
      <w:r w:rsidRPr="000D2726">
        <w:rPr>
          <w:rFonts w:ascii="メイリオ" w:eastAsia="メイリオ" w:hAnsi="メイリオ" w:hint="eastAsia"/>
          <w:b/>
          <w:sz w:val="28"/>
          <w:szCs w:val="24"/>
        </w:rPr>
        <w:t>A</w:t>
      </w:r>
      <w:r w:rsidR="00A70CF7" w:rsidRPr="000D2726">
        <w:rPr>
          <w:rFonts w:ascii="メイリオ" w:eastAsia="メイリオ" w:hAnsi="メイリオ" w:hint="eastAsia"/>
          <w:b/>
          <w:sz w:val="28"/>
          <w:szCs w:val="24"/>
        </w:rPr>
        <w:t>4.</w:t>
      </w:r>
      <w:r w:rsidR="00A70CF7" w:rsidRPr="000D2726">
        <w:rPr>
          <w:rFonts w:ascii="メイリオ" w:eastAsia="メイリオ" w:hAnsi="メイリオ"/>
          <w:b/>
          <w:sz w:val="28"/>
          <w:szCs w:val="24"/>
        </w:rPr>
        <w:t xml:space="preserve">  </w:t>
      </w:r>
      <w:r w:rsidR="00A70CF7" w:rsidRPr="000D2726">
        <w:rPr>
          <w:rFonts w:ascii="メイリオ" w:eastAsia="メイリオ" w:hAnsi="メイリオ" w:hint="eastAsia"/>
          <w:b/>
          <w:sz w:val="24"/>
          <w:szCs w:val="24"/>
        </w:rPr>
        <w:t>上限は３事業合計で</w:t>
      </w:r>
      <w:r w:rsidR="00510F1D" w:rsidRPr="000D2726">
        <w:rPr>
          <w:rFonts w:ascii="メイリオ" w:eastAsia="メイリオ" w:hAnsi="メイリオ" w:hint="eastAsia"/>
          <w:b/>
          <w:sz w:val="24"/>
          <w:szCs w:val="24"/>
        </w:rPr>
        <w:t>1,000</w:t>
      </w:r>
      <w:r w:rsidR="00A70CF7" w:rsidRPr="000D2726">
        <w:rPr>
          <w:rFonts w:ascii="メイリオ" w:eastAsia="メイリオ" w:hAnsi="メイリオ" w:hint="eastAsia"/>
          <w:b/>
          <w:sz w:val="28"/>
          <w:szCs w:val="24"/>
        </w:rPr>
        <w:t>万円</w:t>
      </w:r>
      <w:r w:rsidR="00A70CF7" w:rsidRPr="000D2726">
        <w:rPr>
          <w:rFonts w:ascii="メイリオ" w:eastAsia="メイリオ" w:hAnsi="メイリオ" w:hint="eastAsia"/>
          <w:sz w:val="24"/>
          <w:szCs w:val="24"/>
        </w:rPr>
        <w:t>（③記録作成・情報整備事業は上限</w:t>
      </w:r>
      <w:r w:rsidR="00A70CF7" w:rsidRPr="000D2726">
        <w:rPr>
          <w:rFonts w:ascii="メイリオ" w:eastAsia="メイリオ" w:hAnsi="メイリオ"/>
          <w:sz w:val="24"/>
          <w:szCs w:val="24"/>
        </w:rPr>
        <w:t>500万円</w:t>
      </w:r>
      <w:r w:rsidR="00A70CF7" w:rsidRPr="000D2726">
        <w:rPr>
          <w:rFonts w:ascii="メイリオ" w:eastAsia="メイリオ" w:hAnsi="メイリオ" w:hint="eastAsia"/>
          <w:sz w:val="24"/>
          <w:szCs w:val="24"/>
        </w:rPr>
        <w:t>）</w:t>
      </w:r>
    </w:p>
    <w:p w14:paraId="11A50C4E" w14:textId="03FFEA54" w:rsidR="00DC1401" w:rsidRPr="000D2726" w:rsidRDefault="00036F74" w:rsidP="003A437D">
      <w:pPr>
        <w:spacing w:line="380" w:lineRule="exact"/>
        <w:jc w:val="left"/>
        <w:rPr>
          <w:rFonts w:ascii="メイリオ" w:eastAsia="メイリオ" w:hAnsi="メイリオ"/>
          <w:szCs w:val="24"/>
        </w:rPr>
      </w:pPr>
      <w:r w:rsidRPr="000D2726">
        <w:rPr>
          <w:rFonts w:ascii="メイリオ" w:eastAsia="メイリオ" w:hAnsi="メイリオ" w:hint="eastAsia"/>
          <w:b/>
          <w:sz w:val="24"/>
          <w:szCs w:val="24"/>
        </w:rPr>
        <w:t xml:space="preserve">　　</w:t>
      </w:r>
      <w:r w:rsidRPr="000D2726">
        <w:rPr>
          <w:rFonts w:ascii="メイリオ" w:eastAsia="メイリオ" w:hAnsi="メイリオ" w:hint="eastAsia"/>
          <w:b/>
          <w:sz w:val="22"/>
          <w:szCs w:val="24"/>
        </w:rPr>
        <w:t xml:space="preserve">　</w:t>
      </w:r>
      <w:r w:rsidR="00A70CF7" w:rsidRPr="000D2726">
        <w:rPr>
          <w:rFonts w:ascii="メイリオ" w:eastAsia="メイリオ" w:hAnsi="メイリオ" w:hint="eastAsia"/>
          <w:szCs w:val="24"/>
        </w:rPr>
        <w:t>※</w:t>
      </w:r>
      <w:r w:rsidR="00DC1401" w:rsidRPr="000D2726">
        <w:rPr>
          <w:rFonts w:ascii="メイリオ" w:eastAsia="メイリオ" w:hAnsi="メイリオ" w:hint="eastAsia"/>
          <w:szCs w:val="24"/>
        </w:rPr>
        <w:t>1,000万円を超える部分は自己負担額になります。</w:t>
      </w:r>
    </w:p>
    <w:p w14:paraId="03D5BF5E" w14:textId="2FD3296B" w:rsidR="003A437D" w:rsidRPr="000D2726" w:rsidRDefault="006D2CDE" w:rsidP="000D2726">
      <w:pPr>
        <w:spacing w:line="320" w:lineRule="exact"/>
        <w:jc w:val="left"/>
        <w:rPr>
          <w:rFonts w:ascii="メイリオ" w:eastAsia="メイリオ" w:hAnsi="メイリオ"/>
          <w:b/>
          <w:sz w:val="28"/>
          <w:szCs w:val="36"/>
        </w:rPr>
      </w:pPr>
      <w:r w:rsidRPr="000D2726">
        <w:rPr>
          <w:rFonts w:ascii="メイリオ" w:eastAsia="メイリオ" w:hAnsi="メイリオ" w:hint="eastAsia"/>
          <w:b/>
          <w:sz w:val="28"/>
          <w:szCs w:val="36"/>
        </w:rPr>
        <w:lastRenderedPageBreak/>
        <w:t>Q</w:t>
      </w:r>
      <w:r w:rsidR="00A70CF7" w:rsidRPr="000D2726">
        <w:rPr>
          <w:rFonts w:ascii="メイリオ" w:eastAsia="メイリオ" w:hAnsi="メイリオ" w:hint="eastAsia"/>
          <w:b/>
          <w:sz w:val="28"/>
          <w:szCs w:val="36"/>
        </w:rPr>
        <w:t>5.</w:t>
      </w:r>
      <w:r w:rsidR="00A70CF7" w:rsidRPr="000D2726">
        <w:rPr>
          <w:rFonts w:ascii="メイリオ" w:eastAsia="メイリオ" w:hAnsi="メイリオ"/>
          <w:b/>
          <w:sz w:val="28"/>
          <w:szCs w:val="36"/>
        </w:rPr>
        <w:t xml:space="preserve"> </w:t>
      </w:r>
      <w:r w:rsidR="00A70CF7" w:rsidRPr="000D2726">
        <w:rPr>
          <w:rFonts w:ascii="メイリオ" w:eastAsia="メイリオ" w:hAnsi="メイリオ" w:hint="eastAsia"/>
          <w:b/>
          <w:sz w:val="28"/>
          <w:szCs w:val="36"/>
        </w:rPr>
        <w:t>補助金額は？</w:t>
      </w:r>
    </w:p>
    <w:p w14:paraId="3A1B2103" w14:textId="77777777" w:rsidR="00A231F3" w:rsidRPr="000D2726" w:rsidRDefault="006D2CDE" w:rsidP="00261E70">
      <w:pPr>
        <w:spacing w:line="440" w:lineRule="exact"/>
        <w:ind w:left="700" w:hangingChars="250" w:hanging="700"/>
        <w:jc w:val="left"/>
        <w:rPr>
          <w:rFonts w:ascii="メイリオ" w:eastAsia="メイリオ" w:hAnsi="メイリオ"/>
          <w:sz w:val="24"/>
          <w:szCs w:val="24"/>
        </w:rPr>
      </w:pPr>
      <w:r w:rsidRPr="000D2726">
        <w:rPr>
          <w:rFonts w:ascii="メイリオ" w:eastAsia="メイリオ" w:hAnsi="メイリオ" w:hint="eastAsia"/>
          <w:b/>
          <w:sz w:val="28"/>
          <w:szCs w:val="28"/>
        </w:rPr>
        <w:t>A</w:t>
      </w:r>
      <w:r w:rsidR="00A70CF7" w:rsidRPr="000D2726">
        <w:rPr>
          <w:rFonts w:ascii="メイリオ" w:eastAsia="メイリオ" w:hAnsi="メイリオ" w:hint="eastAsia"/>
          <w:b/>
          <w:sz w:val="28"/>
          <w:szCs w:val="28"/>
        </w:rPr>
        <w:t>5</w:t>
      </w:r>
      <w:r w:rsidR="002C5C1E" w:rsidRPr="000D2726">
        <w:rPr>
          <w:rFonts w:ascii="メイリオ" w:eastAsia="メイリオ" w:hAnsi="メイリオ" w:hint="eastAsia"/>
          <w:b/>
          <w:sz w:val="28"/>
          <w:szCs w:val="28"/>
        </w:rPr>
        <w:t>．</w:t>
      </w:r>
      <w:r w:rsidR="00151726" w:rsidRPr="000D2726">
        <w:rPr>
          <w:rFonts w:ascii="メイリオ" w:eastAsia="メイリオ" w:hAnsi="メイリオ" w:hint="eastAsia"/>
          <w:b/>
          <w:sz w:val="24"/>
          <w:szCs w:val="24"/>
        </w:rPr>
        <w:t>補助対象経費の85％</w:t>
      </w:r>
      <w:r w:rsidR="00151726" w:rsidRPr="000D2726">
        <w:rPr>
          <w:rFonts w:ascii="メイリオ" w:eastAsia="メイリオ" w:hAnsi="メイリオ" w:hint="eastAsia"/>
          <w:sz w:val="24"/>
          <w:szCs w:val="24"/>
        </w:rPr>
        <w:t>が</w:t>
      </w:r>
      <w:r w:rsidR="00814E68" w:rsidRPr="000D2726">
        <w:rPr>
          <w:rFonts w:ascii="メイリオ" w:eastAsia="メイリオ" w:hAnsi="メイリオ" w:hint="eastAsia"/>
          <w:sz w:val="24"/>
          <w:szCs w:val="24"/>
        </w:rPr>
        <w:t>補助金の</w:t>
      </w:r>
      <w:r w:rsidR="006C4A2A" w:rsidRPr="000D2726">
        <w:rPr>
          <w:rFonts w:ascii="メイリオ" w:eastAsia="メイリオ" w:hAnsi="メイリオ" w:hint="eastAsia"/>
          <w:sz w:val="24"/>
          <w:szCs w:val="24"/>
        </w:rPr>
        <w:t>上限で、</w:t>
      </w:r>
      <w:r w:rsidR="00151726" w:rsidRPr="000D2726">
        <w:rPr>
          <w:rFonts w:ascii="メイリオ" w:eastAsia="メイリオ" w:hAnsi="メイリオ" w:hint="eastAsia"/>
          <w:sz w:val="24"/>
          <w:szCs w:val="24"/>
        </w:rPr>
        <w:t>少なくとも</w:t>
      </w:r>
      <w:r w:rsidR="00151726" w:rsidRPr="000D2726">
        <w:rPr>
          <w:rFonts w:ascii="メイリオ" w:eastAsia="メイリオ" w:hAnsi="メイリオ" w:hint="eastAsia"/>
          <w:b/>
          <w:sz w:val="24"/>
          <w:szCs w:val="24"/>
        </w:rPr>
        <w:t>15％は自己負担額</w:t>
      </w:r>
      <w:r w:rsidR="000904C7" w:rsidRPr="000D2726">
        <w:rPr>
          <w:rFonts w:ascii="メイリオ" w:eastAsia="メイリオ" w:hAnsi="メイリオ" w:hint="eastAsia"/>
          <w:sz w:val="24"/>
          <w:szCs w:val="24"/>
        </w:rPr>
        <w:t>が</w:t>
      </w:r>
      <w:r w:rsidR="00151726" w:rsidRPr="000D2726">
        <w:rPr>
          <w:rFonts w:ascii="メイリオ" w:eastAsia="メイリオ" w:hAnsi="メイリオ" w:hint="eastAsia"/>
          <w:sz w:val="24"/>
          <w:szCs w:val="24"/>
        </w:rPr>
        <w:t>あり</w:t>
      </w:r>
      <w:r w:rsidR="000904C7" w:rsidRPr="000D2726">
        <w:rPr>
          <w:rFonts w:ascii="メイリオ" w:eastAsia="メイリオ" w:hAnsi="メイリオ" w:hint="eastAsia"/>
          <w:sz w:val="24"/>
          <w:szCs w:val="24"/>
        </w:rPr>
        <w:t>ます</w:t>
      </w:r>
      <w:r w:rsidR="00151726" w:rsidRPr="000D2726">
        <w:rPr>
          <w:rFonts w:ascii="メイリオ" w:eastAsia="メイリオ" w:hAnsi="メイリオ" w:hint="eastAsia"/>
          <w:sz w:val="24"/>
          <w:szCs w:val="24"/>
        </w:rPr>
        <w:t>。</w:t>
      </w:r>
    </w:p>
    <w:p w14:paraId="3DCE3BD8" w14:textId="77777777" w:rsidR="00AF5AB7" w:rsidRPr="000D2726" w:rsidRDefault="00AF5AB7" w:rsidP="00261E70">
      <w:pPr>
        <w:spacing w:line="440" w:lineRule="exact"/>
        <w:ind w:left="600" w:hangingChars="250" w:hanging="600"/>
        <w:jc w:val="left"/>
        <w:rPr>
          <w:rFonts w:ascii="メイリオ" w:eastAsia="メイリオ" w:hAnsi="メイリオ"/>
          <w:sz w:val="24"/>
          <w:szCs w:val="24"/>
        </w:rPr>
      </w:pPr>
      <w:r w:rsidRPr="000D2726">
        <w:rPr>
          <w:rFonts w:ascii="メイリオ" w:eastAsia="メイリオ" w:hAnsi="メイリオ" w:hint="eastAsia"/>
          <w:b/>
          <w:sz w:val="24"/>
          <w:szCs w:val="24"/>
        </w:rPr>
        <w:t xml:space="preserve">　　　</w:t>
      </w:r>
      <w:r w:rsidRPr="000D2726">
        <w:rPr>
          <w:rFonts w:ascii="メイリオ" w:eastAsia="メイリオ" w:hAnsi="メイリオ" w:hint="eastAsia"/>
          <w:sz w:val="24"/>
          <w:szCs w:val="24"/>
        </w:rPr>
        <w:t>（例：補助対象経費</w:t>
      </w:r>
      <w:r w:rsidR="00510F1D" w:rsidRPr="000D2726">
        <w:rPr>
          <w:rFonts w:ascii="メイリオ" w:eastAsia="メイリオ" w:hAnsi="メイリオ" w:hint="eastAsia"/>
          <w:sz w:val="24"/>
          <w:szCs w:val="24"/>
        </w:rPr>
        <w:t>1,000</w:t>
      </w:r>
      <w:r w:rsidRPr="000D2726">
        <w:rPr>
          <w:rFonts w:ascii="メイリオ" w:eastAsia="メイリオ" w:hAnsi="メイリオ" w:hint="eastAsia"/>
          <w:sz w:val="24"/>
          <w:szCs w:val="24"/>
        </w:rPr>
        <w:t>万円の場合　補助金850万　自己負担額150万）</w:t>
      </w:r>
    </w:p>
    <w:p w14:paraId="2BDA9973" w14:textId="4549C65B" w:rsidR="00A70CF7" w:rsidRPr="000D2726" w:rsidRDefault="00653A9F" w:rsidP="00A231F3">
      <w:pPr>
        <w:spacing w:line="440" w:lineRule="exact"/>
        <w:ind w:leftChars="200" w:left="420" w:firstLineChars="150" w:firstLine="360"/>
        <w:jc w:val="left"/>
        <w:rPr>
          <w:rFonts w:ascii="メイリオ" w:eastAsia="メイリオ" w:hAnsi="メイリオ"/>
          <w:sz w:val="24"/>
          <w:szCs w:val="24"/>
        </w:rPr>
      </w:pPr>
      <w:r w:rsidRPr="000D2726">
        <w:rPr>
          <w:rFonts w:ascii="メイリオ" w:eastAsia="メイリオ" w:hAnsi="メイリオ" w:hint="eastAsia"/>
          <w:sz w:val="24"/>
          <w:szCs w:val="24"/>
        </w:rPr>
        <w:t>補助金</w:t>
      </w:r>
      <w:r w:rsidR="009F06F6" w:rsidRPr="000D2726">
        <w:rPr>
          <w:rFonts w:ascii="メイリオ" w:eastAsia="メイリオ" w:hAnsi="メイリオ" w:hint="eastAsia"/>
          <w:sz w:val="24"/>
          <w:szCs w:val="24"/>
        </w:rPr>
        <w:t>の</w:t>
      </w:r>
      <w:r w:rsidRPr="000D2726">
        <w:rPr>
          <w:rFonts w:ascii="メイリオ" w:eastAsia="メイリオ" w:hAnsi="メイリオ" w:hint="eastAsia"/>
          <w:sz w:val="24"/>
          <w:szCs w:val="24"/>
        </w:rPr>
        <w:t>支払い</w:t>
      </w:r>
      <w:r w:rsidR="007D1BD5" w:rsidRPr="000D2726">
        <w:rPr>
          <w:rFonts w:ascii="メイリオ" w:eastAsia="メイリオ" w:hAnsi="メイリオ" w:hint="eastAsia"/>
          <w:sz w:val="24"/>
          <w:szCs w:val="24"/>
        </w:rPr>
        <w:t>は</w:t>
      </w:r>
      <w:r w:rsidR="00814E68" w:rsidRPr="000D2726">
        <w:rPr>
          <w:rFonts w:ascii="メイリオ" w:eastAsia="メイリオ" w:hAnsi="メイリオ" w:hint="eastAsia"/>
          <w:sz w:val="24"/>
          <w:szCs w:val="24"/>
        </w:rPr>
        <w:t>令和</w:t>
      </w:r>
      <w:r w:rsidR="00DA53CD">
        <w:rPr>
          <w:rFonts w:ascii="メイリオ" w:eastAsia="メイリオ" w:hAnsi="メイリオ" w:hint="eastAsia"/>
          <w:sz w:val="24"/>
          <w:szCs w:val="24"/>
        </w:rPr>
        <w:t>９</w:t>
      </w:r>
      <w:r w:rsidR="00814E68" w:rsidRPr="000D2726">
        <w:rPr>
          <w:rFonts w:ascii="メイリオ" w:eastAsia="メイリオ" w:hAnsi="メイリオ" w:hint="eastAsia"/>
          <w:sz w:val="24"/>
          <w:szCs w:val="24"/>
        </w:rPr>
        <w:t>年</w:t>
      </w:r>
      <w:r w:rsidR="00C817D3">
        <w:rPr>
          <w:rFonts w:ascii="メイリオ" w:eastAsia="メイリオ" w:hAnsi="メイリオ" w:hint="eastAsia"/>
          <w:sz w:val="24"/>
          <w:szCs w:val="24"/>
        </w:rPr>
        <w:t>４</w:t>
      </w:r>
      <w:r w:rsidR="00814E68" w:rsidRPr="000D2726">
        <w:rPr>
          <w:rFonts w:ascii="メイリオ" w:eastAsia="メイリオ" w:hAnsi="メイリオ" w:hint="eastAsia"/>
          <w:sz w:val="24"/>
          <w:szCs w:val="24"/>
        </w:rPr>
        <w:t>月以降</w:t>
      </w:r>
      <w:r w:rsidR="00814E68" w:rsidRPr="000D2726">
        <w:rPr>
          <w:rFonts w:ascii="メイリオ" w:eastAsia="メイリオ" w:hAnsi="メイリオ" w:hint="eastAsia"/>
          <w:szCs w:val="24"/>
        </w:rPr>
        <w:t>で</w:t>
      </w:r>
      <w:r w:rsidR="0050229C" w:rsidRPr="000D2726">
        <w:rPr>
          <w:rFonts w:ascii="メイリオ" w:eastAsia="メイリオ" w:hAnsi="メイリオ" w:hint="eastAsia"/>
          <w:szCs w:val="24"/>
        </w:rPr>
        <w:t>、</w:t>
      </w:r>
      <w:r w:rsidRPr="000D2726">
        <w:rPr>
          <w:rFonts w:ascii="メイリオ" w:eastAsia="メイリオ" w:hAnsi="メイリオ" w:hint="eastAsia"/>
          <w:szCs w:val="24"/>
        </w:rPr>
        <w:t>それまでは</w:t>
      </w:r>
      <w:r w:rsidR="0050229C" w:rsidRPr="000D2726">
        <w:rPr>
          <w:rFonts w:ascii="メイリオ" w:eastAsia="メイリオ" w:hAnsi="メイリオ" w:hint="eastAsia"/>
          <w:sz w:val="24"/>
          <w:szCs w:val="24"/>
        </w:rPr>
        <w:t>事業実施団体</w:t>
      </w:r>
      <w:r w:rsidRPr="000D2726">
        <w:rPr>
          <w:rFonts w:ascii="メイリオ" w:eastAsia="メイリオ" w:hAnsi="メイリオ" w:hint="eastAsia"/>
          <w:sz w:val="22"/>
          <w:szCs w:val="24"/>
        </w:rPr>
        <w:t>が</w:t>
      </w:r>
      <w:r w:rsidRPr="000D2726">
        <w:rPr>
          <w:rFonts w:ascii="メイリオ" w:eastAsia="メイリオ" w:hAnsi="メイリオ" w:hint="eastAsia"/>
          <w:sz w:val="24"/>
          <w:szCs w:val="24"/>
        </w:rPr>
        <w:t>経費を立て替えます。</w:t>
      </w:r>
    </w:p>
    <w:p w14:paraId="7C3D8B4B" w14:textId="1C080B26" w:rsidR="007E51F3" w:rsidRPr="000D2726" w:rsidRDefault="00651409" w:rsidP="007E51F3">
      <w:pPr>
        <w:spacing w:line="440" w:lineRule="exact"/>
        <w:ind w:leftChars="350" w:left="735"/>
        <w:jc w:val="left"/>
        <w:rPr>
          <w:rFonts w:ascii="メイリオ" w:eastAsia="メイリオ" w:hAnsi="メイリオ"/>
          <w:szCs w:val="24"/>
        </w:rPr>
      </w:pPr>
      <w:r w:rsidRPr="000D2726">
        <w:rPr>
          <w:rFonts w:ascii="メイリオ" w:eastAsia="メイリオ" w:hAnsi="メイリオ" w:hint="eastAsia"/>
          <w:szCs w:val="24"/>
        </w:rPr>
        <w:t>※</w:t>
      </w:r>
      <w:r w:rsidR="007E51F3" w:rsidRPr="000D2726">
        <w:rPr>
          <w:rFonts w:ascii="メイリオ" w:eastAsia="メイリオ" w:hAnsi="メイリオ" w:hint="eastAsia"/>
          <w:szCs w:val="24"/>
        </w:rPr>
        <w:t>Q</w:t>
      </w:r>
      <w:r w:rsidR="00D64948" w:rsidRPr="000D2726">
        <w:rPr>
          <w:rFonts w:ascii="メイリオ" w:eastAsia="メイリオ" w:hAnsi="メイリオ" w:hint="eastAsia"/>
          <w:szCs w:val="24"/>
        </w:rPr>
        <w:t>8</w:t>
      </w:r>
      <w:r w:rsidR="007E51F3" w:rsidRPr="000D2726">
        <w:rPr>
          <w:rFonts w:ascii="メイリオ" w:eastAsia="メイリオ" w:hAnsi="メイリオ" w:hint="eastAsia"/>
          <w:szCs w:val="24"/>
        </w:rPr>
        <w:t>のとおり複数団体で1</w:t>
      </w:r>
      <w:r w:rsidR="00DC1401" w:rsidRPr="000D2726">
        <w:rPr>
          <w:rFonts w:ascii="メイリオ" w:eastAsia="メイリオ" w:hAnsi="メイリオ" w:hint="eastAsia"/>
          <w:szCs w:val="24"/>
        </w:rPr>
        <w:t>つの実行委員会を組織して応募した場合でも、補助対象経費の上限は</w:t>
      </w:r>
      <w:r w:rsidR="007E51F3" w:rsidRPr="000D2726">
        <w:rPr>
          <w:rFonts w:ascii="メイリオ" w:eastAsia="メイリオ" w:hAnsi="メイリオ" w:hint="eastAsia"/>
          <w:szCs w:val="24"/>
        </w:rPr>
        <w:t>1,000</w:t>
      </w:r>
      <w:r w:rsidR="00DC1401" w:rsidRPr="000D2726">
        <w:rPr>
          <w:rFonts w:ascii="メイリオ" w:eastAsia="メイリオ" w:hAnsi="メイリオ" w:hint="eastAsia"/>
          <w:szCs w:val="24"/>
        </w:rPr>
        <w:t>万となるため</w:t>
      </w:r>
      <w:r w:rsidR="004B2477" w:rsidRPr="000D2726">
        <w:rPr>
          <w:rFonts w:ascii="メイリオ" w:eastAsia="メイリオ" w:hAnsi="メイリオ" w:hint="eastAsia"/>
          <w:szCs w:val="24"/>
        </w:rPr>
        <w:t>、上限額を超える応募があった場合は自己負担額が増える可能性があります。</w:t>
      </w:r>
    </w:p>
    <w:p w14:paraId="7BA081A6" w14:textId="4E288840" w:rsidR="000E08B0" w:rsidRPr="000D2726" w:rsidRDefault="000E08B0" w:rsidP="007E51F3">
      <w:pPr>
        <w:spacing w:line="440" w:lineRule="exact"/>
        <w:ind w:leftChars="350" w:left="735"/>
        <w:jc w:val="left"/>
        <w:rPr>
          <w:rFonts w:ascii="メイリオ" w:eastAsia="メイリオ" w:hAnsi="メイリオ"/>
          <w:b/>
          <w:szCs w:val="24"/>
        </w:rPr>
      </w:pPr>
      <w:r w:rsidRPr="000D2726">
        <w:rPr>
          <w:rFonts w:ascii="メイリオ" w:eastAsia="メイリオ" w:hAnsi="メイリオ" w:hint="eastAsia"/>
          <w:szCs w:val="24"/>
        </w:rPr>
        <w:t>※応募状況や文化庁の予算編成状況等により補助率が引き下げられることがあります。</w:t>
      </w:r>
    </w:p>
    <w:p w14:paraId="78AC2E55" w14:textId="77777777" w:rsidR="000D2726" w:rsidRPr="000D2726" w:rsidRDefault="000D2726" w:rsidP="000D2726">
      <w:pPr>
        <w:spacing w:line="280" w:lineRule="exact"/>
        <w:ind w:firstLineChars="300" w:firstLine="660"/>
        <w:jc w:val="left"/>
        <w:rPr>
          <w:rFonts w:ascii="メイリオ" w:eastAsia="メイリオ" w:hAnsi="メイリオ"/>
          <w:bCs/>
          <w:sz w:val="22"/>
          <w:szCs w:val="36"/>
        </w:rPr>
      </w:pPr>
    </w:p>
    <w:p w14:paraId="3C1F42A2" w14:textId="77777777" w:rsidR="00151726" w:rsidRPr="000D2726" w:rsidRDefault="006D2CDE" w:rsidP="00261E70">
      <w:pPr>
        <w:spacing w:line="440" w:lineRule="exact"/>
        <w:ind w:left="700" w:hangingChars="250" w:hanging="700"/>
        <w:jc w:val="left"/>
        <w:rPr>
          <w:rFonts w:ascii="メイリオ" w:eastAsia="メイリオ" w:hAnsi="メイリオ"/>
          <w:b/>
          <w:sz w:val="28"/>
          <w:szCs w:val="36"/>
        </w:rPr>
      </w:pPr>
      <w:r w:rsidRPr="000D2726">
        <w:rPr>
          <w:rFonts w:ascii="メイリオ" w:eastAsia="メイリオ" w:hAnsi="メイリオ" w:hint="eastAsia"/>
          <w:b/>
          <w:sz w:val="28"/>
          <w:szCs w:val="36"/>
        </w:rPr>
        <w:t>Q</w:t>
      </w:r>
      <w:r w:rsidR="00151726" w:rsidRPr="000D2726">
        <w:rPr>
          <w:rFonts w:ascii="メイリオ" w:eastAsia="メイリオ" w:hAnsi="メイリオ" w:hint="eastAsia"/>
          <w:b/>
          <w:sz w:val="28"/>
          <w:szCs w:val="36"/>
        </w:rPr>
        <w:t>6. 誰が申請できるの</w:t>
      </w:r>
      <w:r w:rsidR="00AA69A1" w:rsidRPr="000D2726">
        <w:rPr>
          <w:rFonts w:ascii="メイリオ" w:eastAsia="メイリオ" w:hAnsi="メイリオ" w:hint="eastAsia"/>
          <w:b/>
          <w:sz w:val="28"/>
          <w:szCs w:val="36"/>
        </w:rPr>
        <w:t>か</w:t>
      </w:r>
      <w:r w:rsidR="00151726" w:rsidRPr="000D2726">
        <w:rPr>
          <w:rFonts w:ascii="メイリオ" w:eastAsia="メイリオ" w:hAnsi="メイリオ" w:hint="eastAsia"/>
          <w:b/>
          <w:sz w:val="28"/>
          <w:szCs w:val="36"/>
        </w:rPr>
        <w:t>？</w:t>
      </w:r>
    </w:p>
    <w:p w14:paraId="164C0BEF" w14:textId="09F426B1" w:rsidR="00151726" w:rsidRPr="000D2726" w:rsidRDefault="006D2CDE" w:rsidP="00261E70">
      <w:pPr>
        <w:spacing w:line="440" w:lineRule="exact"/>
        <w:ind w:left="700" w:hangingChars="250" w:hanging="700"/>
        <w:jc w:val="left"/>
        <w:rPr>
          <w:rFonts w:ascii="メイリオ" w:eastAsia="メイリオ" w:hAnsi="メイリオ"/>
          <w:b/>
          <w:sz w:val="24"/>
          <w:szCs w:val="24"/>
        </w:rPr>
      </w:pPr>
      <w:r w:rsidRPr="000D2726">
        <w:rPr>
          <w:rFonts w:ascii="メイリオ" w:eastAsia="メイリオ" w:hAnsi="メイリオ" w:hint="eastAsia"/>
          <w:b/>
          <w:sz w:val="28"/>
          <w:szCs w:val="36"/>
        </w:rPr>
        <w:t>A</w:t>
      </w:r>
      <w:r w:rsidR="00151726" w:rsidRPr="000D2726">
        <w:rPr>
          <w:rFonts w:ascii="メイリオ" w:eastAsia="メイリオ" w:hAnsi="メイリオ" w:hint="eastAsia"/>
          <w:b/>
          <w:sz w:val="28"/>
          <w:szCs w:val="36"/>
        </w:rPr>
        <w:t>6．</w:t>
      </w:r>
      <w:r w:rsidR="00151726" w:rsidRPr="000D2726">
        <w:rPr>
          <w:rFonts w:ascii="メイリオ" w:eastAsia="メイリオ" w:hAnsi="メイリオ" w:hint="eastAsia"/>
          <w:sz w:val="24"/>
          <w:szCs w:val="24"/>
          <w:u w:val="wave"/>
        </w:rPr>
        <w:t>地域の文化遺産の所有者、保護団体（保存会）等</w:t>
      </w:r>
      <w:r w:rsidR="00AD057E" w:rsidRPr="000D2726">
        <w:rPr>
          <w:rFonts w:ascii="メイリオ" w:eastAsia="メイリオ" w:hAnsi="メイリオ" w:hint="eastAsia"/>
          <w:b/>
          <w:bCs/>
          <w:sz w:val="24"/>
          <w:szCs w:val="24"/>
          <w:u w:val="wave"/>
          <w:vertAlign w:val="superscript"/>
        </w:rPr>
        <w:t>※</w:t>
      </w:r>
      <w:r w:rsidR="00151726" w:rsidRPr="000D2726">
        <w:rPr>
          <w:rFonts w:ascii="メイリオ" w:eastAsia="メイリオ" w:hAnsi="メイリオ" w:hint="eastAsia"/>
          <w:sz w:val="24"/>
          <w:szCs w:val="24"/>
        </w:rPr>
        <w:t>によって構成される</w:t>
      </w:r>
      <w:r w:rsidR="00151726" w:rsidRPr="000D2726">
        <w:rPr>
          <w:rFonts w:ascii="メイリオ" w:eastAsia="メイリオ" w:hAnsi="メイリオ" w:hint="eastAsia"/>
          <w:b/>
          <w:sz w:val="24"/>
          <w:szCs w:val="24"/>
        </w:rPr>
        <w:t>実行委員会等。</w:t>
      </w:r>
    </w:p>
    <w:p w14:paraId="7E728372" w14:textId="77777777" w:rsidR="00151726" w:rsidRPr="000D2726" w:rsidRDefault="007E51F3" w:rsidP="007E51F3">
      <w:pPr>
        <w:spacing w:line="440" w:lineRule="exact"/>
        <w:ind w:firstLineChars="300" w:firstLine="630"/>
        <w:jc w:val="left"/>
        <w:rPr>
          <w:rFonts w:ascii="メイリオ" w:eastAsia="メイリオ" w:hAnsi="メイリオ"/>
          <w:b/>
          <w:sz w:val="28"/>
          <w:szCs w:val="36"/>
        </w:rPr>
      </w:pPr>
      <w:r w:rsidRPr="000D2726">
        <w:rPr>
          <w:rFonts w:ascii="メイリオ" w:eastAsia="メイリオ" w:hAnsi="メイリオ" w:hint="eastAsia"/>
          <w:szCs w:val="36"/>
        </w:rPr>
        <w:t>実行委員会とは、</w:t>
      </w:r>
      <w:r w:rsidR="009120D4" w:rsidRPr="000D2726">
        <w:rPr>
          <w:rFonts w:ascii="メイリオ" w:eastAsia="メイリオ" w:hAnsi="メイリオ" w:hint="eastAsia"/>
          <w:b/>
          <w:sz w:val="24"/>
          <w:szCs w:val="36"/>
        </w:rPr>
        <w:t>保存会等の伝統行事・民俗芸能の実施団体</w:t>
      </w:r>
      <w:r w:rsidR="009120D4" w:rsidRPr="000D2726">
        <w:rPr>
          <w:rFonts w:ascii="メイリオ" w:eastAsia="メイリオ" w:hAnsi="メイリオ" w:hint="eastAsia"/>
          <w:sz w:val="22"/>
          <w:szCs w:val="36"/>
        </w:rPr>
        <w:t>で、</w:t>
      </w:r>
      <w:r w:rsidR="00151726" w:rsidRPr="000D2726">
        <w:rPr>
          <w:rFonts w:ascii="メイリオ" w:eastAsia="メイリオ" w:hAnsi="メイリオ" w:hint="eastAsia"/>
          <w:sz w:val="22"/>
          <w:szCs w:val="24"/>
        </w:rPr>
        <w:t>以下</w:t>
      </w:r>
      <w:r w:rsidR="003D3831" w:rsidRPr="000D2726">
        <w:rPr>
          <w:rFonts w:ascii="メイリオ" w:eastAsia="メイリオ" w:hAnsi="メイリオ" w:hint="eastAsia"/>
          <w:sz w:val="22"/>
          <w:szCs w:val="24"/>
        </w:rPr>
        <w:t>全ての</w:t>
      </w:r>
      <w:r w:rsidR="00151726" w:rsidRPr="000D2726">
        <w:rPr>
          <w:rFonts w:ascii="メイリオ" w:eastAsia="メイリオ" w:hAnsi="メイリオ" w:hint="eastAsia"/>
          <w:sz w:val="22"/>
          <w:szCs w:val="24"/>
        </w:rPr>
        <w:t>条件を満たすもの。</w:t>
      </w:r>
    </w:p>
    <w:p w14:paraId="0A29B264" w14:textId="77777777" w:rsidR="00151726" w:rsidRPr="000D2726" w:rsidRDefault="00151726" w:rsidP="00151726">
      <w:pPr>
        <w:spacing w:line="440" w:lineRule="exact"/>
        <w:ind w:leftChars="200" w:left="420" w:firstLineChars="100" w:firstLine="240"/>
        <w:jc w:val="left"/>
        <w:rPr>
          <w:rFonts w:ascii="メイリオ" w:eastAsia="メイリオ" w:hAnsi="メイリオ"/>
          <w:sz w:val="24"/>
          <w:szCs w:val="24"/>
        </w:rPr>
      </w:pPr>
      <w:r w:rsidRPr="000D2726">
        <w:rPr>
          <w:rFonts w:ascii="メイリオ" w:eastAsia="メイリオ" w:hAnsi="メイリオ" w:hint="eastAsia"/>
          <w:b/>
          <w:sz w:val="24"/>
          <w:szCs w:val="24"/>
        </w:rPr>
        <w:t>①定款に類する規約を有する</w:t>
      </w:r>
      <w:r w:rsidRPr="000D2726">
        <w:rPr>
          <w:rFonts w:ascii="メイリオ" w:eastAsia="メイリオ" w:hAnsi="メイリオ" w:hint="eastAsia"/>
          <w:sz w:val="24"/>
          <w:szCs w:val="24"/>
        </w:rPr>
        <w:t>こと</w:t>
      </w:r>
    </w:p>
    <w:p w14:paraId="7CAD511C" w14:textId="77777777" w:rsidR="00151726" w:rsidRPr="000D2726" w:rsidRDefault="00151726" w:rsidP="00151726">
      <w:pPr>
        <w:spacing w:line="440" w:lineRule="exact"/>
        <w:ind w:leftChars="200" w:left="420" w:firstLineChars="100" w:firstLine="240"/>
        <w:jc w:val="left"/>
        <w:rPr>
          <w:rFonts w:ascii="メイリオ" w:eastAsia="メイリオ" w:hAnsi="メイリオ"/>
          <w:b/>
          <w:sz w:val="24"/>
          <w:szCs w:val="24"/>
        </w:rPr>
      </w:pPr>
      <w:r w:rsidRPr="000D2726">
        <w:rPr>
          <w:rFonts w:ascii="メイリオ" w:eastAsia="メイリオ" w:hAnsi="メイリオ" w:hint="eastAsia"/>
          <w:b/>
          <w:sz w:val="24"/>
          <w:szCs w:val="24"/>
        </w:rPr>
        <w:t>②団体の意思を決定し、執行する組織が確立</w:t>
      </w:r>
      <w:r w:rsidRPr="000D2726">
        <w:rPr>
          <w:rFonts w:ascii="メイリオ" w:eastAsia="メイリオ" w:hAnsi="メイリオ" w:hint="eastAsia"/>
          <w:sz w:val="24"/>
          <w:szCs w:val="24"/>
        </w:rPr>
        <w:t>していること</w:t>
      </w:r>
    </w:p>
    <w:p w14:paraId="200D9483" w14:textId="5189587F" w:rsidR="00151726" w:rsidRPr="003B17CA" w:rsidRDefault="00151726" w:rsidP="00151726">
      <w:pPr>
        <w:spacing w:line="440" w:lineRule="exact"/>
        <w:ind w:leftChars="200" w:left="420" w:firstLineChars="100" w:firstLine="240"/>
        <w:jc w:val="left"/>
        <w:rPr>
          <w:rFonts w:ascii="メイリオ" w:eastAsia="メイリオ" w:hAnsi="メイリオ"/>
          <w:bCs/>
          <w:sz w:val="24"/>
          <w:szCs w:val="24"/>
        </w:rPr>
      </w:pPr>
      <w:r w:rsidRPr="000D2726">
        <w:rPr>
          <w:rFonts w:ascii="メイリオ" w:eastAsia="メイリオ" w:hAnsi="メイリオ" w:hint="eastAsia"/>
          <w:b/>
          <w:sz w:val="24"/>
          <w:szCs w:val="24"/>
        </w:rPr>
        <w:t>③</w:t>
      </w:r>
      <w:r w:rsidRPr="000D2726">
        <w:rPr>
          <w:rFonts w:ascii="メイリオ" w:eastAsia="メイリオ" w:hAnsi="メイリオ" w:hint="eastAsia"/>
          <w:sz w:val="24"/>
          <w:szCs w:val="24"/>
        </w:rPr>
        <w:t>自ら経理し、監査する</w:t>
      </w:r>
      <w:r w:rsidRPr="000D2726">
        <w:rPr>
          <w:rFonts w:ascii="メイリオ" w:eastAsia="メイリオ" w:hAnsi="メイリオ" w:hint="eastAsia"/>
          <w:b/>
          <w:sz w:val="24"/>
          <w:szCs w:val="24"/>
        </w:rPr>
        <w:t>会計組織</w:t>
      </w:r>
      <w:r w:rsidR="003B17CA" w:rsidRPr="003B17CA">
        <w:rPr>
          <w:rFonts w:ascii="メイリオ" w:eastAsia="メイリオ" w:hAnsi="メイリオ" w:hint="eastAsia"/>
          <w:bCs/>
          <w:sz w:val="24"/>
          <w:szCs w:val="24"/>
        </w:rPr>
        <w:t>があり、</w:t>
      </w:r>
      <w:r w:rsidR="003B17CA">
        <w:rPr>
          <w:rFonts w:ascii="メイリオ" w:eastAsia="メイリオ" w:hAnsi="メイリオ" w:hint="eastAsia"/>
          <w:b/>
          <w:sz w:val="24"/>
          <w:szCs w:val="24"/>
        </w:rPr>
        <w:t>団体名義の口座</w:t>
      </w:r>
      <w:r w:rsidR="003B17CA" w:rsidRPr="003B17CA">
        <w:rPr>
          <w:rFonts w:ascii="メイリオ" w:eastAsia="メイリオ" w:hAnsi="メイリオ" w:hint="eastAsia"/>
          <w:bCs/>
          <w:sz w:val="24"/>
          <w:szCs w:val="24"/>
        </w:rPr>
        <w:t>があること。</w:t>
      </w:r>
    </w:p>
    <w:p w14:paraId="44072A73" w14:textId="77777777" w:rsidR="00151726" w:rsidRPr="000D2726" w:rsidRDefault="00151726" w:rsidP="00151726">
      <w:pPr>
        <w:spacing w:line="440" w:lineRule="exact"/>
        <w:ind w:leftChars="200" w:left="420" w:firstLineChars="100" w:firstLine="240"/>
        <w:jc w:val="left"/>
        <w:rPr>
          <w:rFonts w:ascii="メイリオ" w:eastAsia="メイリオ" w:hAnsi="メイリオ"/>
          <w:b/>
          <w:sz w:val="24"/>
          <w:szCs w:val="24"/>
        </w:rPr>
      </w:pPr>
      <w:r w:rsidRPr="000D2726">
        <w:rPr>
          <w:rFonts w:ascii="メイリオ" w:eastAsia="メイリオ" w:hAnsi="メイリオ" w:hint="eastAsia"/>
          <w:b/>
          <w:sz w:val="24"/>
          <w:szCs w:val="24"/>
        </w:rPr>
        <w:t>④</w:t>
      </w:r>
      <w:r w:rsidRPr="000D2726">
        <w:rPr>
          <w:rFonts w:ascii="メイリオ" w:eastAsia="メイリオ" w:hAnsi="メイリオ" w:hint="eastAsia"/>
          <w:sz w:val="24"/>
          <w:szCs w:val="24"/>
        </w:rPr>
        <w:t>活動の本拠となる</w:t>
      </w:r>
      <w:r w:rsidRPr="000D2726">
        <w:rPr>
          <w:rFonts w:ascii="メイリオ" w:eastAsia="メイリオ" w:hAnsi="メイリオ" w:hint="eastAsia"/>
          <w:b/>
          <w:sz w:val="24"/>
          <w:szCs w:val="24"/>
        </w:rPr>
        <w:t>事務所等を有する</w:t>
      </w:r>
      <w:r w:rsidRPr="000D2726">
        <w:rPr>
          <w:rFonts w:ascii="メイリオ" w:eastAsia="メイリオ" w:hAnsi="メイリオ" w:hint="eastAsia"/>
          <w:sz w:val="24"/>
          <w:szCs w:val="24"/>
        </w:rPr>
        <w:t>こと</w:t>
      </w:r>
    </w:p>
    <w:p w14:paraId="2255DFA1" w14:textId="3B725B6E" w:rsidR="00E72D70" w:rsidRPr="007337B1" w:rsidRDefault="00AD057E" w:rsidP="00151726">
      <w:pPr>
        <w:spacing w:line="-380" w:lineRule="auto"/>
        <w:jc w:val="left"/>
        <w:rPr>
          <w:rFonts w:ascii="メイリオ" w:eastAsia="メイリオ" w:hAnsi="メイリオ"/>
          <w:sz w:val="24"/>
          <w:szCs w:val="24"/>
        </w:rPr>
      </w:pPr>
      <w:r w:rsidRPr="000D2726">
        <w:rPr>
          <w:rFonts w:ascii="游ゴシック Medium" w:eastAsia="游ゴシック Medium" w:hAnsi="游ゴシック Medium" w:hint="eastAsia"/>
          <w:sz w:val="24"/>
          <w:szCs w:val="24"/>
        </w:rPr>
        <w:t xml:space="preserve">　　</w:t>
      </w:r>
      <w:r w:rsidRPr="007337B1">
        <w:rPr>
          <w:rFonts w:ascii="メイリオ" w:eastAsia="メイリオ" w:hAnsi="メイリオ" w:hint="eastAsia"/>
          <w:sz w:val="28"/>
          <w:szCs w:val="28"/>
          <w:vertAlign w:val="superscript"/>
        </w:rPr>
        <w:t>※</w:t>
      </w:r>
      <w:r w:rsidRPr="007337B1">
        <w:rPr>
          <w:rFonts w:ascii="メイリオ" w:eastAsia="メイリオ" w:hAnsi="メイリオ" w:hint="eastAsia"/>
          <w:sz w:val="24"/>
          <w:szCs w:val="24"/>
        </w:rPr>
        <w:t>担い手や資金の不足を克服するための取り組みを自ら行う団体等である必要があります</w:t>
      </w:r>
      <w:r w:rsidR="00E72D70" w:rsidRPr="007337B1">
        <w:rPr>
          <w:rFonts w:ascii="メイリオ" w:eastAsia="メイリオ" w:hAnsi="メイリオ" w:hint="eastAsia"/>
          <w:sz w:val="24"/>
          <w:szCs w:val="24"/>
        </w:rPr>
        <w:t>。</w:t>
      </w:r>
    </w:p>
    <w:p w14:paraId="7A63581C" w14:textId="2D2A622E" w:rsidR="00AD057E" w:rsidRPr="007337B1" w:rsidRDefault="00AD057E" w:rsidP="00E72D70">
      <w:pPr>
        <w:spacing w:line="-380" w:lineRule="auto"/>
        <w:ind w:firstLineChars="250" w:firstLine="600"/>
        <w:jc w:val="left"/>
        <w:rPr>
          <w:rFonts w:ascii="メイリオ" w:eastAsia="メイリオ" w:hAnsi="メイリオ"/>
          <w:sz w:val="24"/>
          <w:szCs w:val="24"/>
        </w:rPr>
      </w:pPr>
      <w:r w:rsidRPr="007337B1">
        <w:rPr>
          <w:rFonts w:ascii="メイリオ" w:eastAsia="メイリオ" w:hAnsi="メイリオ" w:hint="eastAsia"/>
          <w:sz w:val="24"/>
          <w:szCs w:val="24"/>
        </w:rPr>
        <w:t>また、文化庁の作成するホームページに伝統行事等の情報を掲載する</w:t>
      </w:r>
      <w:r w:rsidR="00E72D70" w:rsidRPr="007337B1">
        <w:rPr>
          <w:rFonts w:ascii="メイリオ" w:eastAsia="メイリオ" w:hAnsi="メイリオ" w:hint="eastAsia"/>
          <w:sz w:val="24"/>
          <w:szCs w:val="24"/>
        </w:rPr>
        <w:t>ことが採択条件です。</w:t>
      </w:r>
    </w:p>
    <w:p w14:paraId="0E6237CF" w14:textId="77777777" w:rsidR="000D2726" w:rsidRPr="000D2726" w:rsidRDefault="000D2726" w:rsidP="000D2726">
      <w:pPr>
        <w:spacing w:line="280" w:lineRule="exact"/>
        <w:ind w:firstLineChars="300" w:firstLine="660"/>
        <w:jc w:val="left"/>
        <w:rPr>
          <w:rFonts w:ascii="メイリオ" w:eastAsia="メイリオ" w:hAnsi="メイリオ"/>
          <w:bCs/>
          <w:sz w:val="22"/>
          <w:szCs w:val="36"/>
        </w:rPr>
      </w:pPr>
    </w:p>
    <w:p w14:paraId="7567BEDA" w14:textId="77777777" w:rsidR="00C76885" w:rsidRPr="000D2726" w:rsidRDefault="006D2CDE" w:rsidP="00151726">
      <w:pPr>
        <w:spacing w:line="-380" w:lineRule="auto"/>
        <w:jc w:val="left"/>
        <w:rPr>
          <w:rFonts w:ascii="メイリオ" w:eastAsia="メイリオ" w:hAnsi="メイリオ"/>
          <w:b/>
          <w:sz w:val="28"/>
          <w:szCs w:val="24"/>
        </w:rPr>
      </w:pPr>
      <w:r w:rsidRPr="000D2726">
        <w:rPr>
          <w:rFonts w:ascii="メイリオ" w:eastAsia="メイリオ" w:hAnsi="メイリオ" w:hint="eastAsia"/>
          <w:b/>
          <w:sz w:val="28"/>
          <w:szCs w:val="24"/>
        </w:rPr>
        <w:t>Q</w:t>
      </w:r>
      <w:r w:rsidR="007E51F3" w:rsidRPr="000D2726">
        <w:rPr>
          <w:rFonts w:ascii="メイリオ" w:eastAsia="メイリオ" w:hAnsi="メイリオ" w:hint="eastAsia"/>
          <w:b/>
          <w:sz w:val="28"/>
          <w:szCs w:val="24"/>
        </w:rPr>
        <w:t>7</w:t>
      </w:r>
      <w:r w:rsidR="00151726" w:rsidRPr="000D2726">
        <w:rPr>
          <w:rFonts w:ascii="メイリオ" w:eastAsia="メイリオ" w:hAnsi="メイリオ" w:hint="eastAsia"/>
          <w:b/>
          <w:sz w:val="28"/>
          <w:szCs w:val="24"/>
        </w:rPr>
        <w:t>. 応募するにはどうしたらいいの</w:t>
      </w:r>
      <w:r w:rsidR="00671702" w:rsidRPr="000D2726">
        <w:rPr>
          <w:rFonts w:ascii="メイリオ" w:eastAsia="メイリオ" w:hAnsi="メイリオ" w:hint="eastAsia"/>
          <w:b/>
          <w:sz w:val="28"/>
          <w:szCs w:val="24"/>
        </w:rPr>
        <w:t>か</w:t>
      </w:r>
      <w:r w:rsidR="00151726" w:rsidRPr="000D2726">
        <w:rPr>
          <w:rFonts w:ascii="メイリオ" w:eastAsia="メイリオ" w:hAnsi="メイリオ" w:hint="eastAsia"/>
          <w:b/>
          <w:sz w:val="28"/>
          <w:szCs w:val="24"/>
        </w:rPr>
        <w:t>？</w:t>
      </w:r>
    </w:p>
    <w:p w14:paraId="4998CA2F" w14:textId="7AEAD06A" w:rsidR="00151726" w:rsidRPr="000D2726" w:rsidRDefault="007E51F3" w:rsidP="0008091E">
      <w:pPr>
        <w:spacing w:line="-380" w:lineRule="auto"/>
        <w:ind w:left="560" w:hangingChars="200" w:hanging="560"/>
        <w:jc w:val="left"/>
        <w:rPr>
          <w:rFonts w:ascii="メイリオ" w:eastAsia="メイリオ" w:hAnsi="メイリオ"/>
          <w:sz w:val="24"/>
          <w:szCs w:val="24"/>
        </w:rPr>
      </w:pPr>
      <w:r w:rsidRPr="000D2726">
        <w:rPr>
          <w:rFonts w:ascii="メイリオ" w:eastAsia="メイリオ" w:hAnsi="メイリオ" w:hint="eastAsia"/>
          <w:b/>
          <w:sz w:val="28"/>
          <w:szCs w:val="24"/>
        </w:rPr>
        <w:t>A7</w:t>
      </w:r>
      <w:r w:rsidR="00151726" w:rsidRPr="000D2726">
        <w:rPr>
          <w:rFonts w:ascii="メイリオ" w:eastAsia="メイリオ" w:hAnsi="メイリオ" w:hint="eastAsia"/>
          <w:b/>
          <w:sz w:val="28"/>
          <w:szCs w:val="24"/>
        </w:rPr>
        <w:t>.</w:t>
      </w:r>
      <w:r w:rsidR="00151726" w:rsidRPr="000D2726">
        <w:rPr>
          <w:rFonts w:ascii="メイリオ" w:eastAsia="メイリオ" w:hAnsi="メイリオ"/>
          <w:b/>
          <w:sz w:val="28"/>
          <w:szCs w:val="24"/>
        </w:rPr>
        <w:t xml:space="preserve"> </w:t>
      </w:r>
      <w:r w:rsidR="00151726" w:rsidRPr="000D2726">
        <w:rPr>
          <w:rFonts w:ascii="メイリオ" w:eastAsia="メイリオ" w:hAnsi="メイリオ" w:hint="eastAsia"/>
          <w:b/>
          <w:sz w:val="28"/>
          <w:szCs w:val="24"/>
        </w:rPr>
        <w:t>令和</w:t>
      </w:r>
      <w:r w:rsidR="00DA53CD">
        <w:rPr>
          <w:rFonts w:ascii="メイリオ" w:eastAsia="メイリオ" w:hAnsi="メイリオ" w:hint="eastAsia"/>
          <w:b/>
          <w:sz w:val="28"/>
          <w:szCs w:val="24"/>
        </w:rPr>
        <w:t>７</w:t>
      </w:r>
      <w:r w:rsidR="00151726" w:rsidRPr="000D2726">
        <w:rPr>
          <w:rFonts w:ascii="メイリオ" w:eastAsia="メイリオ" w:hAnsi="メイリオ" w:hint="eastAsia"/>
          <w:b/>
          <w:sz w:val="28"/>
          <w:szCs w:val="24"/>
        </w:rPr>
        <w:t>年</w:t>
      </w:r>
      <w:r w:rsidR="0065482D" w:rsidRPr="000D2726">
        <w:rPr>
          <w:rFonts w:ascii="メイリオ" w:eastAsia="メイリオ" w:hAnsi="メイリオ" w:hint="eastAsia"/>
          <w:b/>
          <w:sz w:val="28"/>
          <w:szCs w:val="24"/>
        </w:rPr>
        <w:t>9</w:t>
      </w:r>
      <w:r w:rsidR="00151726" w:rsidRPr="000D2726">
        <w:rPr>
          <w:rFonts w:ascii="メイリオ" w:eastAsia="メイリオ" w:hAnsi="メイリオ" w:hint="eastAsia"/>
          <w:b/>
          <w:sz w:val="28"/>
          <w:szCs w:val="24"/>
        </w:rPr>
        <w:t>月1</w:t>
      </w:r>
      <w:r w:rsidR="00DA53CD">
        <w:rPr>
          <w:rFonts w:ascii="メイリオ" w:eastAsia="メイリオ" w:hAnsi="メイリオ" w:hint="eastAsia"/>
          <w:b/>
          <w:sz w:val="28"/>
          <w:szCs w:val="24"/>
        </w:rPr>
        <w:t>６</w:t>
      </w:r>
      <w:r w:rsidR="00151726" w:rsidRPr="000D2726">
        <w:rPr>
          <w:rFonts w:ascii="メイリオ" w:eastAsia="メイリオ" w:hAnsi="メイリオ" w:hint="eastAsia"/>
          <w:b/>
          <w:sz w:val="28"/>
          <w:szCs w:val="24"/>
        </w:rPr>
        <w:t>日</w:t>
      </w:r>
      <w:r w:rsidR="00724E1F" w:rsidRPr="000D2726">
        <w:rPr>
          <w:rFonts w:ascii="メイリオ" w:eastAsia="メイリオ" w:hAnsi="メイリオ" w:hint="eastAsia"/>
          <w:b/>
          <w:sz w:val="28"/>
          <w:szCs w:val="24"/>
        </w:rPr>
        <w:t>(</w:t>
      </w:r>
      <w:r w:rsidR="00DA53CD">
        <w:rPr>
          <w:rFonts w:ascii="メイリオ" w:eastAsia="メイリオ" w:hAnsi="メイリオ" w:hint="eastAsia"/>
          <w:b/>
          <w:sz w:val="28"/>
          <w:szCs w:val="24"/>
        </w:rPr>
        <w:t>火</w:t>
      </w:r>
      <w:r w:rsidR="00724E1F" w:rsidRPr="000D2726">
        <w:rPr>
          <w:rFonts w:ascii="メイリオ" w:eastAsia="メイリオ" w:hAnsi="メイリオ" w:hint="eastAsia"/>
          <w:b/>
          <w:sz w:val="28"/>
          <w:szCs w:val="24"/>
        </w:rPr>
        <w:t>)</w:t>
      </w:r>
      <w:r w:rsidR="0008091E">
        <w:rPr>
          <w:rFonts w:ascii="メイリオ" w:eastAsia="メイリオ" w:hAnsi="メイリオ" w:hint="eastAsia"/>
          <w:b/>
          <w:sz w:val="28"/>
          <w:szCs w:val="24"/>
        </w:rPr>
        <w:t>17時</w:t>
      </w:r>
      <w:r w:rsidR="00151726" w:rsidRPr="000D2726">
        <w:rPr>
          <w:rFonts w:ascii="メイリオ" w:eastAsia="メイリオ" w:hAnsi="メイリオ" w:hint="eastAsia"/>
          <w:sz w:val="24"/>
          <w:szCs w:val="24"/>
        </w:rPr>
        <w:t>までに</w:t>
      </w:r>
      <w:r w:rsidR="009013F8" w:rsidRPr="000D2726">
        <w:rPr>
          <w:rFonts w:ascii="メイリオ" w:eastAsia="メイリオ" w:hAnsi="メイリオ" w:hint="eastAsia"/>
          <w:b/>
          <w:sz w:val="28"/>
          <w:szCs w:val="24"/>
        </w:rPr>
        <w:t>①チェックシート</w:t>
      </w:r>
      <w:r w:rsidR="0008091E">
        <w:rPr>
          <w:rFonts w:ascii="メイリオ" w:eastAsia="メイリオ" w:hAnsi="メイリオ" w:hint="eastAsia"/>
          <w:b/>
          <w:sz w:val="28"/>
          <w:szCs w:val="24"/>
        </w:rPr>
        <w:t xml:space="preserve"> </w:t>
      </w:r>
      <w:r w:rsidR="0065482D" w:rsidRPr="000D2726">
        <w:rPr>
          <w:rFonts w:ascii="メイリオ" w:eastAsia="メイリオ" w:hAnsi="メイリオ" w:hint="eastAsia"/>
          <w:b/>
          <w:sz w:val="28"/>
          <w:szCs w:val="24"/>
        </w:rPr>
        <w:t>②事前申込書</w:t>
      </w:r>
      <w:r w:rsidR="0065482D" w:rsidRPr="000D2726">
        <w:rPr>
          <w:rFonts w:ascii="メイリオ" w:eastAsia="メイリオ" w:hAnsi="メイリオ" w:hint="eastAsia"/>
          <w:sz w:val="24"/>
          <w:szCs w:val="24"/>
        </w:rPr>
        <w:t>の２点を、</w:t>
      </w:r>
      <w:r w:rsidR="0065482D" w:rsidRPr="000D2726">
        <w:rPr>
          <w:rFonts w:ascii="メイリオ" w:eastAsia="メイリオ" w:hAnsi="メイリオ" w:hint="eastAsia"/>
          <w:b/>
          <w:sz w:val="24"/>
          <w:szCs w:val="24"/>
        </w:rPr>
        <w:t>世田谷区文化財係</w:t>
      </w:r>
      <w:r w:rsidR="0065482D" w:rsidRPr="000D2726">
        <w:rPr>
          <w:rFonts w:ascii="メイリオ" w:eastAsia="メイリオ" w:hAnsi="メイリオ" w:hint="eastAsia"/>
          <w:sz w:val="24"/>
          <w:szCs w:val="24"/>
        </w:rPr>
        <w:t xml:space="preserve">へ　</w:t>
      </w:r>
      <w:r w:rsidR="0065482D" w:rsidRPr="000D2726">
        <w:rPr>
          <w:rFonts w:ascii="メイリオ" w:eastAsia="メイリオ" w:hAnsi="メイリオ" w:hint="eastAsia"/>
          <w:b/>
          <w:sz w:val="24"/>
          <w:szCs w:val="24"/>
        </w:rPr>
        <w:t>電子申請</w:t>
      </w:r>
      <w:r w:rsidR="0065482D" w:rsidRPr="000D2726">
        <w:rPr>
          <w:rFonts w:ascii="メイリオ" w:eastAsia="メイリオ" w:hAnsi="メイリオ"/>
          <w:b/>
          <w:sz w:val="24"/>
          <w:szCs w:val="24"/>
        </w:rPr>
        <w:t>・郵送</w:t>
      </w:r>
      <w:r w:rsidR="0065482D" w:rsidRPr="000D2726">
        <w:rPr>
          <w:rFonts w:ascii="メイリオ" w:eastAsia="メイリオ" w:hAnsi="メイリオ" w:hint="eastAsia"/>
          <w:b/>
          <w:sz w:val="24"/>
          <w:szCs w:val="24"/>
        </w:rPr>
        <w:t>・</w:t>
      </w:r>
      <w:r w:rsidR="0065482D" w:rsidRPr="000D2726">
        <w:rPr>
          <w:rFonts w:ascii="メイリオ" w:eastAsia="メイリオ" w:hAnsi="メイリオ"/>
          <w:b/>
          <w:sz w:val="24"/>
          <w:szCs w:val="24"/>
        </w:rPr>
        <w:t>FAX・窓口持参</w:t>
      </w:r>
      <w:r w:rsidR="0065482D" w:rsidRPr="000D2726">
        <w:rPr>
          <w:rFonts w:ascii="メイリオ" w:eastAsia="メイリオ" w:hAnsi="メイリオ"/>
          <w:sz w:val="24"/>
          <w:szCs w:val="24"/>
        </w:rPr>
        <w:t xml:space="preserve">　のいずれ</w:t>
      </w:r>
      <w:r w:rsidR="0065482D" w:rsidRPr="000D2726">
        <w:rPr>
          <w:rFonts w:ascii="メイリオ" w:eastAsia="メイリオ" w:hAnsi="メイリオ" w:hint="eastAsia"/>
          <w:sz w:val="24"/>
          <w:szCs w:val="24"/>
        </w:rPr>
        <w:t>か</w:t>
      </w:r>
      <w:r w:rsidR="00814E68" w:rsidRPr="000D2726">
        <w:rPr>
          <w:rFonts w:ascii="メイリオ" w:eastAsia="メイリオ" w:hAnsi="メイリオ" w:hint="eastAsia"/>
          <w:sz w:val="24"/>
          <w:szCs w:val="24"/>
        </w:rPr>
        <w:t>で</w:t>
      </w:r>
      <w:r w:rsidR="00814E68" w:rsidRPr="000D2726">
        <w:rPr>
          <w:rFonts w:ascii="メイリオ" w:eastAsia="メイリオ" w:hAnsi="メイリオ" w:hint="eastAsia"/>
          <w:b/>
          <w:sz w:val="24"/>
          <w:szCs w:val="24"/>
        </w:rPr>
        <w:t>ご</w:t>
      </w:r>
      <w:r w:rsidR="0065482D" w:rsidRPr="000D2726">
        <w:rPr>
          <w:rFonts w:ascii="メイリオ" w:eastAsia="メイリオ" w:hAnsi="メイリオ" w:hint="eastAsia"/>
          <w:b/>
          <w:sz w:val="24"/>
          <w:szCs w:val="24"/>
        </w:rPr>
        <w:t>提出</w:t>
      </w:r>
      <w:r w:rsidR="00814E68" w:rsidRPr="000D2726">
        <w:rPr>
          <w:rFonts w:ascii="メイリオ" w:eastAsia="メイリオ" w:hAnsi="メイリオ" w:hint="eastAsia"/>
          <w:sz w:val="24"/>
          <w:szCs w:val="24"/>
        </w:rPr>
        <w:t>ください。</w:t>
      </w:r>
    </w:p>
    <w:p w14:paraId="6903B94B" w14:textId="77777777" w:rsidR="000D2726" w:rsidRPr="000D2726" w:rsidRDefault="000D2726" w:rsidP="000D2726">
      <w:pPr>
        <w:spacing w:line="280" w:lineRule="exact"/>
        <w:ind w:firstLineChars="300" w:firstLine="660"/>
        <w:jc w:val="left"/>
        <w:rPr>
          <w:rFonts w:ascii="メイリオ" w:eastAsia="メイリオ" w:hAnsi="メイリオ"/>
          <w:bCs/>
          <w:sz w:val="22"/>
          <w:szCs w:val="36"/>
        </w:rPr>
      </w:pPr>
    </w:p>
    <w:p w14:paraId="31856EBE" w14:textId="77777777" w:rsidR="009013F8" w:rsidRPr="000D2726" w:rsidRDefault="006D2CDE" w:rsidP="003D3831">
      <w:pPr>
        <w:spacing w:line="440" w:lineRule="exact"/>
        <w:ind w:left="700" w:hangingChars="250" w:hanging="700"/>
        <w:jc w:val="left"/>
        <w:rPr>
          <w:rFonts w:ascii="メイリオ" w:eastAsia="メイリオ" w:hAnsi="メイリオ"/>
          <w:b/>
          <w:sz w:val="28"/>
          <w:szCs w:val="36"/>
        </w:rPr>
      </w:pPr>
      <w:r w:rsidRPr="000D2726">
        <w:rPr>
          <w:rFonts w:ascii="メイリオ" w:eastAsia="メイリオ" w:hAnsi="メイリオ" w:hint="eastAsia"/>
          <w:b/>
          <w:sz w:val="28"/>
          <w:szCs w:val="36"/>
        </w:rPr>
        <w:t>Q</w:t>
      </w:r>
      <w:r w:rsidR="007E51F3" w:rsidRPr="000D2726">
        <w:rPr>
          <w:rFonts w:ascii="メイリオ" w:eastAsia="メイリオ" w:hAnsi="メイリオ" w:hint="eastAsia"/>
          <w:b/>
          <w:sz w:val="28"/>
          <w:szCs w:val="36"/>
        </w:rPr>
        <w:t>8</w:t>
      </w:r>
      <w:r w:rsidR="003D3831" w:rsidRPr="000D2726">
        <w:rPr>
          <w:rFonts w:ascii="メイリオ" w:eastAsia="メイリオ" w:hAnsi="メイリオ" w:hint="eastAsia"/>
          <w:b/>
          <w:sz w:val="28"/>
          <w:szCs w:val="36"/>
        </w:rPr>
        <w:t>.</w:t>
      </w:r>
      <w:r w:rsidR="00510F1D" w:rsidRPr="000D2726">
        <w:rPr>
          <w:rFonts w:ascii="メイリオ" w:eastAsia="メイリオ" w:hAnsi="メイリオ"/>
          <w:b/>
          <w:sz w:val="28"/>
          <w:szCs w:val="36"/>
        </w:rPr>
        <w:t xml:space="preserve"> </w:t>
      </w:r>
      <w:r w:rsidR="009013F8" w:rsidRPr="000D2726">
        <w:rPr>
          <w:rFonts w:ascii="メイリオ" w:eastAsia="メイリオ" w:hAnsi="メイリオ" w:hint="eastAsia"/>
          <w:b/>
          <w:sz w:val="28"/>
          <w:szCs w:val="24"/>
        </w:rPr>
        <w:t>Q</w:t>
      </w:r>
      <w:r w:rsidR="007E51F3" w:rsidRPr="000D2726">
        <w:rPr>
          <w:rFonts w:ascii="メイリオ" w:eastAsia="メイリオ" w:hAnsi="メイリオ" w:hint="eastAsia"/>
          <w:b/>
          <w:sz w:val="28"/>
          <w:szCs w:val="24"/>
        </w:rPr>
        <w:t>7</w:t>
      </w:r>
      <w:r w:rsidR="009013F8" w:rsidRPr="000D2726">
        <w:rPr>
          <w:rFonts w:ascii="メイリオ" w:eastAsia="メイリオ" w:hAnsi="メイリオ" w:hint="eastAsia"/>
          <w:b/>
          <w:sz w:val="28"/>
          <w:szCs w:val="24"/>
        </w:rPr>
        <w:t>の①②を提出した後の流れは？</w:t>
      </w:r>
    </w:p>
    <w:p w14:paraId="66F630F5" w14:textId="79E6F4D0" w:rsidR="00D64948" w:rsidRPr="000D2726" w:rsidRDefault="009013F8" w:rsidP="0050229C">
      <w:pPr>
        <w:spacing w:line="440" w:lineRule="exact"/>
        <w:ind w:left="700" w:hangingChars="250" w:hanging="700"/>
        <w:jc w:val="left"/>
        <w:rPr>
          <w:rFonts w:ascii="メイリオ" w:eastAsia="メイリオ" w:hAnsi="メイリオ"/>
          <w:sz w:val="24"/>
          <w:szCs w:val="24"/>
        </w:rPr>
      </w:pPr>
      <w:r w:rsidRPr="000D2726">
        <w:rPr>
          <w:rFonts w:ascii="メイリオ" w:eastAsia="メイリオ" w:hAnsi="メイリオ" w:hint="eastAsia"/>
          <w:b/>
          <w:sz w:val="28"/>
          <w:szCs w:val="36"/>
        </w:rPr>
        <w:t>A</w:t>
      </w:r>
      <w:r w:rsidR="007E51F3" w:rsidRPr="000D2726">
        <w:rPr>
          <w:rFonts w:ascii="メイリオ" w:eastAsia="メイリオ" w:hAnsi="メイリオ" w:hint="eastAsia"/>
          <w:b/>
          <w:sz w:val="28"/>
          <w:szCs w:val="36"/>
        </w:rPr>
        <w:t>8</w:t>
      </w:r>
      <w:r w:rsidRPr="000D2726">
        <w:rPr>
          <w:rFonts w:ascii="メイリオ" w:eastAsia="メイリオ" w:hAnsi="メイリオ" w:hint="eastAsia"/>
          <w:b/>
          <w:sz w:val="28"/>
          <w:szCs w:val="36"/>
        </w:rPr>
        <w:t>.</w:t>
      </w:r>
      <w:r w:rsidRPr="000D2726">
        <w:rPr>
          <w:rFonts w:ascii="メイリオ" w:eastAsia="メイリオ" w:hAnsi="メイリオ"/>
          <w:b/>
          <w:sz w:val="28"/>
          <w:szCs w:val="36"/>
        </w:rPr>
        <w:t xml:space="preserve"> </w:t>
      </w:r>
      <w:r w:rsidRPr="000D2726">
        <w:rPr>
          <w:rFonts w:ascii="メイリオ" w:eastAsia="メイリオ" w:hAnsi="メイリオ" w:hint="eastAsia"/>
          <w:b/>
          <w:sz w:val="24"/>
          <w:szCs w:val="24"/>
        </w:rPr>
        <w:t>応募条件を満たしているか</w:t>
      </w:r>
      <w:r w:rsidRPr="000D2726">
        <w:rPr>
          <w:rFonts w:ascii="メイリオ" w:eastAsia="メイリオ" w:hAnsi="メイリオ" w:hint="eastAsia"/>
          <w:sz w:val="24"/>
          <w:szCs w:val="24"/>
        </w:rPr>
        <w:t>を文化財係で</w:t>
      </w:r>
      <w:r w:rsidR="0050229C" w:rsidRPr="000D2726">
        <w:rPr>
          <w:rFonts w:ascii="メイリオ" w:eastAsia="メイリオ" w:hAnsi="メイリオ" w:hint="eastAsia"/>
          <w:b/>
          <w:sz w:val="24"/>
          <w:szCs w:val="24"/>
        </w:rPr>
        <w:t>確認</w:t>
      </w:r>
      <w:r w:rsidRPr="000D2726">
        <w:rPr>
          <w:rFonts w:ascii="メイリオ" w:eastAsia="メイリオ" w:hAnsi="メイリオ" w:hint="eastAsia"/>
          <w:sz w:val="24"/>
          <w:szCs w:val="24"/>
        </w:rPr>
        <w:t>し、</w:t>
      </w:r>
      <w:r w:rsidRPr="000D2726">
        <w:rPr>
          <w:rFonts w:ascii="メイリオ" w:eastAsia="メイリオ" w:hAnsi="メイリオ" w:hint="eastAsia"/>
          <w:b/>
          <w:sz w:val="24"/>
          <w:szCs w:val="24"/>
        </w:rPr>
        <w:t>結果</w:t>
      </w:r>
      <w:r w:rsidRPr="000D2726">
        <w:rPr>
          <w:rFonts w:ascii="メイリオ" w:eastAsia="メイリオ" w:hAnsi="メイリオ" w:hint="eastAsia"/>
          <w:sz w:val="24"/>
          <w:szCs w:val="24"/>
        </w:rPr>
        <w:t>を</w:t>
      </w:r>
      <w:r w:rsidR="0050229C" w:rsidRPr="000D2726">
        <w:rPr>
          <w:rFonts w:ascii="メイリオ" w:eastAsia="メイリオ" w:hAnsi="メイリオ" w:hint="eastAsia"/>
          <w:b/>
          <w:sz w:val="24"/>
          <w:szCs w:val="24"/>
        </w:rPr>
        <w:t>ご連絡</w:t>
      </w:r>
      <w:r w:rsidRPr="000D2726">
        <w:rPr>
          <w:rFonts w:ascii="メイリオ" w:eastAsia="メイリオ" w:hAnsi="メイリオ" w:hint="eastAsia"/>
          <w:sz w:val="24"/>
          <w:szCs w:val="24"/>
        </w:rPr>
        <w:t>します。</w:t>
      </w:r>
      <w:r w:rsidR="00D64948" w:rsidRPr="000D2726">
        <w:rPr>
          <w:rFonts w:ascii="メイリオ" w:eastAsia="メイリオ" w:hAnsi="メイリオ" w:hint="eastAsia"/>
          <w:b/>
          <w:sz w:val="24"/>
          <w:szCs w:val="24"/>
          <w:u w:val="single"/>
        </w:rPr>
        <w:t>世田谷区から</w:t>
      </w:r>
      <w:r w:rsidR="00D64948" w:rsidRPr="000D2726">
        <w:rPr>
          <w:rFonts w:ascii="メイリオ" w:eastAsia="メイリオ" w:hAnsi="メイリオ"/>
          <w:b/>
          <w:sz w:val="24"/>
          <w:szCs w:val="24"/>
          <w:u w:val="single"/>
        </w:rPr>
        <w:t>1団体のみの</w:t>
      </w:r>
      <w:r w:rsidR="00D64948" w:rsidRPr="000D2726">
        <w:rPr>
          <w:rFonts w:ascii="メイリオ" w:eastAsia="メイリオ" w:hAnsi="メイリオ" w:hint="eastAsia"/>
          <w:b/>
          <w:sz w:val="24"/>
          <w:szCs w:val="24"/>
          <w:u w:val="single"/>
        </w:rPr>
        <w:t>応募</w:t>
      </w:r>
      <w:r w:rsidR="00D64948" w:rsidRPr="000D2726">
        <w:rPr>
          <w:rFonts w:ascii="メイリオ" w:eastAsia="メイリオ" w:hAnsi="メイリオ"/>
          <w:sz w:val="24"/>
          <w:szCs w:val="24"/>
        </w:rPr>
        <w:t>となるため、</w:t>
      </w:r>
      <w:r w:rsidR="00D64948" w:rsidRPr="000D2726">
        <w:rPr>
          <w:rFonts w:ascii="メイリオ" w:eastAsia="メイリオ" w:hAnsi="メイリオ"/>
          <w:b/>
          <w:sz w:val="24"/>
          <w:szCs w:val="24"/>
        </w:rPr>
        <w:t>応募団体多数の場合、</w:t>
      </w:r>
      <w:r w:rsidR="00D64948" w:rsidRPr="000D2726">
        <w:rPr>
          <w:rFonts w:ascii="メイリオ" w:eastAsia="メイリオ" w:hAnsi="メイリオ" w:hint="eastAsia"/>
          <w:b/>
          <w:sz w:val="24"/>
          <w:szCs w:val="24"/>
        </w:rPr>
        <w:t>複数団体で1つの実行委員会を組織</w:t>
      </w:r>
      <w:r w:rsidR="00D64948" w:rsidRPr="000D2726">
        <w:rPr>
          <w:rFonts w:ascii="メイリオ" w:eastAsia="メイリオ" w:hAnsi="メイリオ"/>
          <w:sz w:val="24"/>
          <w:szCs w:val="24"/>
        </w:rPr>
        <w:t>し</w:t>
      </w:r>
      <w:r w:rsidR="00D64948" w:rsidRPr="000D2726">
        <w:rPr>
          <w:rFonts w:ascii="メイリオ" w:eastAsia="メイリオ" w:hAnsi="メイリオ" w:hint="eastAsia"/>
          <w:sz w:val="24"/>
          <w:szCs w:val="24"/>
        </w:rPr>
        <w:t>て応募します</w:t>
      </w:r>
      <w:r w:rsidR="00D64948" w:rsidRPr="000D2726">
        <w:rPr>
          <w:rFonts w:ascii="メイリオ" w:eastAsia="メイリオ" w:hAnsi="メイリオ"/>
          <w:b/>
          <w:sz w:val="24"/>
          <w:szCs w:val="24"/>
        </w:rPr>
        <w:t>。</w:t>
      </w:r>
      <w:r w:rsidR="0050229C" w:rsidRPr="000D2726">
        <w:rPr>
          <w:rFonts w:ascii="メイリオ" w:eastAsia="メイリオ" w:hAnsi="メイリオ" w:hint="eastAsia"/>
          <w:b/>
          <w:sz w:val="24"/>
          <w:szCs w:val="24"/>
        </w:rPr>
        <w:t>実行委員会を構成する各</w:t>
      </w:r>
      <w:r w:rsidR="00D64948" w:rsidRPr="000D2726">
        <w:rPr>
          <w:rFonts w:ascii="メイリオ" w:eastAsia="メイリオ" w:hAnsi="メイリオ" w:hint="eastAsia"/>
          <w:b/>
          <w:sz w:val="24"/>
          <w:szCs w:val="24"/>
        </w:rPr>
        <w:t>応募団体は、</w:t>
      </w:r>
      <w:r w:rsidR="00D64948" w:rsidRPr="000D2726">
        <w:rPr>
          <w:rFonts w:ascii="メイリオ" w:eastAsia="メイリオ" w:hAnsi="メイリオ" w:hint="eastAsia"/>
          <w:sz w:val="24"/>
          <w:szCs w:val="24"/>
        </w:rPr>
        <w:t>文化庁</w:t>
      </w:r>
      <w:r w:rsidR="00E93272" w:rsidRPr="000D2726">
        <w:rPr>
          <w:rFonts w:ascii="メイリオ" w:eastAsia="メイリオ" w:hAnsi="メイリオ" w:hint="eastAsia"/>
          <w:sz w:val="24"/>
          <w:szCs w:val="24"/>
        </w:rPr>
        <w:t>の</w:t>
      </w:r>
      <w:r w:rsidR="00D64948" w:rsidRPr="000D2726">
        <w:rPr>
          <w:rFonts w:ascii="メイリオ" w:eastAsia="メイリオ" w:hAnsi="メイリオ" w:hint="eastAsia"/>
          <w:sz w:val="24"/>
          <w:szCs w:val="24"/>
        </w:rPr>
        <w:t>正式な募集案内</w:t>
      </w:r>
      <w:r w:rsidR="00E93272" w:rsidRPr="000D2726">
        <w:rPr>
          <w:rFonts w:ascii="メイリオ" w:eastAsia="メイリオ" w:hAnsi="メイリオ" w:hint="eastAsia"/>
          <w:sz w:val="24"/>
          <w:szCs w:val="24"/>
        </w:rPr>
        <w:t>が公表された後</w:t>
      </w:r>
      <w:r w:rsidR="00D64948" w:rsidRPr="000D2726">
        <w:rPr>
          <w:rFonts w:ascii="メイリオ" w:eastAsia="メイリオ" w:hAnsi="メイリオ" w:hint="eastAsia"/>
          <w:sz w:val="24"/>
          <w:szCs w:val="24"/>
        </w:rPr>
        <w:t>、</w:t>
      </w:r>
      <w:r w:rsidR="00D64948" w:rsidRPr="000D2726">
        <w:rPr>
          <w:rFonts w:ascii="メイリオ" w:eastAsia="メイリオ" w:hAnsi="メイリオ" w:hint="eastAsia"/>
          <w:b/>
          <w:sz w:val="24"/>
          <w:szCs w:val="24"/>
        </w:rPr>
        <w:t>令和</w:t>
      </w:r>
      <w:r w:rsidR="00DA53CD">
        <w:rPr>
          <w:rFonts w:ascii="メイリオ" w:eastAsia="メイリオ" w:hAnsi="メイリオ" w:hint="eastAsia"/>
          <w:b/>
          <w:sz w:val="24"/>
          <w:szCs w:val="24"/>
        </w:rPr>
        <w:t>７</w:t>
      </w:r>
      <w:r w:rsidR="00D64948" w:rsidRPr="000D2726">
        <w:rPr>
          <w:rFonts w:ascii="メイリオ" w:eastAsia="メイリオ" w:hAnsi="メイリオ" w:hint="eastAsia"/>
          <w:b/>
          <w:sz w:val="24"/>
          <w:szCs w:val="24"/>
        </w:rPr>
        <w:t>年12</w:t>
      </w:r>
      <w:r w:rsidR="009306BA" w:rsidRPr="000D2726">
        <w:rPr>
          <w:rFonts w:ascii="メイリオ" w:eastAsia="メイリオ" w:hAnsi="メイリオ" w:hint="eastAsia"/>
          <w:b/>
          <w:sz w:val="24"/>
          <w:szCs w:val="24"/>
        </w:rPr>
        <w:t>月</w:t>
      </w:r>
      <w:r w:rsidR="001E1ACA" w:rsidRPr="000D2726">
        <w:rPr>
          <w:rFonts w:ascii="メイリオ" w:eastAsia="メイリオ" w:hAnsi="メイリオ" w:hint="eastAsia"/>
          <w:b/>
          <w:sz w:val="24"/>
          <w:szCs w:val="24"/>
        </w:rPr>
        <w:t>中</w:t>
      </w:r>
      <w:r w:rsidR="00D64948" w:rsidRPr="000D2726">
        <w:rPr>
          <w:rFonts w:ascii="メイリオ" w:eastAsia="メイリオ" w:hAnsi="メイリオ" w:hint="eastAsia"/>
          <w:sz w:val="24"/>
          <w:szCs w:val="24"/>
        </w:rPr>
        <w:t>に</w:t>
      </w:r>
      <w:r w:rsidR="00D64948" w:rsidRPr="000D2726">
        <w:rPr>
          <w:rFonts w:ascii="メイリオ" w:eastAsia="メイリオ" w:hAnsi="メイリオ" w:hint="eastAsia"/>
          <w:b/>
          <w:sz w:val="24"/>
          <w:szCs w:val="24"/>
        </w:rPr>
        <w:t>応募書類</w:t>
      </w:r>
      <w:r w:rsidR="00D64948" w:rsidRPr="000D2726">
        <w:rPr>
          <w:rFonts w:ascii="メイリオ" w:eastAsia="メイリオ" w:hAnsi="メイリオ" w:hint="eastAsia"/>
          <w:sz w:val="24"/>
          <w:szCs w:val="24"/>
        </w:rPr>
        <w:t>を文化財係へ</w:t>
      </w:r>
      <w:r w:rsidR="00D64948" w:rsidRPr="000D2726">
        <w:rPr>
          <w:rFonts w:ascii="メイリオ" w:eastAsia="メイリオ" w:hAnsi="メイリオ" w:hint="eastAsia"/>
          <w:b/>
          <w:sz w:val="24"/>
          <w:szCs w:val="24"/>
        </w:rPr>
        <w:t>提出</w:t>
      </w:r>
      <w:r w:rsidR="00D64948" w:rsidRPr="000D2726">
        <w:rPr>
          <w:rFonts w:ascii="メイリオ" w:eastAsia="メイリオ" w:hAnsi="メイリオ" w:hint="eastAsia"/>
          <w:sz w:val="24"/>
          <w:szCs w:val="24"/>
        </w:rPr>
        <w:t>していただきます。</w:t>
      </w:r>
    </w:p>
    <w:p w14:paraId="0DC12137" w14:textId="170D18D2" w:rsidR="00E93272" w:rsidRPr="000D2726" w:rsidRDefault="00D64948" w:rsidP="00D64948">
      <w:pPr>
        <w:spacing w:line="440" w:lineRule="exact"/>
        <w:ind w:leftChars="300" w:left="630" w:rightChars="-79" w:right="-166"/>
        <w:jc w:val="left"/>
        <w:rPr>
          <w:rFonts w:ascii="メイリオ" w:eastAsia="メイリオ" w:hAnsi="メイリオ"/>
          <w:sz w:val="24"/>
          <w:szCs w:val="24"/>
        </w:rPr>
      </w:pPr>
      <w:r w:rsidRPr="000D2726">
        <w:rPr>
          <w:rFonts w:ascii="メイリオ" w:eastAsia="メイリオ" w:hAnsi="メイリオ" w:hint="eastAsia"/>
          <w:sz w:val="24"/>
          <w:szCs w:val="24"/>
        </w:rPr>
        <w:t>令和</w:t>
      </w:r>
      <w:r w:rsidR="002053A6">
        <w:rPr>
          <w:rFonts w:ascii="メイリオ" w:eastAsia="メイリオ" w:hAnsi="メイリオ" w:hint="eastAsia"/>
          <w:sz w:val="24"/>
          <w:szCs w:val="24"/>
        </w:rPr>
        <w:t>８</w:t>
      </w:r>
      <w:r w:rsidRPr="000D2726">
        <w:rPr>
          <w:rFonts w:ascii="メイリオ" w:eastAsia="メイリオ" w:hAnsi="メイリオ" w:hint="eastAsia"/>
          <w:sz w:val="24"/>
          <w:szCs w:val="24"/>
        </w:rPr>
        <w:t>年1～3月中旬に文化庁で審査</w:t>
      </w:r>
      <w:r w:rsidR="00E93272" w:rsidRPr="000D2726">
        <w:rPr>
          <w:rFonts w:ascii="メイリオ" w:eastAsia="メイリオ" w:hAnsi="メイリオ" w:hint="eastAsia"/>
          <w:sz w:val="24"/>
          <w:szCs w:val="24"/>
        </w:rPr>
        <w:t>され</w:t>
      </w:r>
      <w:r w:rsidRPr="000D2726">
        <w:rPr>
          <w:rFonts w:ascii="メイリオ" w:eastAsia="メイリオ" w:hAnsi="メイリオ" w:hint="eastAsia"/>
          <w:sz w:val="24"/>
          <w:szCs w:val="24"/>
        </w:rPr>
        <w:t>、</w:t>
      </w:r>
      <w:r w:rsidRPr="000D2726">
        <w:rPr>
          <w:rFonts w:ascii="メイリオ" w:eastAsia="メイリオ" w:hAnsi="メイリオ" w:hint="eastAsia"/>
          <w:b/>
          <w:sz w:val="24"/>
          <w:szCs w:val="24"/>
        </w:rPr>
        <w:t>令和</w:t>
      </w:r>
      <w:r w:rsidR="00DA53CD">
        <w:rPr>
          <w:rFonts w:ascii="メイリオ" w:eastAsia="メイリオ" w:hAnsi="メイリオ" w:hint="eastAsia"/>
          <w:b/>
          <w:sz w:val="24"/>
          <w:szCs w:val="24"/>
        </w:rPr>
        <w:t>８</w:t>
      </w:r>
      <w:r w:rsidRPr="000D2726">
        <w:rPr>
          <w:rFonts w:ascii="メイリオ" w:eastAsia="メイリオ" w:hAnsi="メイリオ" w:hint="eastAsia"/>
          <w:b/>
          <w:sz w:val="24"/>
          <w:szCs w:val="24"/>
        </w:rPr>
        <w:t>年3月末に採否決定・通知</w:t>
      </w:r>
      <w:r w:rsidRPr="000D2726">
        <w:rPr>
          <w:rFonts w:ascii="メイリオ" w:eastAsia="メイリオ" w:hAnsi="メイリオ" w:hint="eastAsia"/>
          <w:sz w:val="24"/>
          <w:szCs w:val="24"/>
        </w:rPr>
        <w:t>されます。</w:t>
      </w:r>
    </w:p>
    <w:p w14:paraId="78A13A8C" w14:textId="4730AD0F" w:rsidR="00A02BEA" w:rsidRPr="000D2726" w:rsidRDefault="00D64948" w:rsidP="00D64948">
      <w:pPr>
        <w:spacing w:line="440" w:lineRule="exact"/>
        <w:ind w:leftChars="300" w:left="630" w:rightChars="-79" w:right="-166"/>
        <w:jc w:val="left"/>
        <w:rPr>
          <w:rFonts w:ascii="メイリオ" w:eastAsia="メイリオ" w:hAnsi="メイリオ"/>
          <w:sz w:val="24"/>
          <w:szCs w:val="24"/>
        </w:rPr>
      </w:pPr>
      <w:r w:rsidRPr="000D2726">
        <w:rPr>
          <w:rFonts w:ascii="メイリオ" w:eastAsia="メイリオ" w:hAnsi="メイリオ" w:hint="eastAsia"/>
          <w:sz w:val="24"/>
          <w:szCs w:val="24"/>
        </w:rPr>
        <w:t>採択された場合は、令和</w:t>
      </w:r>
      <w:r w:rsidR="00DA53CD">
        <w:rPr>
          <w:rFonts w:ascii="メイリオ" w:eastAsia="メイリオ" w:hAnsi="メイリオ" w:hint="eastAsia"/>
          <w:sz w:val="24"/>
          <w:szCs w:val="24"/>
        </w:rPr>
        <w:t>８</w:t>
      </w:r>
      <w:r w:rsidRPr="000D2726">
        <w:rPr>
          <w:rFonts w:ascii="メイリオ" w:eastAsia="メイリオ" w:hAnsi="メイリオ" w:hint="eastAsia"/>
          <w:sz w:val="24"/>
          <w:szCs w:val="24"/>
        </w:rPr>
        <w:t>年4月に交付申請書を提出、採択通知の日以降から令和</w:t>
      </w:r>
      <w:r w:rsidR="00DA53CD">
        <w:rPr>
          <w:rFonts w:ascii="メイリオ" w:eastAsia="メイリオ" w:hAnsi="メイリオ" w:hint="eastAsia"/>
          <w:sz w:val="24"/>
          <w:szCs w:val="24"/>
        </w:rPr>
        <w:t>９</w:t>
      </w:r>
      <w:r w:rsidRPr="000D2726">
        <w:rPr>
          <w:rFonts w:ascii="メイリオ" w:eastAsia="メイリオ" w:hAnsi="メイリオ" w:hint="eastAsia"/>
          <w:sz w:val="24"/>
          <w:szCs w:val="24"/>
        </w:rPr>
        <w:t>年３</w:t>
      </w:r>
    </w:p>
    <w:p w14:paraId="4523F846" w14:textId="2CC0DDAF" w:rsidR="00D64948" w:rsidRPr="000D2726" w:rsidRDefault="00D64948" w:rsidP="00D64948">
      <w:pPr>
        <w:spacing w:line="440" w:lineRule="exact"/>
        <w:ind w:leftChars="300" w:left="630" w:rightChars="-79" w:right="-166"/>
        <w:jc w:val="left"/>
        <w:rPr>
          <w:rFonts w:ascii="メイリオ" w:eastAsia="メイリオ" w:hAnsi="メイリオ"/>
          <w:sz w:val="24"/>
          <w:szCs w:val="24"/>
        </w:rPr>
      </w:pPr>
      <w:r w:rsidRPr="000D2726">
        <w:rPr>
          <w:rFonts w:ascii="メイリオ" w:eastAsia="メイリオ" w:hAnsi="メイリオ" w:hint="eastAsia"/>
          <w:sz w:val="24"/>
          <w:szCs w:val="24"/>
        </w:rPr>
        <w:t>月</w:t>
      </w:r>
      <w:r w:rsidRPr="000D2726">
        <w:rPr>
          <w:rFonts w:ascii="メイリオ" w:eastAsia="メイリオ" w:hAnsi="メイリオ"/>
          <w:sz w:val="24"/>
          <w:szCs w:val="24"/>
        </w:rPr>
        <w:t>31日まで</w:t>
      </w:r>
      <w:r w:rsidRPr="000D2726">
        <w:rPr>
          <w:rFonts w:ascii="メイリオ" w:eastAsia="メイリオ" w:hAnsi="メイリオ" w:hint="eastAsia"/>
          <w:sz w:val="24"/>
          <w:szCs w:val="24"/>
        </w:rPr>
        <w:t>の間に</w:t>
      </w:r>
      <w:r w:rsidRPr="000D2726">
        <w:rPr>
          <w:rFonts w:ascii="メイリオ" w:eastAsia="メイリオ" w:hAnsi="メイリオ"/>
          <w:sz w:val="24"/>
          <w:szCs w:val="24"/>
        </w:rPr>
        <w:t>事業</w:t>
      </w:r>
      <w:r w:rsidRPr="000D2726">
        <w:rPr>
          <w:rFonts w:ascii="メイリオ" w:eastAsia="メイリオ" w:hAnsi="メイリオ" w:hint="eastAsia"/>
          <w:sz w:val="24"/>
          <w:szCs w:val="24"/>
        </w:rPr>
        <w:t>を</w:t>
      </w:r>
      <w:r w:rsidRPr="000D2726">
        <w:rPr>
          <w:rFonts w:ascii="メイリオ" w:eastAsia="メイリオ" w:hAnsi="メイリオ"/>
          <w:sz w:val="24"/>
          <w:szCs w:val="24"/>
        </w:rPr>
        <w:t>実施</w:t>
      </w:r>
      <w:r w:rsidRPr="000D2726">
        <w:rPr>
          <w:rFonts w:ascii="メイリオ" w:eastAsia="メイリオ" w:hAnsi="メイリオ" w:hint="eastAsia"/>
          <w:sz w:val="24"/>
          <w:szCs w:val="24"/>
        </w:rPr>
        <w:t>し、令和</w:t>
      </w:r>
      <w:r w:rsidR="00DA53CD">
        <w:rPr>
          <w:rFonts w:ascii="メイリオ" w:eastAsia="メイリオ" w:hAnsi="メイリオ" w:hint="eastAsia"/>
          <w:sz w:val="24"/>
          <w:szCs w:val="24"/>
        </w:rPr>
        <w:t>９</w:t>
      </w:r>
      <w:r w:rsidRPr="000D2726">
        <w:rPr>
          <w:rFonts w:ascii="メイリオ" w:eastAsia="メイリオ" w:hAnsi="メイリオ" w:hint="eastAsia"/>
          <w:sz w:val="24"/>
          <w:szCs w:val="24"/>
        </w:rPr>
        <w:t>年</w:t>
      </w:r>
      <w:r w:rsidR="00E93272" w:rsidRPr="000D2726">
        <w:rPr>
          <w:rFonts w:ascii="メイリオ" w:eastAsia="メイリオ" w:hAnsi="メイリオ" w:hint="eastAsia"/>
          <w:sz w:val="24"/>
          <w:szCs w:val="24"/>
        </w:rPr>
        <w:t>3</w:t>
      </w:r>
      <w:r w:rsidRPr="000D2726">
        <w:rPr>
          <w:rFonts w:ascii="メイリオ" w:eastAsia="メイリオ" w:hAnsi="メイリオ" w:hint="eastAsia"/>
          <w:sz w:val="24"/>
          <w:szCs w:val="24"/>
        </w:rPr>
        <w:t>月</w:t>
      </w:r>
      <w:r w:rsidR="00E93272" w:rsidRPr="000D2726">
        <w:rPr>
          <w:rFonts w:ascii="メイリオ" w:eastAsia="メイリオ" w:hAnsi="メイリオ" w:hint="eastAsia"/>
          <w:sz w:val="24"/>
          <w:szCs w:val="24"/>
        </w:rPr>
        <w:t>31</w:t>
      </w:r>
      <w:r w:rsidRPr="000D2726">
        <w:rPr>
          <w:rFonts w:ascii="メイリオ" w:eastAsia="メイリオ" w:hAnsi="メイリオ" w:hint="eastAsia"/>
          <w:sz w:val="24"/>
          <w:szCs w:val="24"/>
        </w:rPr>
        <w:t>日までに</w:t>
      </w:r>
      <w:r w:rsidRPr="000D2726">
        <w:rPr>
          <w:rFonts w:ascii="メイリオ" w:eastAsia="メイリオ" w:hAnsi="メイリオ"/>
          <w:sz w:val="24"/>
          <w:szCs w:val="24"/>
        </w:rPr>
        <w:t>実績報告書</w:t>
      </w:r>
      <w:r w:rsidRPr="000D2726">
        <w:rPr>
          <w:rFonts w:ascii="メイリオ" w:eastAsia="メイリオ" w:hAnsi="メイリオ" w:hint="eastAsia"/>
          <w:sz w:val="24"/>
          <w:szCs w:val="24"/>
        </w:rPr>
        <w:t>を</w:t>
      </w:r>
      <w:r w:rsidRPr="000D2726">
        <w:rPr>
          <w:rFonts w:ascii="メイリオ" w:eastAsia="メイリオ" w:hAnsi="メイリオ"/>
          <w:sz w:val="24"/>
          <w:szCs w:val="24"/>
        </w:rPr>
        <w:t>提出</w:t>
      </w:r>
      <w:r w:rsidRPr="000D2726">
        <w:rPr>
          <w:rFonts w:ascii="メイリオ" w:eastAsia="メイリオ" w:hAnsi="メイリオ" w:hint="eastAsia"/>
          <w:sz w:val="24"/>
          <w:szCs w:val="24"/>
        </w:rPr>
        <w:t>します。</w:t>
      </w:r>
    </w:p>
    <w:p w14:paraId="0FF85F3D" w14:textId="77777777" w:rsidR="009013F8" w:rsidRPr="000D2726" w:rsidRDefault="00D64948" w:rsidP="00D64948">
      <w:pPr>
        <w:spacing w:line="440" w:lineRule="exact"/>
        <w:ind w:firstLineChars="300" w:firstLine="660"/>
        <w:jc w:val="left"/>
        <w:rPr>
          <w:rFonts w:ascii="メイリオ" w:eastAsia="メイリオ" w:hAnsi="メイリオ"/>
          <w:sz w:val="24"/>
          <w:szCs w:val="36"/>
        </w:rPr>
      </w:pPr>
      <w:r w:rsidRPr="000D2726">
        <w:rPr>
          <w:rFonts w:ascii="メイリオ" w:eastAsia="メイリオ" w:hAnsi="メイリオ" w:hint="eastAsia"/>
          <w:sz w:val="22"/>
          <w:szCs w:val="24"/>
        </w:rPr>
        <w:t>※</w:t>
      </w:r>
      <w:r w:rsidR="007E51F3" w:rsidRPr="000D2726">
        <w:rPr>
          <w:rFonts w:ascii="メイリオ" w:eastAsia="メイリオ" w:hAnsi="メイリオ" w:hint="eastAsia"/>
          <w:sz w:val="22"/>
          <w:szCs w:val="24"/>
        </w:rPr>
        <w:t>応募書類</w:t>
      </w:r>
      <w:r w:rsidRPr="000D2726">
        <w:rPr>
          <w:rFonts w:ascii="メイリオ" w:eastAsia="メイリオ" w:hAnsi="メイリオ" w:hint="eastAsia"/>
          <w:sz w:val="22"/>
          <w:szCs w:val="24"/>
        </w:rPr>
        <w:t>・交付申請書・実績報告書</w:t>
      </w:r>
      <w:r w:rsidR="007E51F3" w:rsidRPr="000D2726">
        <w:rPr>
          <w:rFonts w:ascii="メイリオ" w:eastAsia="メイリオ" w:hAnsi="メイリオ" w:hint="eastAsia"/>
          <w:sz w:val="22"/>
          <w:szCs w:val="24"/>
        </w:rPr>
        <w:t>は</w:t>
      </w:r>
      <w:r w:rsidR="00E93272" w:rsidRPr="000D2726">
        <w:rPr>
          <w:rFonts w:ascii="メイリオ" w:eastAsia="メイリオ" w:hAnsi="メイリオ" w:hint="eastAsia"/>
          <w:sz w:val="22"/>
          <w:szCs w:val="24"/>
        </w:rPr>
        <w:t>、</w:t>
      </w:r>
      <w:r w:rsidR="007E51F3" w:rsidRPr="000D2726">
        <w:rPr>
          <w:rFonts w:ascii="メイリオ" w:eastAsia="メイリオ" w:hAnsi="メイリオ" w:hint="eastAsia"/>
          <w:sz w:val="22"/>
          <w:szCs w:val="24"/>
        </w:rPr>
        <w:t>応募団体→世田谷区→東京都→文化庁 の流れで提出</w:t>
      </w:r>
    </w:p>
    <w:p w14:paraId="78A85672" w14:textId="77777777" w:rsidR="005A3160" w:rsidRPr="000D2726" w:rsidRDefault="007E51F3" w:rsidP="005A3160">
      <w:pPr>
        <w:spacing w:line="440" w:lineRule="exact"/>
        <w:jc w:val="left"/>
        <w:rPr>
          <w:rFonts w:ascii="メイリオ" w:eastAsia="メイリオ" w:hAnsi="メイリオ"/>
          <w:b/>
          <w:sz w:val="28"/>
          <w:szCs w:val="36"/>
        </w:rPr>
      </w:pPr>
      <w:r w:rsidRPr="000D2726">
        <w:rPr>
          <w:rFonts w:ascii="メイリオ" w:eastAsia="メイリオ" w:hAnsi="メイリオ" w:hint="eastAsia"/>
          <w:b/>
          <w:sz w:val="28"/>
          <w:szCs w:val="36"/>
        </w:rPr>
        <w:t>Q9</w:t>
      </w:r>
      <w:r w:rsidR="002C5C1E" w:rsidRPr="000D2726">
        <w:rPr>
          <w:rFonts w:ascii="メイリオ" w:eastAsia="メイリオ" w:hAnsi="メイリオ" w:hint="eastAsia"/>
          <w:b/>
          <w:sz w:val="28"/>
          <w:szCs w:val="36"/>
        </w:rPr>
        <w:t>．</w:t>
      </w:r>
      <w:r w:rsidR="006C64BD" w:rsidRPr="000D2726">
        <w:rPr>
          <w:rFonts w:ascii="メイリオ" w:eastAsia="メイリオ" w:hAnsi="メイリオ" w:hint="eastAsia"/>
          <w:b/>
          <w:sz w:val="28"/>
          <w:szCs w:val="36"/>
        </w:rPr>
        <w:t>応募</w:t>
      </w:r>
      <w:r w:rsidR="005A3160" w:rsidRPr="000D2726">
        <w:rPr>
          <w:rFonts w:ascii="メイリオ" w:eastAsia="メイリオ" w:hAnsi="メイリオ" w:hint="eastAsia"/>
          <w:b/>
          <w:sz w:val="28"/>
          <w:szCs w:val="36"/>
        </w:rPr>
        <w:t>書類とは？</w:t>
      </w:r>
    </w:p>
    <w:p w14:paraId="6D09448E" w14:textId="77777777" w:rsidR="005A3160" w:rsidRPr="000D2726" w:rsidRDefault="003E6118" w:rsidP="005A3160">
      <w:pPr>
        <w:spacing w:line="440" w:lineRule="exact"/>
        <w:jc w:val="left"/>
        <w:rPr>
          <w:rFonts w:ascii="メイリオ" w:eastAsia="メイリオ" w:hAnsi="メイリオ"/>
          <w:sz w:val="24"/>
          <w:szCs w:val="36"/>
        </w:rPr>
      </w:pPr>
      <w:r w:rsidRPr="000D2726">
        <w:rPr>
          <w:noProof/>
        </w:rPr>
        <mc:AlternateContent>
          <mc:Choice Requires="wps">
            <w:drawing>
              <wp:anchor distT="0" distB="0" distL="114300" distR="114300" simplePos="0" relativeHeight="251677696" behindDoc="0" locked="0" layoutInCell="1" allowOverlap="1" wp14:anchorId="48D72F74" wp14:editId="02444CBC">
                <wp:simplePos x="0" y="0"/>
                <wp:positionH relativeFrom="column">
                  <wp:posOffset>4059180</wp:posOffset>
                </wp:positionH>
                <wp:positionV relativeFrom="paragraph">
                  <wp:posOffset>262890</wp:posOffset>
                </wp:positionV>
                <wp:extent cx="2574290" cy="982980"/>
                <wp:effectExtent l="0" t="0" r="0" b="7620"/>
                <wp:wrapNone/>
                <wp:docPr id="13" name="フローチャート: 処理 13"/>
                <wp:cNvGraphicFramePr/>
                <a:graphic xmlns:a="http://schemas.openxmlformats.org/drawingml/2006/main">
                  <a:graphicData uri="http://schemas.microsoft.com/office/word/2010/wordprocessingShape">
                    <wps:wsp>
                      <wps:cNvSpPr/>
                      <wps:spPr>
                        <a:xfrm>
                          <a:off x="0" y="0"/>
                          <a:ext cx="2574290" cy="982980"/>
                        </a:xfrm>
                        <a:prstGeom prst="flowChartProcess">
                          <a:avLst/>
                        </a:prstGeom>
                        <a:solidFill>
                          <a:sysClr val="window" lastClr="FFFFFF">
                            <a:lumMod val="85000"/>
                          </a:sysClr>
                        </a:solidFill>
                        <a:ln w="12700" cap="flat" cmpd="sng" algn="ctr">
                          <a:noFill/>
                          <a:prstDash val="solid"/>
                          <a:miter lim="800000"/>
                        </a:ln>
                        <a:effectLst/>
                      </wps:spPr>
                      <wps:txbx>
                        <w:txbxContent>
                          <w:p w14:paraId="75260526" w14:textId="77777777" w:rsidR="00420F4A" w:rsidRPr="00420F4A" w:rsidRDefault="00420F4A" w:rsidP="00420F4A">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（８）保存会等の定款等</w:t>
                            </w:r>
                          </w:p>
                          <w:p w14:paraId="4EA07C43" w14:textId="77777777" w:rsidR="00420F4A" w:rsidRPr="00420F4A" w:rsidRDefault="00420F4A" w:rsidP="00420F4A">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（９）実行委員会等の概要（様式４）</w:t>
                            </w:r>
                          </w:p>
                          <w:p w14:paraId="7DCC011C" w14:textId="77777777" w:rsidR="00420F4A" w:rsidRPr="00420F4A" w:rsidRDefault="00420F4A" w:rsidP="00420F4A">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w:t>
                            </w:r>
                            <w:r w:rsidRPr="00420F4A">
                              <w:rPr>
                                <w:rFonts w:ascii="HG丸ｺﾞｼｯｸM-PRO" w:eastAsia="HG丸ｺﾞｼｯｸM-PRO" w:hAnsi="HG丸ｺﾞｼｯｸM-PRO"/>
                              </w:rPr>
                              <w:t>10）実行委員会等の定款等</w:t>
                            </w:r>
                          </w:p>
                          <w:p w14:paraId="16538928" w14:textId="77777777" w:rsidR="00420F4A" w:rsidRPr="00420F4A" w:rsidRDefault="00420F4A" w:rsidP="00420F4A">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w:t>
                            </w:r>
                            <w:r w:rsidRPr="00420F4A">
                              <w:rPr>
                                <w:rFonts w:ascii="HG丸ｺﾞｼｯｸM-PRO" w:eastAsia="HG丸ｺﾞｼｯｸM-PRO" w:hAnsi="HG丸ｺﾞｼｯｸM-PRO"/>
                              </w:rPr>
                              <w:t>11）実行委員会等の構成名簿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D72F74" id="フローチャート: 処理 13" o:spid="_x0000_s1031" type="#_x0000_t109" style="position:absolute;margin-left:319.6pt;margin-top:20.7pt;width:202.7pt;height:77.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" fillcolor="#d9d9d9" stroked="f" strokeweight="1pt">
                <v:textbox>
                  <w:txbxContent>
                    <w:p w14:paraId="75260526" w14:textId="77777777" w:rsidR="00420F4A" w:rsidRPr="00420F4A" w:rsidRDefault="00420F4A" w:rsidP="00420F4A">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（８）保存会等の定款等</w:t>
                      </w:r>
                    </w:p>
                    <w:p w14:paraId="4EA07C43" w14:textId="77777777" w:rsidR="00420F4A" w:rsidRPr="00420F4A" w:rsidRDefault="00420F4A" w:rsidP="00420F4A">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（９）実行委員会等の概要（様式４）</w:t>
                      </w:r>
                    </w:p>
                    <w:p w14:paraId="7DCC011C" w14:textId="77777777" w:rsidR="00420F4A" w:rsidRPr="00420F4A" w:rsidRDefault="00420F4A" w:rsidP="00420F4A">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w:t>
                      </w:r>
                      <w:r w:rsidRPr="00420F4A">
                        <w:rPr>
                          <w:rFonts w:ascii="HG丸ｺﾞｼｯｸM-PRO" w:eastAsia="HG丸ｺﾞｼｯｸM-PRO" w:hAnsi="HG丸ｺﾞｼｯｸM-PRO"/>
                        </w:rPr>
                        <w:t>10）実行委員会等の定款等</w:t>
                      </w:r>
                    </w:p>
                    <w:p w14:paraId="16538928" w14:textId="77777777" w:rsidR="00420F4A" w:rsidRPr="00420F4A" w:rsidRDefault="00420F4A" w:rsidP="00420F4A">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w:t>
                      </w:r>
                      <w:r w:rsidRPr="00420F4A">
                        <w:rPr>
                          <w:rFonts w:ascii="HG丸ｺﾞｼｯｸM-PRO" w:eastAsia="HG丸ｺﾞｼｯｸM-PRO" w:hAnsi="HG丸ｺﾞｼｯｸM-PRO"/>
                        </w:rPr>
                        <w:t>11）実行委員会等の構成名簿</w:t>
                      </w:r>
                    </w:p>
                  </w:txbxContent>
                </v:textbox>
              </v:shape>
            </w:pict>
          </mc:Fallback>
        </mc:AlternateContent>
      </w:r>
      <w:r w:rsidR="007F2B0C" w:rsidRPr="000D2726">
        <w:rPr>
          <w:noProof/>
        </w:rPr>
        <mc:AlternateContent>
          <mc:Choice Requires="wps">
            <w:drawing>
              <wp:anchor distT="0" distB="0" distL="114300" distR="114300" simplePos="0" relativeHeight="251682816" behindDoc="0" locked="0" layoutInCell="1" allowOverlap="1" wp14:anchorId="114088BD" wp14:editId="73CA763A">
                <wp:simplePos x="0" y="0"/>
                <wp:positionH relativeFrom="column">
                  <wp:posOffset>2590800</wp:posOffset>
                </wp:positionH>
                <wp:positionV relativeFrom="paragraph">
                  <wp:posOffset>265568</wp:posOffset>
                </wp:positionV>
                <wp:extent cx="1510140" cy="982980"/>
                <wp:effectExtent l="0" t="0" r="0" b="7620"/>
                <wp:wrapNone/>
                <wp:docPr id="15" name="フローチャート: 処理 15"/>
                <wp:cNvGraphicFramePr/>
                <a:graphic xmlns:a="http://schemas.openxmlformats.org/drawingml/2006/main">
                  <a:graphicData uri="http://schemas.microsoft.com/office/word/2010/wordprocessingShape">
                    <wps:wsp>
                      <wps:cNvSpPr/>
                      <wps:spPr>
                        <a:xfrm>
                          <a:off x="0" y="0"/>
                          <a:ext cx="1510140" cy="982980"/>
                        </a:xfrm>
                        <a:prstGeom prst="flowChartProcess">
                          <a:avLst/>
                        </a:prstGeom>
                        <a:solidFill>
                          <a:sysClr val="window" lastClr="FFFFFF">
                            <a:lumMod val="85000"/>
                          </a:sysClr>
                        </a:solidFill>
                        <a:ln w="12700" cap="flat" cmpd="sng" algn="ctr">
                          <a:noFill/>
                          <a:prstDash val="solid"/>
                          <a:miter lim="800000"/>
                        </a:ln>
                        <a:effectLst/>
                      </wps:spPr>
                      <wps:txbx>
                        <w:txbxContent>
                          <w:p w14:paraId="2615AA53" w14:textId="77777777" w:rsidR="00025C21" w:rsidRDefault="00025C21" w:rsidP="00025C21">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（５）仕様書</w:t>
                            </w:r>
                          </w:p>
                          <w:p w14:paraId="283407A6" w14:textId="77777777" w:rsidR="00025C21" w:rsidRPr="00420F4A" w:rsidRDefault="00025C21" w:rsidP="00025C21">
                            <w:pPr>
                              <w:jc w:val="left"/>
                              <w:rPr>
                                <w:rFonts w:ascii="HG丸ｺﾞｼｯｸM-PRO" w:eastAsia="HG丸ｺﾞｼｯｸM-PRO" w:hAnsi="HG丸ｺﾞｼｯｸM-PRO"/>
                              </w:rPr>
                            </w:pPr>
                            <w:r w:rsidRPr="007D1BD5">
                              <w:rPr>
                                <w:rFonts w:ascii="HG丸ｺﾞｼｯｸM-PRO" w:eastAsia="HG丸ｺﾞｼｯｸM-PRO" w:hAnsi="HG丸ｺﾞｼｯｸM-PRO" w:hint="eastAsia"/>
                              </w:rPr>
                              <w:t>（６）専門家の指導書</w:t>
                            </w:r>
                          </w:p>
                          <w:p w14:paraId="6F162872" w14:textId="77777777" w:rsidR="00025C21" w:rsidRPr="00420F4A" w:rsidRDefault="00025C21" w:rsidP="00025C21">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（７）写真</w:t>
                            </w:r>
                          </w:p>
                          <w:p w14:paraId="401A7FA5" w14:textId="77777777" w:rsidR="00025C21" w:rsidRPr="00025C21" w:rsidRDefault="00025C21" w:rsidP="00025C21">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4088BD" id="フローチャート: 処理 15" o:spid="_x0000_s1032" type="#_x0000_t109" style="position:absolute;margin-left:204pt;margin-top:20.9pt;width:118.9pt;height:77.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" fillcolor="#d9d9d9" stroked="f" strokeweight="1pt">
                <v:textbox inset=",,0">
                  <w:txbxContent>
                    <w:p w14:paraId="2615AA53" w14:textId="77777777" w:rsidR="00025C21" w:rsidRDefault="00025C21" w:rsidP="00025C21">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（５）仕様書</w:t>
                      </w:r>
                    </w:p>
                    <w:p w14:paraId="283407A6" w14:textId="77777777" w:rsidR="00025C21" w:rsidRPr="00420F4A" w:rsidRDefault="00025C21" w:rsidP="00025C21">
                      <w:pPr>
                        <w:jc w:val="left"/>
                        <w:rPr>
                          <w:rFonts w:ascii="HG丸ｺﾞｼｯｸM-PRO" w:eastAsia="HG丸ｺﾞｼｯｸM-PRO" w:hAnsi="HG丸ｺﾞｼｯｸM-PRO"/>
                        </w:rPr>
                      </w:pPr>
                      <w:r w:rsidRPr="007D1BD5">
                        <w:rPr>
                          <w:rFonts w:ascii="HG丸ｺﾞｼｯｸM-PRO" w:eastAsia="HG丸ｺﾞｼｯｸM-PRO" w:hAnsi="HG丸ｺﾞｼｯｸM-PRO" w:hint="eastAsia"/>
                        </w:rPr>
                        <w:t>（６）専門家の指導書</w:t>
                      </w:r>
                    </w:p>
                    <w:p w14:paraId="6F162872" w14:textId="77777777" w:rsidR="00025C21" w:rsidRPr="00420F4A" w:rsidRDefault="00025C21" w:rsidP="00025C21">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（７）写真</w:t>
                      </w:r>
                    </w:p>
                    <w:p w14:paraId="401A7FA5" w14:textId="77777777" w:rsidR="00025C21" w:rsidRPr="00025C21" w:rsidRDefault="00025C21" w:rsidP="00025C21">
                      <w:pPr>
                        <w:jc w:val="left"/>
                        <w:rPr>
                          <w:rFonts w:ascii="HG丸ｺﾞｼｯｸM-PRO" w:eastAsia="HG丸ｺﾞｼｯｸM-PRO" w:hAnsi="HG丸ｺﾞｼｯｸM-PRO"/>
                        </w:rPr>
                      </w:pPr>
                    </w:p>
                  </w:txbxContent>
                </v:textbox>
              </v:shape>
            </w:pict>
          </mc:Fallback>
        </mc:AlternateContent>
      </w:r>
      <w:r w:rsidR="002C5C1E" w:rsidRPr="000D2726">
        <w:rPr>
          <w:noProof/>
        </w:rPr>
        <mc:AlternateContent>
          <mc:Choice Requires="wps">
            <w:drawing>
              <wp:anchor distT="0" distB="0" distL="114300" distR="114300" simplePos="0" relativeHeight="251681792" behindDoc="0" locked="0" layoutInCell="1" allowOverlap="1" wp14:anchorId="39268F6C" wp14:editId="175901EC">
                <wp:simplePos x="0" y="0"/>
                <wp:positionH relativeFrom="column">
                  <wp:posOffset>536713</wp:posOffset>
                </wp:positionH>
                <wp:positionV relativeFrom="paragraph">
                  <wp:posOffset>265568</wp:posOffset>
                </wp:positionV>
                <wp:extent cx="2304360" cy="974355"/>
                <wp:effectExtent l="0" t="0" r="1270" b="0"/>
                <wp:wrapNone/>
                <wp:docPr id="12" name="フローチャート: 処理 12"/>
                <wp:cNvGraphicFramePr/>
                <a:graphic xmlns:a="http://schemas.openxmlformats.org/drawingml/2006/main">
                  <a:graphicData uri="http://schemas.microsoft.com/office/word/2010/wordprocessingShape">
                    <wps:wsp>
                      <wps:cNvSpPr/>
                      <wps:spPr>
                        <a:xfrm>
                          <a:off x="0" y="0"/>
                          <a:ext cx="2304360" cy="974355"/>
                        </a:xfrm>
                        <a:prstGeom prst="flowChartProcess">
                          <a:avLst/>
                        </a:prstGeom>
                        <a:solidFill>
                          <a:sysClr val="window" lastClr="FFFFFF">
                            <a:lumMod val="85000"/>
                          </a:sysClr>
                        </a:solidFill>
                        <a:ln w="12700" cap="flat" cmpd="sng" algn="ctr">
                          <a:noFill/>
                          <a:prstDash val="solid"/>
                          <a:miter lim="800000"/>
                        </a:ln>
                        <a:effectLst/>
                      </wps:spPr>
                      <wps:txbx>
                        <w:txbxContent>
                          <w:p w14:paraId="31F75F89" w14:textId="77777777" w:rsidR="00420F4A" w:rsidRPr="00420F4A" w:rsidRDefault="00420F4A" w:rsidP="00420F4A">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（１）交付要望書（様式２）</w:t>
                            </w:r>
                          </w:p>
                          <w:p w14:paraId="7A18D878" w14:textId="77777777" w:rsidR="00420F4A" w:rsidRPr="00420F4A" w:rsidRDefault="00420F4A" w:rsidP="00420F4A">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（２）事業一覧表（様式２</w:t>
                            </w:r>
                            <w:r w:rsidRPr="00420F4A">
                              <w:rPr>
                                <w:rFonts w:ascii="HG丸ｺﾞｼｯｸM-PRO" w:eastAsia="HG丸ｺﾞｼｯｸM-PRO" w:hAnsi="HG丸ｺﾞｼｯｸM-PRO"/>
                              </w:rPr>
                              <w:t>-１）</w:t>
                            </w:r>
                          </w:p>
                          <w:p w14:paraId="26355B4C" w14:textId="77777777" w:rsidR="00420F4A" w:rsidRPr="00420F4A" w:rsidRDefault="00420F4A" w:rsidP="00420F4A">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（３）事業計画書（様式３）</w:t>
                            </w:r>
                          </w:p>
                          <w:p w14:paraId="67FC3512" w14:textId="77777777" w:rsidR="00420F4A" w:rsidRDefault="00420F4A" w:rsidP="00420F4A">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（４）見積書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68F6C" id="フローチャート: 処理 12" o:spid="_x0000_s1033" type="#_x0000_t109" style="position:absolute;margin-left:42.25pt;margin-top:20.9pt;width:181.45pt;height:7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" fillcolor="#d9d9d9" stroked="f" strokeweight="1pt">
                <v:textbox>
                  <w:txbxContent>
                    <w:p w14:paraId="31F75F89" w14:textId="77777777" w:rsidR="00420F4A" w:rsidRPr="00420F4A" w:rsidRDefault="00420F4A" w:rsidP="00420F4A">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（１）交付要望書（様式２）</w:t>
                      </w:r>
                    </w:p>
                    <w:p w14:paraId="7A18D878" w14:textId="77777777" w:rsidR="00420F4A" w:rsidRPr="00420F4A" w:rsidRDefault="00420F4A" w:rsidP="00420F4A">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（２）事業一覧表（様式２</w:t>
                      </w:r>
                      <w:r w:rsidRPr="00420F4A">
                        <w:rPr>
                          <w:rFonts w:ascii="HG丸ｺﾞｼｯｸM-PRO" w:eastAsia="HG丸ｺﾞｼｯｸM-PRO" w:hAnsi="HG丸ｺﾞｼｯｸM-PRO"/>
                        </w:rPr>
                        <w:t>-１）</w:t>
                      </w:r>
                    </w:p>
                    <w:p w14:paraId="26355B4C" w14:textId="77777777" w:rsidR="00420F4A" w:rsidRPr="00420F4A" w:rsidRDefault="00420F4A" w:rsidP="00420F4A">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（３）事業計画書（様式３）</w:t>
                      </w:r>
                    </w:p>
                    <w:p w14:paraId="67FC3512" w14:textId="77777777" w:rsidR="00420F4A" w:rsidRDefault="00420F4A" w:rsidP="00420F4A">
                      <w:pPr>
                        <w:jc w:val="left"/>
                        <w:rPr>
                          <w:rFonts w:ascii="HG丸ｺﾞｼｯｸM-PRO" w:eastAsia="HG丸ｺﾞｼｯｸM-PRO" w:hAnsi="HG丸ｺﾞｼｯｸM-PRO"/>
                        </w:rPr>
                      </w:pPr>
                      <w:r w:rsidRPr="00420F4A">
                        <w:rPr>
                          <w:rFonts w:ascii="HG丸ｺﾞｼｯｸM-PRO" w:eastAsia="HG丸ｺﾞｼｯｸM-PRO" w:hAnsi="HG丸ｺﾞｼｯｸM-PRO" w:hint="eastAsia"/>
                        </w:rPr>
                        <w:t>（４）見積書</w:t>
                      </w:r>
                    </w:p>
                  </w:txbxContent>
                </v:textbox>
              </v:shape>
            </w:pict>
          </mc:Fallback>
        </mc:AlternateContent>
      </w:r>
      <w:r w:rsidR="006D2CDE" w:rsidRPr="000D2726">
        <w:rPr>
          <w:rFonts w:ascii="メイリオ" w:eastAsia="メイリオ" w:hAnsi="メイリオ" w:hint="eastAsia"/>
          <w:b/>
          <w:sz w:val="28"/>
          <w:szCs w:val="36"/>
        </w:rPr>
        <w:t>A</w:t>
      </w:r>
      <w:r w:rsidR="007E51F3" w:rsidRPr="000D2726">
        <w:rPr>
          <w:rFonts w:ascii="メイリオ" w:eastAsia="メイリオ" w:hAnsi="メイリオ" w:hint="eastAsia"/>
          <w:b/>
          <w:sz w:val="28"/>
          <w:szCs w:val="36"/>
        </w:rPr>
        <w:t>9</w:t>
      </w:r>
      <w:r w:rsidR="002C5C1E" w:rsidRPr="000D2726">
        <w:rPr>
          <w:rFonts w:ascii="メイリオ" w:eastAsia="メイリオ" w:hAnsi="メイリオ" w:hint="eastAsia"/>
          <w:b/>
          <w:sz w:val="28"/>
          <w:szCs w:val="36"/>
        </w:rPr>
        <w:t>．</w:t>
      </w:r>
      <w:r w:rsidR="00420F4A" w:rsidRPr="000D2726">
        <w:rPr>
          <w:rFonts w:ascii="メイリオ" w:eastAsia="メイリオ" w:hAnsi="メイリオ" w:hint="eastAsia"/>
          <w:sz w:val="24"/>
          <w:szCs w:val="36"/>
        </w:rPr>
        <w:t>用意いただく書類は下記のとおり</w:t>
      </w:r>
      <w:r w:rsidR="000904C7" w:rsidRPr="000D2726">
        <w:rPr>
          <w:rFonts w:ascii="メイリオ" w:eastAsia="メイリオ" w:hAnsi="メイリオ" w:hint="eastAsia"/>
          <w:sz w:val="24"/>
          <w:szCs w:val="36"/>
        </w:rPr>
        <w:t>です</w:t>
      </w:r>
      <w:r w:rsidR="00A231F3" w:rsidRPr="000D2726">
        <w:rPr>
          <w:rFonts w:ascii="メイリオ" w:eastAsia="メイリオ" w:hAnsi="メイリオ" w:hint="eastAsia"/>
          <w:sz w:val="24"/>
          <w:szCs w:val="36"/>
        </w:rPr>
        <w:t>。</w:t>
      </w:r>
      <w:r w:rsidR="00A231F3" w:rsidRPr="000D2726">
        <w:rPr>
          <w:rFonts w:ascii="メイリオ" w:eastAsia="メイリオ" w:hAnsi="メイリオ" w:hint="eastAsia"/>
          <w:sz w:val="22"/>
          <w:szCs w:val="36"/>
        </w:rPr>
        <w:t>（参照：文化庁の募集案内）</w:t>
      </w:r>
    </w:p>
    <w:p w14:paraId="1797E038" w14:textId="77777777" w:rsidR="00420F4A" w:rsidRPr="000D2726" w:rsidRDefault="00420F4A" w:rsidP="005A3160">
      <w:pPr>
        <w:spacing w:line="440" w:lineRule="exact"/>
        <w:jc w:val="left"/>
        <w:rPr>
          <w:rFonts w:ascii="メイリオ" w:eastAsia="メイリオ" w:hAnsi="メイリオ"/>
          <w:sz w:val="24"/>
          <w:szCs w:val="36"/>
        </w:rPr>
      </w:pPr>
    </w:p>
    <w:p w14:paraId="388175B9" w14:textId="77777777" w:rsidR="008E68E6" w:rsidRPr="000D2726" w:rsidRDefault="008E68E6" w:rsidP="00D64948">
      <w:pPr>
        <w:spacing w:line="440" w:lineRule="exact"/>
        <w:ind w:rightChars="-79" w:right="-166"/>
        <w:jc w:val="left"/>
        <w:rPr>
          <w:rFonts w:ascii="メイリオ" w:eastAsia="メイリオ" w:hAnsi="メイリオ"/>
          <w:sz w:val="24"/>
          <w:szCs w:val="24"/>
        </w:rPr>
      </w:pPr>
    </w:p>
    <w:sectPr w:rsidR="008E68E6" w:rsidRPr="000D2726" w:rsidSect="002C5C1E">
      <w:footerReference w:type="default" r:id="rId7"/>
      <w:pgSz w:w="11906" w:h="16838"/>
      <w:pgMar w:top="907" w:right="720" w:bottom="907"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2FF2" w14:textId="77777777" w:rsidR="003151C7" w:rsidRDefault="003151C7" w:rsidP="003B6526">
      <w:r>
        <w:separator/>
      </w:r>
    </w:p>
  </w:endnote>
  <w:endnote w:type="continuationSeparator" w:id="0">
    <w:p w14:paraId="254B15EF" w14:textId="77777777" w:rsidR="003151C7" w:rsidRDefault="003151C7" w:rsidP="003B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109143"/>
      <w:docPartObj>
        <w:docPartGallery w:val="Page Numbers (Bottom of Page)"/>
        <w:docPartUnique/>
      </w:docPartObj>
    </w:sdtPr>
    <w:sdtEndPr/>
    <w:sdtContent>
      <w:p w14:paraId="15201A78" w14:textId="18263CA0" w:rsidR="007D1BD5" w:rsidRDefault="007D1BD5">
        <w:pPr>
          <w:pStyle w:val="a5"/>
          <w:jc w:val="center"/>
        </w:pPr>
        <w:r>
          <w:fldChar w:fldCharType="begin"/>
        </w:r>
        <w:r>
          <w:instrText>PAGE   \* MERGEFORMAT</w:instrText>
        </w:r>
        <w:r>
          <w:fldChar w:fldCharType="separate"/>
        </w:r>
        <w:r w:rsidR="0060095E" w:rsidRPr="0060095E">
          <w:rPr>
            <w:noProof/>
            <w:lang w:val="ja-JP"/>
          </w:rPr>
          <w:t>2</w:t>
        </w:r>
        <w:r>
          <w:fldChar w:fldCharType="end"/>
        </w:r>
      </w:p>
    </w:sdtContent>
  </w:sdt>
  <w:p w14:paraId="0BA42CE9" w14:textId="77777777" w:rsidR="00192BA9" w:rsidRDefault="00192B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D667" w14:textId="77777777" w:rsidR="003151C7" w:rsidRDefault="003151C7" w:rsidP="003B6526">
      <w:r>
        <w:separator/>
      </w:r>
    </w:p>
  </w:footnote>
  <w:footnote w:type="continuationSeparator" w:id="0">
    <w:p w14:paraId="08188200" w14:textId="77777777" w:rsidR="003151C7" w:rsidRDefault="003151C7" w:rsidP="003B6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56"/>
    <w:rsid w:val="00025C21"/>
    <w:rsid w:val="00036F74"/>
    <w:rsid w:val="00076BBE"/>
    <w:rsid w:val="0008091E"/>
    <w:rsid w:val="000904C7"/>
    <w:rsid w:val="000D2726"/>
    <w:rsid w:val="000E08B0"/>
    <w:rsid w:val="00151726"/>
    <w:rsid w:val="00192BA9"/>
    <w:rsid w:val="001B006B"/>
    <w:rsid w:val="001B693E"/>
    <w:rsid w:val="001E1ACA"/>
    <w:rsid w:val="001E7305"/>
    <w:rsid w:val="002053A6"/>
    <w:rsid w:val="002148AD"/>
    <w:rsid w:val="002157E9"/>
    <w:rsid w:val="0022295D"/>
    <w:rsid w:val="00237459"/>
    <w:rsid w:val="00261E70"/>
    <w:rsid w:val="00263EF1"/>
    <w:rsid w:val="00282FDB"/>
    <w:rsid w:val="002C5C1E"/>
    <w:rsid w:val="003151C7"/>
    <w:rsid w:val="003A437D"/>
    <w:rsid w:val="003B17CA"/>
    <w:rsid w:val="003B6526"/>
    <w:rsid w:val="003D3831"/>
    <w:rsid w:val="003E6118"/>
    <w:rsid w:val="00420F4A"/>
    <w:rsid w:val="004B2477"/>
    <w:rsid w:val="0050229C"/>
    <w:rsid w:val="00510F1D"/>
    <w:rsid w:val="00522166"/>
    <w:rsid w:val="005458DB"/>
    <w:rsid w:val="00574A79"/>
    <w:rsid w:val="005A3160"/>
    <w:rsid w:val="005B0FDC"/>
    <w:rsid w:val="005D0DF0"/>
    <w:rsid w:val="0060095E"/>
    <w:rsid w:val="00613ADF"/>
    <w:rsid w:val="00651409"/>
    <w:rsid w:val="00653A9F"/>
    <w:rsid w:val="0065482D"/>
    <w:rsid w:val="00671702"/>
    <w:rsid w:val="00692A66"/>
    <w:rsid w:val="006C4A2A"/>
    <w:rsid w:val="006C64BD"/>
    <w:rsid w:val="006D2CDE"/>
    <w:rsid w:val="00724E1F"/>
    <w:rsid w:val="007337B1"/>
    <w:rsid w:val="00740356"/>
    <w:rsid w:val="00745D92"/>
    <w:rsid w:val="0074726F"/>
    <w:rsid w:val="007D1BD5"/>
    <w:rsid w:val="007D27C1"/>
    <w:rsid w:val="007E51F3"/>
    <w:rsid w:val="007F2B0C"/>
    <w:rsid w:val="00814E68"/>
    <w:rsid w:val="00874A39"/>
    <w:rsid w:val="008E68E6"/>
    <w:rsid w:val="008F0601"/>
    <w:rsid w:val="009013F8"/>
    <w:rsid w:val="009120D4"/>
    <w:rsid w:val="009306BA"/>
    <w:rsid w:val="009378BD"/>
    <w:rsid w:val="009A5D2F"/>
    <w:rsid w:val="009B5A3E"/>
    <w:rsid w:val="009F06F6"/>
    <w:rsid w:val="00A02BEA"/>
    <w:rsid w:val="00A06EC6"/>
    <w:rsid w:val="00A231F3"/>
    <w:rsid w:val="00A70CF7"/>
    <w:rsid w:val="00A72435"/>
    <w:rsid w:val="00A95A1F"/>
    <w:rsid w:val="00AA69A1"/>
    <w:rsid w:val="00AD057E"/>
    <w:rsid w:val="00AF5AB7"/>
    <w:rsid w:val="00C76885"/>
    <w:rsid w:val="00C817D3"/>
    <w:rsid w:val="00C94B58"/>
    <w:rsid w:val="00CD2D66"/>
    <w:rsid w:val="00CF22DB"/>
    <w:rsid w:val="00D64948"/>
    <w:rsid w:val="00D7085A"/>
    <w:rsid w:val="00D912F6"/>
    <w:rsid w:val="00DA53CD"/>
    <w:rsid w:val="00DC1401"/>
    <w:rsid w:val="00E14C44"/>
    <w:rsid w:val="00E72D70"/>
    <w:rsid w:val="00E93272"/>
    <w:rsid w:val="00EB2561"/>
    <w:rsid w:val="00F14E6A"/>
    <w:rsid w:val="00F5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EA8276"/>
  <w15:chartTrackingRefBased/>
  <w15:docId w15:val="{EB4EC55C-A847-4A3F-A32F-0EFFA312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526"/>
    <w:pPr>
      <w:tabs>
        <w:tab w:val="center" w:pos="4252"/>
        <w:tab w:val="right" w:pos="8504"/>
      </w:tabs>
      <w:snapToGrid w:val="0"/>
    </w:pPr>
  </w:style>
  <w:style w:type="character" w:customStyle="1" w:styleId="a4">
    <w:name w:val="ヘッダー (文字)"/>
    <w:basedOn w:val="a0"/>
    <w:link w:val="a3"/>
    <w:uiPriority w:val="99"/>
    <w:rsid w:val="003B6526"/>
  </w:style>
  <w:style w:type="paragraph" w:styleId="a5">
    <w:name w:val="footer"/>
    <w:basedOn w:val="a"/>
    <w:link w:val="a6"/>
    <w:uiPriority w:val="99"/>
    <w:unhideWhenUsed/>
    <w:rsid w:val="003B6526"/>
    <w:pPr>
      <w:tabs>
        <w:tab w:val="center" w:pos="4252"/>
        <w:tab w:val="right" w:pos="8504"/>
      </w:tabs>
      <w:snapToGrid w:val="0"/>
    </w:pPr>
  </w:style>
  <w:style w:type="character" w:customStyle="1" w:styleId="a6">
    <w:name w:val="フッター (文字)"/>
    <w:basedOn w:val="a0"/>
    <w:link w:val="a5"/>
    <w:uiPriority w:val="99"/>
    <w:rsid w:val="003B6526"/>
  </w:style>
  <w:style w:type="paragraph" w:styleId="a7">
    <w:name w:val="Date"/>
    <w:basedOn w:val="a"/>
    <w:next w:val="a"/>
    <w:link w:val="a8"/>
    <w:uiPriority w:val="99"/>
    <w:semiHidden/>
    <w:unhideWhenUsed/>
    <w:rsid w:val="00653A9F"/>
  </w:style>
  <w:style w:type="character" w:customStyle="1" w:styleId="a8">
    <w:name w:val="日付 (文字)"/>
    <w:basedOn w:val="a0"/>
    <w:link w:val="a7"/>
    <w:uiPriority w:val="99"/>
    <w:semiHidden/>
    <w:rsid w:val="00653A9F"/>
  </w:style>
  <w:style w:type="character" w:styleId="a9">
    <w:name w:val="annotation reference"/>
    <w:basedOn w:val="a0"/>
    <w:uiPriority w:val="99"/>
    <w:semiHidden/>
    <w:unhideWhenUsed/>
    <w:rsid w:val="0050229C"/>
    <w:rPr>
      <w:sz w:val="18"/>
      <w:szCs w:val="18"/>
    </w:rPr>
  </w:style>
  <w:style w:type="paragraph" w:styleId="aa">
    <w:name w:val="annotation text"/>
    <w:basedOn w:val="a"/>
    <w:link w:val="ab"/>
    <w:uiPriority w:val="99"/>
    <w:semiHidden/>
    <w:unhideWhenUsed/>
    <w:rsid w:val="0050229C"/>
    <w:pPr>
      <w:jc w:val="left"/>
    </w:pPr>
  </w:style>
  <w:style w:type="character" w:customStyle="1" w:styleId="ab">
    <w:name w:val="コメント文字列 (文字)"/>
    <w:basedOn w:val="a0"/>
    <w:link w:val="aa"/>
    <w:uiPriority w:val="99"/>
    <w:semiHidden/>
    <w:rsid w:val="0050229C"/>
  </w:style>
  <w:style w:type="paragraph" w:styleId="ac">
    <w:name w:val="annotation subject"/>
    <w:basedOn w:val="aa"/>
    <w:next w:val="aa"/>
    <w:link w:val="ad"/>
    <w:uiPriority w:val="99"/>
    <w:semiHidden/>
    <w:unhideWhenUsed/>
    <w:rsid w:val="0050229C"/>
    <w:rPr>
      <w:b/>
      <w:bCs/>
    </w:rPr>
  </w:style>
  <w:style w:type="character" w:customStyle="1" w:styleId="ad">
    <w:name w:val="コメント内容 (文字)"/>
    <w:basedOn w:val="ab"/>
    <w:link w:val="ac"/>
    <w:uiPriority w:val="99"/>
    <w:semiHidden/>
    <w:rsid w:val="0050229C"/>
    <w:rPr>
      <w:b/>
      <w:bCs/>
    </w:rPr>
  </w:style>
  <w:style w:type="paragraph" w:styleId="ae">
    <w:name w:val="Balloon Text"/>
    <w:basedOn w:val="a"/>
    <w:link w:val="af"/>
    <w:uiPriority w:val="99"/>
    <w:semiHidden/>
    <w:unhideWhenUsed/>
    <w:rsid w:val="0050229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229C"/>
    <w:rPr>
      <w:rFonts w:asciiTheme="majorHAnsi" w:eastAsiaTheme="majorEastAsia" w:hAnsiTheme="majorHAnsi" w:cstheme="majorBidi"/>
      <w:sz w:val="18"/>
      <w:szCs w:val="18"/>
    </w:rPr>
  </w:style>
  <w:style w:type="paragraph" w:styleId="af0">
    <w:name w:val="Revision"/>
    <w:hidden/>
    <w:uiPriority w:val="99"/>
    <w:semiHidden/>
    <w:rsid w:val="00A95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863A5-8801-4EFD-BA14-C5FD15CB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Ono125</dc:creator>
  <cp:keywords/>
  <dc:description/>
  <cp:lastModifiedBy>加藤　稔理</cp:lastModifiedBy>
  <cp:revision>42</cp:revision>
  <cp:lastPrinted>2023-05-08T06:49:00Z</cp:lastPrinted>
  <dcterms:created xsi:type="dcterms:W3CDTF">2022-12-02T09:07:00Z</dcterms:created>
  <dcterms:modified xsi:type="dcterms:W3CDTF">2025-07-17T05:06:00Z</dcterms:modified>
</cp:coreProperties>
</file>