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5C" w:rsidRPr="00CD304D" w:rsidRDefault="00974BED" w:rsidP="00573E9A">
      <w:pPr>
        <w:jc w:val="right"/>
        <w:rPr>
          <w:color w:val="000000" w:themeColor="text1"/>
          <w:szCs w:val="21"/>
        </w:rPr>
      </w:pPr>
      <w:r w:rsidRPr="00CD304D">
        <w:rPr>
          <w:rFonts w:hint="eastAsia"/>
          <w:color w:val="000000" w:themeColor="text1"/>
          <w:szCs w:val="21"/>
        </w:rPr>
        <w:t>様式７</w:t>
      </w:r>
      <w:r w:rsidR="00A8225C" w:rsidRPr="00CD304D">
        <w:rPr>
          <w:rFonts w:hint="eastAsia"/>
          <w:color w:val="000000" w:themeColor="text1"/>
          <w:szCs w:val="21"/>
        </w:rPr>
        <w:t>－１</w:t>
      </w:r>
    </w:p>
    <w:p w:rsidR="0083582C" w:rsidRPr="00CD304D" w:rsidRDefault="00974BED" w:rsidP="00974BED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1253889"/>
        </w:rPr>
        <w:t>事業計画</w:t>
      </w:r>
      <w:r w:rsidRPr="00CD304D">
        <w:rPr>
          <w:rFonts w:hint="eastAsia"/>
          <w:b/>
          <w:color w:val="000000" w:themeColor="text1"/>
          <w:spacing w:val="2"/>
          <w:kern w:val="0"/>
          <w:sz w:val="22"/>
          <w:fitText w:val="2400" w:id="1101253889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974BED" w:rsidRPr="00CD304D" w:rsidRDefault="00974BED" w:rsidP="00974BED">
      <w:pPr>
        <w:ind w:firstLineChars="2700" w:firstLine="5670"/>
        <w:rPr>
          <w:color w:val="000000" w:themeColor="text1"/>
          <w:u w:val="single"/>
        </w:rPr>
      </w:pPr>
    </w:p>
    <w:p w:rsidR="00974BED" w:rsidRPr="00CD304D" w:rsidRDefault="00974BED" w:rsidP="00974BED">
      <w:pPr>
        <w:jc w:val="left"/>
        <w:rPr>
          <w:color w:val="000000" w:themeColor="text1"/>
        </w:rPr>
      </w:pPr>
    </w:p>
    <w:p w:rsidR="00974BED" w:rsidRPr="00CD304D" w:rsidRDefault="00974BED" w:rsidP="00974BED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１　管理運営能力及び実績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974BED"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4BED" w:rsidRPr="00CD304D" w:rsidRDefault="00974BED" w:rsidP="00974BED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</w:t>
            </w:r>
            <w:r w:rsidR="00A8225C" w:rsidRPr="00CD304D">
              <w:rPr>
                <w:rFonts w:hint="eastAsia"/>
                <w:color w:val="000000" w:themeColor="text1"/>
              </w:rPr>
              <w:t>運営</w:t>
            </w:r>
            <w:r w:rsidRPr="00CD304D">
              <w:rPr>
                <w:rFonts w:hint="eastAsia"/>
                <w:color w:val="000000" w:themeColor="text1"/>
              </w:rPr>
              <w:t>理念・</w:t>
            </w:r>
            <w:r w:rsidR="00A8225C" w:rsidRPr="00CD304D">
              <w:rPr>
                <w:rFonts w:hint="eastAsia"/>
                <w:color w:val="000000" w:themeColor="text1"/>
              </w:rPr>
              <w:t>経営</w:t>
            </w:r>
            <w:r w:rsidRPr="00CD304D">
              <w:rPr>
                <w:rFonts w:hint="eastAsia"/>
                <w:color w:val="000000" w:themeColor="text1"/>
              </w:rPr>
              <w:t>方針】</w:t>
            </w:r>
          </w:p>
          <w:p w:rsidR="00974BED" w:rsidRPr="00CD304D" w:rsidRDefault="00974BED" w:rsidP="00974BED">
            <w:pPr>
              <w:jc w:val="left"/>
              <w:rPr>
                <w:color w:val="000000" w:themeColor="text1"/>
              </w:rPr>
            </w:pPr>
          </w:p>
          <w:p w:rsidR="00974BED" w:rsidRPr="00CD304D" w:rsidRDefault="00974BED" w:rsidP="00974BED">
            <w:pPr>
              <w:jc w:val="left"/>
              <w:rPr>
                <w:color w:val="000000" w:themeColor="text1"/>
              </w:rPr>
            </w:pPr>
          </w:p>
          <w:p w:rsidR="006702B8" w:rsidRPr="00CD304D" w:rsidRDefault="006702B8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A8225C"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4BED" w:rsidRPr="00CD304D" w:rsidRDefault="00A8225C" w:rsidP="00974BED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【指定管理者申請の理由】</w:t>
            </w: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6702B8" w:rsidRPr="00CD304D" w:rsidRDefault="006702B8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A8225C"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【公的事業への考え方】</w:t>
            </w: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A8225C"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【管理運営の基本方針】</w:t>
            </w: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A8225C"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【類似施設の管理実績】</w:t>
            </w: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974BED"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【その他・特記事項】</w:t>
            </w: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  <w:p w:rsidR="00A8225C" w:rsidRPr="00CD304D" w:rsidRDefault="00A8225C" w:rsidP="00974BED">
            <w:pPr>
              <w:jc w:val="left"/>
              <w:rPr>
                <w:color w:val="000000" w:themeColor="text1"/>
              </w:rPr>
            </w:pPr>
          </w:p>
        </w:tc>
      </w:tr>
    </w:tbl>
    <w:p w:rsidR="00A8225C" w:rsidRPr="00CD304D" w:rsidRDefault="00E261FF" w:rsidP="00573E9A">
      <w:pPr>
        <w:jc w:val="right"/>
        <w:rPr>
          <w:color w:val="000000" w:themeColor="text1"/>
          <w:szCs w:val="21"/>
        </w:rPr>
      </w:pPr>
      <w:r w:rsidRPr="00CD304D">
        <w:rPr>
          <w:rFonts w:hint="eastAsia"/>
          <w:color w:val="000000" w:themeColor="text1"/>
          <w:szCs w:val="21"/>
        </w:rPr>
        <w:lastRenderedPageBreak/>
        <w:t>様</w:t>
      </w:r>
      <w:r w:rsidR="00A8225C" w:rsidRPr="00CD304D">
        <w:rPr>
          <w:rFonts w:hint="eastAsia"/>
          <w:color w:val="000000" w:themeColor="text1"/>
          <w:szCs w:val="21"/>
        </w:rPr>
        <w:t>式７－２</w:t>
      </w:r>
    </w:p>
    <w:p w:rsidR="00A8225C" w:rsidRPr="00CD304D" w:rsidRDefault="00A8225C" w:rsidP="00A8225C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1257216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1257216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974BED" w:rsidRPr="00CD304D" w:rsidRDefault="00974BED" w:rsidP="00A8225C">
      <w:pPr>
        <w:ind w:firstLineChars="2700" w:firstLine="5670"/>
        <w:jc w:val="left"/>
        <w:rPr>
          <w:color w:val="000000" w:themeColor="text1"/>
          <w:u w:val="single"/>
        </w:rPr>
      </w:pPr>
    </w:p>
    <w:p w:rsidR="00E261FF" w:rsidRPr="00CD304D" w:rsidRDefault="00E261FF" w:rsidP="00A8225C">
      <w:pPr>
        <w:jc w:val="left"/>
        <w:rPr>
          <w:color w:val="000000" w:themeColor="text1"/>
          <w:u w:val="single"/>
        </w:rPr>
      </w:pPr>
    </w:p>
    <w:p w:rsidR="00A8225C" w:rsidRPr="00CD304D" w:rsidRDefault="00A8225C" w:rsidP="00A8225C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２　組織・執行体制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E261FF">
        <w:trPr>
          <w:trHeight w:val="2146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AD5" w:rsidRPr="00CD304D" w:rsidRDefault="005A2D64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</w:t>
            </w:r>
            <w:r w:rsidR="00056AD5" w:rsidRPr="00CD304D">
              <w:rPr>
                <w:rFonts w:hint="eastAsia"/>
                <w:color w:val="000000" w:themeColor="text1"/>
              </w:rPr>
              <w:t>管理の組織・責任体制、業務の担当組織</w:t>
            </w:r>
            <w:r w:rsidRPr="00CD304D">
              <w:rPr>
                <w:rFonts w:hint="eastAsia"/>
                <w:color w:val="000000" w:themeColor="text1"/>
              </w:rPr>
              <w:t>】</w:t>
            </w:r>
          </w:p>
          <w:p w:rsidR="005A2D64" w:rsidRPr="00CD304D" w:rsidRDefault="005A2D64" w:rsidP="00A8225C">
            <w:pPr>
              <w:jc w:val="left"/>
              <w:rPr>
                <w:color w:val="000000" w:themeColor="text1"/>
              </w:rPr>
            </w:pPr>
          </w:p>
          <w:p w:rsidR="005A2D64" w:rsidRPr="00CD304D" w:rsidRDefault="005A2D64" w:rsidP="00A8225C">
            <w:pPr>
              <w:jc w:val="left"/>
              <w:rPr>
                <w:color w:val="000000" w:themeColor="text1"/>
              </w:rPr>
            </w:pPr>
          </w:p>
          <w:p w:rsidR="005A2D64" w:rsidRPr="00CD304D" w:rsidRDefault="005A2D64" w:rsidP="00A8225C">
            <w:pPr>
              <w:jc w:val="left"/>
              <w:rPr>
                <w:color w:val="000000" w:themeColor="text1"/>
              </w:rPr>
            </w:pPr>
          </w:p>
          <w:p w:rsidR="005A2D64" w:rsidRPr="00CD304D" w:rsidRDefault="005A2D64" w:rsidP="00A8225C">
            <w:pPr>
              <w:jc w:val="left"/>
              <w:rPr>
                <w:color w:val="000000" w:themeColor="text1"/>
              </w:rPr>
            </w:pPr>
          </w:p>
          <w:p w:rsidR="005A2D64" w:rsidRPr="00CD304D" w:rsidRDefault="005A2D64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rPr>
          <w:trHeight w:val="2187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【社員体制・勤務体系の考え方】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rPr>
          <w:trHeight w:val="2160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【雇用の形態・常勤・臨時・嘱託等】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rPr>
          <w:trHeight w:val="1834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【研修体制】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rPr>
          <w:trHeight w:val="1752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【緊急時対応】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rPr>
          <w:trHeight w:val="1834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【その他特記事項】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</w:tbl>
    <w:p w:rsidR="00A8225C" w:rsidRPr="00CD304D" w:rsidRDefault="00E261FF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様式７－３</w:t>
      </w:r>
    </w:p>
    <w:p w:rsidR="00E261FF" w:rsidRPr="00CD304D" w:rsidRDefault="00E261FF" w:rsidP="00E261FF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3880704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3880704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E261FF" w:rsidRPr="00CD304D" w:rsidRDefault="00E261FF" w:rsidP="00E261FF">
      <w:pPr>
        <w:ind w:firstLineChars="2700" w:firstLine="5670"/>
        <w:jc w:val="left"/>
        <w:rPr>
          <w:color w:val="000000" w:themeColor="text1"/>
          <w:u w:val="single"/>
        </w:rPr>
      </w:pPr>
    </w:p>
    <w:p w:rsidR="00E261FF" w:rsidRPr="00CD304D" w:rsidRDefault="00E261FF" w:rsidP="00A8225C">
      <w:pPr>
        <w:jc w:val="left"/>
        <w:rPr>
          <w:color w:val="000000" w:themeColor="text1"/>
        </w:rPr>
      </w:pPr>
    </w:p>
    <w:p w:rsidR="00E261FF" w:rsidRPr="00CD304D" w:rsidRDefault="00E261FF" w:rsidP="00A8225C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３　個人情報の保護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E261FF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【個人情報保護に関する考え方】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【個人情報の管理方法】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【セキュリティ対策】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E261FF" w:rsidRPr="00CD304D" w:rsidRDefault="00947621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【個人情報保護の取り組み（マニュアルの遵守策や研修等）</w:t>
            </w:r>
            <w:r w:rsidR="00E261FF" w:rsidRPr="00CD304D">
              <w:rPr>
                <w:rFonts w:hint="eastAsia"/>
                <w:color w:val="000000" w:themeColor="text1"/>
              </w:rPr>
              <w:t>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【再委託先の個人情報保護について】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261FF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【その他特記事項】</w:t>
            </w: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  <w:p w:rsidR="00E261FF" w:rsidRPr="00CD304D" w:rsidRDefault="00E261FF" w:rsidP="00A8225C">
            <w:pPr>
              <w:jc w:val="left"/>
              <w:rPr>
                <w:color w:val="000000" w:themeColor="text1"/>
              </w:rPr>
            </w:pPr>
          </w:p>
        </w:tc>
      </w:tr>
    </w:tbl>
    <w:p w:rsidR="00E358BF" w:rsidRPr="00CD304D" w:rsidRDefault="00E358BF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様式７－４</w:t>
      </w:r>
    </w:p>
    <w:p w:rsidR="00E358BF" w:rsidRPr="00CD304D" w:rsidRDefault="00E358BF" w:rsidP="00E358BF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3883008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3883008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E358BF" w:rsidRPr="00CD304D" w:rsidRDefault="00E358BF" w:rsidP="00E358BF">
      <w:pPr>
        <w:ind w:firstLineChars="2700" w:firstLine="5670"/>
        <w:jc w:val="left"/>
        <w:rPr>
          <w:color w:val="000000" w:themeColor="text1"/>
          <w:u w:val="single"/>
        </w:rPr>
      </w:pPr>
    </w:p>
    <w:p w:rsidR="00E358BF" w:rsidRPr="00CD304D" w:rsidRDefault="00E358BF" w:rsidP="00E358BF">
      <w:pPr>
        <w:jc w:val="left"/>
        <w:rPr>
          <w:color w:val="000000" w:themeColor="text1"/>
        </w:rPr>
      </w:pPr>
    </w:p>
    <w:p w:rsidR="00E358BF" w:rsidRPr="00CD304D" w:rsidRDefault="00E358BF" w:rsidP="00E358BF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４　法令等の理解・遵守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E358BF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【コンプライアンス体制】</w:t>
            </w: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358B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【業務執行のための社員教育の考え方</w:t>
            </w:r>
            <w:r w:rsidR="00DF5132" w:rsidRPr="00CD304D">
              <w:rPr>
                <w:rFonts w:hint="eastAsia"/>
                <w:color w:val="000000" w:themeColor="text1"/>
              </w:rPr>
              <w:t>・研修</w:t>
            </w:r>
            <w:r w:rsidRPr="00CD304D">
              <w:rPr>
                <w:rFonts w:hint="eastAsia"/>
                <w:color w:val="000000" w:themeColor="text1"/>
              </w:rPr>
              <w:t>】</w:t>
            </w: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358B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【業務マニュアル等の整備】</w:t>
            </w: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E358BF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【その他特記事項】</w:t>
            </w: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  <w:p w:rsidR="00E358BF" w:rsidRPr="00CD304D" w:rsidRDefault="00E358BF" w:rsidP="00A8225C">
            <w:pPr>
              <w:jc w:val="left"/>
              <w:rPr>
                <w:color w:val="000000" w:themeColor="text1"/>
              </w:rPr>
            </w:pPr>
          </w:p>
        </w:tc>
      </w:tr>
    </w:tbl>
    <w:p w:rsidR="00713D54" w:rsidRPr="00CD304D" w:rsidRDefault="00713D54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様式７－５</w:t>
      </w:r>
    </w:p>
    <w:p w:rsidR="00713D54" w:rsidRPr="00CD304D" w:rsidRDefault="00713D54" w:rsidP="00713D54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3885569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3885569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713D54" w:rsidRPr="00CD304D" w:rsidRDefault="00713D54" w:rsidP="00713D54">
      <w:pPr>
        <w:ind w:firstLineChars="2700" w:firstLine="5670"/>
        <w:jc w:val="left"/>
        <w:rPr>
          <w:color w:val="000000" w:themeColor="text1"/>
          <w:u w:val="single"/>
        </w:rPr>
      </w:pPr>
    </w:p>
    <w:p w:rsidR="00713D54" w:rsidRPr="00CD304D" w:rsidRDefault="00713D54" w:rsidP="00713D54">
      <w:pPr>
        <w:jc w:val="left"/>
        <w:rPr>
          <w:color w:val="000000" w:themeColor="text1"/>
        </w:rPr>
      </w:pPr>
    </w:p>
    <w:p w:rsidR="00713D54" w:rsidRPr="00CD304D" w:rsidRDefault="00D4183B" w:rsidP="00713D54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５　入居者管理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5F3FFF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2DD9" w:rsidRPr="00CD304D" w:rsidRDefault="00CB484D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【管理運営体制に関する考え方】</w:t>
            </w: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5F3F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9D2DD9" w:rsidRPr="00CD304D" w:rsidRDefault="00C33050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【入居者からの相談・苦情への対応</w:t>
            </w:r>
            <w:r w:rsidR="00CB484D" w:rsidRPr="00CD304D">
              <w:rPr>
                <w:rFonts w:hint="eastAsia"/>
                <w:color w:val="000000" w:themeColor="text1"/>
              </w:rPr>
              <w:t>】</w:t>
            </w: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5F3F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CB484D" w:rsidRPr="00CD304D" w:rsidRDefault="00C33050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【使用料滞納の防止策</w:t>
            </w:r>
            <w:r w:rsidR="00CB484D" w:rsidRPr="00CD304D">
              <w:rPr>
                <w:rFonts w:hint="eastAsia"/>
                <w:color w:val="000000" w:themeColor="text1"/>
              </w:rPr>
              <w:t>】</w:t>
            </w:r>
            <w:r w:rsidR="00D4183B" w:rsidRPr="00CD304D">
              <w:rPr>
                <w:rFonts w:hint="eastAsia"/>
                <w:color w:val="000000" w:themeColor="text1"/>
              </w:rPr>
              <w:t>※具体的な対応策を含め記載してください。</w:t>
            </w: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5F3FFF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【高齢者、障害者等への配慮】</w:t>
            </w:r>
            <w:r w:rsidR="00D4183B" w:rsidRPr="00CD304D">
              <w:rPr>
                <w:rFonts w:hint="eastAsia"/>
                <w:color w:val="000000" w:themeColor="text1"/>
              </w:rPr>
              <w:t>※具体的な対応策を含め記載してください。</w:t>
            </w: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CB484D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【その他特記事項】</w:t>
            </w: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  <w:p w:rsidR="00CB484D" w:rsidRPr="00CD304D" w:rsidRDefault="00CB484D" w:rsidP="00A8225C">
            <w:pPr>
              <w:jc w:val="left"/>
              <w:rPr>
                <w:color w:val="000000" w:themeColor="text1"/>
              </w:rPr>
            </w:pPr>
          </w:p>
        </w:tc>
      </w:tr>
    </w:tbl>
    <w:p w:rsidR="009D2DD9" w:rsidRPr="00CD304D" w:rsidRDefault="009D2DD9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様式７－６</w:t>
      </w:r>
    </w:p>
    <w:p w:rsidR="009D2DD9" w:rsidRPr="00CD304D" w:rsidRDefault="009D2DD9" w:rsidP="009D2DD9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3888384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3888384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9D2DD9" w:rsidRDefault="009D2DD9" w:rsidP="009D2DD9">
      <w:pPr>
        <w:jc w:val="left"/>
        <w:rPr>
          <w:color w:val="000000" w:themeColor="text1"/>
          <w:u w:val="single"/>
        </w:rPr>
      </w:pPr>
    </w:p>
    <w:p w:rsidR="002D03E1" w:rsidRPr="00CD304D" w:rsidRDefault="002D03E1" w:rsidP="009D2DD9">
      <w:pPr>
        <w:jc w:val="left"/>
        <w:rPr>
          <w:rFonts w:hint="eastAsia"/>
          <w:color w:val="000000" w:themeColor="text1"/>
        </w:rPr>
      </w:pPr>
    </w:p>
    <w:p w:rsidR="009D2DD9" w:rsidRPr="00CD304D" w:rsidRDefault="00C33050" w:rsidP="009D2DD9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６　施設管理・修繕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9D2DD9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2DD9" w:rsidRPr="00CD304D" w:rsidRDefault="005F3F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【基本的な考え方</w:t>
            </w:r>
            <w:r w:rsidR="00396712" w:rsidRPr="00CD304D">
              <w:rPr>
                <w:rFonts w:hint="eastAsia"/>
                <w:color w:val="000000" w:themeColor="text1"/>
              </w:rPr>
              <w:t>・執行体制</w:t>
            </w:r>
            <w:r w:rsidRPr="00CD304D">
              <w:rPr>
                <w:rFonts w:hint="eastAsia"/>
                <w:color w:val="000000" w:themeColor="text1"/>
              </w:rPr>
              <w:t>】</w:t>
            </w: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9D2DD9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9D2DD9" w:rsidRPr="00CD304D" w:rsidRDefault="005F3FF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【一般修繕</w:t>
            </w:r>
            <w:r w:rsidR="00DE4FAF" w:rsidRPr="00CD304D">
              <w:rPr>
                <w:rFonts w:hint="eastAsia"/>
                <w:color w:val="000000" w:themeColor="text1"/>
              </w:rPr>
              <w:t>・空室修繕</w:t>
            </w:r>
            <w:r w:rsidR="00A53A04" w:rsidRPr="00CD304D">
              <w:rPr>
                <w:rFonts w:hint="eastAsia"/>
                <w:color w:val="000000" w:themeColor="text1"/>
              </w:rPr>
              <w:t>の考え方</w:t>
            </w:r>
            <w:r w:rsidR="00DE4FAF" w:rsidRPr="00CD304D">
              <w:rPr>
                <w:rFonts w:hint="eastAsia"/>
                <w:color w:val="000000" w:themeColor="text1"/>
              </w:rPr>
              <w:t>】</w:t>
            </w:r>
            <w:r w:rsidR="00D4183B" w:rsidRPr="00CD304D">
              <w:rPr>
                <w:rFonts w:hint="eastAsia"/>
                <w:color w:val="000000" w:themeColor="text1"/>
              </w:rPr>
              <w:t>※世田谷区営住宅</w:t>
            </w:r>
            <w:r w:rsidR="007D47EB">
              <w:rPr>
                <w:rFonts w:hint="eastAsia"/>
                <w:color w:val="000000" w:themeColor="text1"/>
              </w:rPr>
              <w:t>等</w:t>
            </w:r>
            <w:r w:rsidR="00D4183B" w:rsidRPr="00CD304D">
              <w:rPr>
                <w:rFonts w:hint="eastAsia"/>
                <w:color w:val="000000" w:themeColor="text1"/>
              </w:rPr>
              <w:t>における現状・課題を踏まえた内容で記載をしてください。</w:t>
            </w:r>
          </w:p>
          <w:p w:rsidR="00DB5A64" w:rsidRPr="007D47EB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9D2DD9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DE4FAF" w:rsidRPr="00CD304D" w:rsidRDefault="00DE4FA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【保守点検業務</w:t>
            </w:r>
            <w:r w:rsidR="00A53A04" w:rsidRPr="00CD304D">
              <w:rPr>
                <w:rFonts w:hint="eastAsia"/>
                <w:color w:val="000000" w:themeColor="text1"/>
              </w:rPr>
              <w:t>の考え方</w:t>
            </w:r>
            <w:r w:rsidRPr="00CD304D">
              <w:rPr>
                <w:rFonts w:hint="eastAsia"/>
                <w:color w:val="000000" w:themeColor="text1"/>
              </w:rPr>
              <w:t>】</w:t>
            </w:r>
            <w:r w:rsidR="00D4183B" w:rsidRPr="00CD304D">
              <w:rPr>
                <w:rFonts w:hint="eastAsia"/>
                <w:color w:val="000000" w:themeColor="text1"/>
              </w:rPr>
              <w:t>※世田谷区営住宅</w:t>
            </w:r>
            <w:r w:rsidR="007D47EB">
              <w:rPr>
                <w:rFonts w:hint="eastAsia"/>
                <w:color w:val="000000" w:themeColor="text1"/>
              </w:rPr>
              <w:t>等</w:t>
            </w:r>
            <w:r w:rsidR="00D4183B" w:rsidRPr="00CD304D">
              <w:rPr>
                <w:rFonts w:hint="eastAsia"/>
                <w:color w:val="000000" w:themeColor="text1"/>
              </w:rPr>
              <w:t>における現状・課題を踏まえた内容で記載をしてください。</w:t>
            </w: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rFonts w:hint="eastAsia"/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9D2DD9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DB5A64" w:rsidRPr="00CD304D" w:rsidRDefault="00DF5132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</w:t>
            </w:r>
            <w:r w:rsidR="00C97624" w:rsidRPr="00CD304D">
              <w:rPr>
                <w:rFonts w:hint="eastAsia"/>
                <w:color w:val="000000" w:themeColor="text1"/>
              </w:rPr>
              <w:t>住</w:t>
            </w:r>
            <w:r w:rsidRPr="00CD304D">
              <w:rPr>
                <w:rFonts w:hint="eastAsia"/>
                <w:color w:val="000000" w:themeColor="text1"/>
              </w:rPr>
              <w:t>環境整備</w:t>
            </w:r>
            <w:r w:rsidR="00C97624" w:rsidRPr="00CD304D">
              <w:rPr>
                <w:rFonts w:hint="eastAsia"/>
                <w:color w:val="000000" w:themeColor="text1"/>
              </w:rPr>
              <w:t>の考え方・取り組み</w:t>
            </w:r>
            <w:r w:rsidR="00DE4FAF" w:rsidRPr="00CD304D">
              <w:rPr>
                <w:rFonts w:hint="eastAsia"/>
                <w:color w:val="000000" w:themeColor="text1"/>
              </w:rPr>
              <w:t>】</w:t>
            </w:r>
            <w:r w:rsidR="00D4183B" w:rsidRPr="00CD304D">
              <w:rPr>
                <w:rFonts w:hint="eastAsia"/>
                <w:color w:val="000000" w:themeColor="text1"/>
              </w:rPr>
              <w:t>※世田谷区営住宅</w:t>
            </w:r>
            <w:r w:rsidR="007D47EB">
              <w:rPr>
                <w:rFonts w:hint="eastAsia"/>
                <w:color w:val="000000" w:themeColor="text1"/>
              </w:rPr>
              <w:t>等</w:t>
            </w:r>
            <w:r w:rsidR="00D4183B" w:rsidRPr="00CD304D">
              <w:rPr>
                <w:rFonts w:hint="eastAsia"/>
                <w:color w:val="000000" w:themeColor="text1"/>
              </w:rPr>
              <w:t>における現状・課題を踏まえた</w:t>
            </w:r>
            <w:r w:rsidR="00C97624" w:rsidRPr="00CD304D">
              <w:rPr>
                <w:rFonts w:hint="eastAsia"/>
                <w:color w:val="000000" w:themeColor="text1"/>
              </w:rPr>
              <w:t>上で、具体的な取り組み提案を含めて</w:t>
            </w:r>
            <w:r w:rsidR="00D4183B" w:rsidRPr="00CD304D">
              <w:rPr>
                <w:rFonts w:hint="eastAsia"/>
                <w:color w:val="000000" w:themeColor="text1"/>
              </w:rPr>
              <w:t>記載をしてください。</w:t>
            </w: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8546BA" w:rsidRPr="00CD304D" w:rsidRDefault="008546BA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9D2DD9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D4183B" w:rsidRPr="00CD304D" w:rsidRDefault="00DE4FA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【経費の縮減の考え方</w:t>
            </w:r>
            <w:r w:rsidR="00D4183B" w:rsidRPr="00CD304D">
              <w:rPr>
                <w:rFonts w:hint="eastAsia"/>
                <w:color w:val="000000" w:themeColor="text1"/>
              </w:rPr>
              <w:t>・取り組み</w:t>
            </w:r>
            <w:r w:rsidRPr="00CD304D">
              <w:rPr>
                <w:rFonts w:hint="eastAsia"/>
                <w:color w:val="000000" w:themeColor="text1"/>
              </w:rPr>
              <w:t>】</w:t>
            </w:r>
            <w:r w:rsidR="008546BA" w:rsidRPr="00CD304D">
              <w:rPr>
                <w:rFonts w:hint="eastAsia"/>
                <w:color w:val="000000" w:themeColor="text1"/>
              </w:rPr>
              <w:t>※世田谷区営住宅</w:t>
            </w:r>
            <w:r w:rsidR="007D47EB">
              <w:rPr>
                <w:rFonts w:hint="eastAsia"/>
                <w:color w:val="000000" w:themeColor="text1"/>
              </w:rPr>
              <w:t>等</w:t>
            </w:r>
            <w:r w:rsidR="008546BA" w:rsidRPr="00CD304D">
              <w:rPr>
                <w:rFonts w:hint="eastAsia"/>
                <w:color w:val="000000" w:themeColor="text1"/>
              </w:rPr>
              <w:t>における現状・課題を踏まえた上で、具体的な取り組み提案を含めて記載をしてください。</w:t>
            </w: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8546BA" w:rsidRPr="00CD304D" w:rsidRDefault="008546BA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DB5A64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4FAF" w:rsidRPr="00CD304D" w:rsidRDefault="00DE4FAF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【その他特記事項】</w:t>
            </w: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  <w:p w:rsidR="00DB5A64" w:rsidRPr="00CD304D" w:rsidRDefault="00DB5A64" w:rsidP="00A8225C">
            <w:pPr>
              <w:jc w:val="left"/>
              <w:rPr>
                <w:color w:val="000000" w:themeColor="text1"/>
              </w:rPr>
            </w:pPr>
          </w:p>
        </w:tc>
      </w:tr>
    </w:tbl>
    <w:p w:rsidR="000F220E" w:rsidRPr="00CD304D" w:rsidRDefault="000F220E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様式７－７</w:t>
      </w:r>
    </w:p>
    <w:p w:rsidR="000F220E" w:rsidRPr="00CD304D" w:rsidRDefault="000F220E" w:rsidP="000F220E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4328192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4328192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0F220E" w:rsidRPr="00CD304D" w:rsidRDefault="000F220E" w:rsidP="000F220E">
      <w:pPr>
        <w:ind w:firstLineChars="2700" w:firstLine="5670"/>
        <w:jc w:val="left"/>
        <w:rPr>
          <w:color w:val="000000" w:themeColor="text1"/>
          <w:u w:val="single"/>
        </w:rPr>
      </w:pPr>
    </w:p>
    <w:p w:rsidR="000F220E" w:rsidRPr="00CD304D" w:rsidRDefault="000F220E" w:rsidP="000F220E">
      <w:pPr>
        <w:jc w:val="left"/>
        <w:rPr>
          <w:color w:val="000000" w:themeColor="text1"/>
        </w:rPr>
      </w:pPr>
    </w:p>
    <w:p w:rsidR="000F220E" w:rsidRPr="00CD304D" w:rsidRDefault="000F220E" w:rsidP="000F220E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 xml:space="preserve">７　</w:t>
      </w:r>
      <w:r w:rsidR="00274A47" w:rsidRPr="00CD304D">
        <w:rPr>
          <w:rFonts w:hint="eastAsia"/>
          <w:b/>
          <w:color w:val="000000" w:themeColor="text1"/>
          <w:sz w:val="22"/>
        </w:rPr>
        <w:t>自主</w:t>
      </w:r>
      <w:r w:rsidR="00396712" w:rsidRPr="00CD304D">
        <w:rPr>
          <w:rFonts w:hint="eastAsia"/>
          <w:b/>
          <w:color w:val="000000" w:themeColor="text1"/>
          <w:sz w:val="22"/>
        </w:rPr>
        <w:t>事業提案</w:t>
      </w:r>
      <w:r w:rsidR="00274A47" w:rsidRPr="00CD304D">
        <w:rPr>
          <w:rFonts w:hint="eastAsia"/>
          <w:b/>
          <w:color w:val="000000" w:themeColor="text1"/>
          <w:sz w:val="22"/>
        </w:rPr>
        <w:t>（仕様書外の業務で事業者が自主的に行うサービス）</w:t>
      </w:r>
    </w:p>
    <w:p w:rsidR="007D1C1B" w:rsidRPr="00CD304D" w:rsidRDefault="007D1C1B" w:rsidP="000F220E">
      <w:pPr>
        <w:jc w:val="lef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t>※世田谷区営住宅</w:t>
      </w:r>
      <w:r w:rsidR="007D47EB">
        <w:rPr>
          <w:rFonts w:hint="eastAsia"/>
          <w:color w:val="000000" w:themeColor="text1"/>
        </w:rPr>
        <w:t>等</w:t>
      </w:r>
      <w:r w:rsidRPr="00CD304D">
        <w:rPr>
          <w:rFonts w:hint="eastAsia"/>
          <w:color w:val="000000" w:themeColor="text1"/>
        </w:rPr>
        <w:t>における現状・課題を踏まえた内容で記載をしてください。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FF6706">
        <w:trPr>
          <w:trHeight w:val="3978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6712" w:rsidRPr="00CD304D" w:rsidRDefault="001D63FD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【子育てや高齢者等に関する福祉的な取り組み</w:t>
            </w:r>
            <w:r w:rsidR="00396712" w:rsidRPr="00CD304D">
              <w:rPr>
                <w:rFonts w:hint="eastAsia"/>
                <w:color w:val="000000" w:themeColor="text1"/>
              </w:rPr>
              <w:t>】</w:t>
            </w:r>
          </w:p>
          <w:p w:rsidR="00396712" w:rsidRPr="00CD304D" w:rsidRDefault="00396712" w:rsidP="00A8225C">
            <w:pPr>
              <w:jc w:val="left"/>
              <w:rPr>
                <w:color w:val="000000" w:themeColor="text1"/>
              </w:rPr>
            </w:pPr>
          </w:p>
          <w:p w:rsidR="00396712" w:rsidRPr="00CD304D" w:rsidRDefault="00396712" w:rsidP="00A8225C">
            <w:pPr>
              <w:jc w:val="left"/>
              <w:rPr>
                <w:color w:val="000000" w:themeColor="text1"/>
              </w:rPr>
            </w:pPr>
            <w:bookmarkStart w:id="0" w:name="_GoBack"/>
            <w:bookmarkEnd w:id="0"/>
          </w:p>
          <w:p w:rsidR="00396712" w:rsidRPr="00CD304D" w:rsidRDefault="00396712" w:rsidP="00A8225C">
            <w:pPr>
              <w:jc w:val="left"/>
              <w:rPr>
                <w:color w:val="000000" w:themeColor="text1"/>
              </w:rPr>
            </w:pPr>
          </w:p>
          <w:p w:rsidR="00396712" w:rsidRPr="00CD304D" w:rsidRDefault="00396712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FF6706">
        <w:trPr>
          <w:trHeight w:val="3583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706" w:rsidRPr="00CD304D" w:rsidRDefault="001D63FD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【コミュニティ形成への取り組み</w:t>
            </w:r>
            <w:r w:rsidR="00FF6706" w:rsidRPr="00CD304D">
              <w:rPr>
                <w:rFonts w:hint="eastAsia"/>
                <w:color w:val="000000" w:themeColor="text1"/>
              </w:rPr>
              <w:t>】</w:t>
            </w: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E3EC3" w:rsidRPr="00CD304D" w:rsidRDefault="00FE3EC3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</w:tc>
      </w:tr>
      <w:tr w:rsidR="00CD304D" w:rsidRPr="00CD304D" w:rsidTr="00FF6706">
        <w:trPr>
          <w:trHeight w:val="3332"/>
        </w:trPr>
        <w:tc>
          <w:tcPr>
            <w:tcW w:w="9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  <w:r w:rsidRPr="00CD304D">
              <w:rPr>
                <w:rFonts w:hint="eastAsia"/>
                <w:color w:val="000000" w:themeColor="text1"/>
              </w:rPr>
              <w:t>【入居者サービス】</w:t>
            </w: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7D1C1B" w:rsidRPr="00CD304D" w:rsidRDefault="007D1C1B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  <w:p w:rsidR="00FF6706" w:rsidRPr="00CD304D" w:rsidRDefault="00FF6706" w:rsidP="00A8225C">
            <w:pPr>
              <w:jc w:val="left"/>
              <w:rPr>
                <w:color w:val="000000" w:themeColor="text1"/>
              </w:rPr>
            </w:pPr>
          </w:p>
        </w:tc>
      </w:tr>
    </w:tbl>
    <w:p w:rsidR="001063B2" w:rsidRPr="00CD304D" w:rsidRDefault="001063B2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様式７－８</w:t>
      </w:r>
    </w:p>
    <w:p w:rsidR="001063B2" w:rsidRPr="00CD304D" w:rsidRDefault="001063B2" w:rsidP="001063B2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4896256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4896256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1063B2" w:rsidRPr="00CD304D" w:rsidRDefault="001063B2" w:rsidP="001063B2">
      <w:pPr>
        <w:ind w:firstLineChars="2700" w:firstLine="5670"/>
        <w:jc w:val="left"/>
        <w:rPr>
          <w:color w:val="000000" w:themeColor="text1"/>
          <w:u w:val="single"/>
        </w:rPr>
      </w:pPr>
    </w:p>
    <w:p w:rsidR="001063B2" w:rsidRPr="00CD304D" w:rsidRDefault="001063B2" w:rsidP="001063B2">
      <w:pPr>
        <w:ind w:right="840"/>
        <w:rPr>
          <w:b/>
          <w:color w:val="000000" w:themeColor="text1"/>
          <w:sz w:val="22"/>
        </w:rPr>
      </w:pPr>
    </w:p>
    <w:p w:rsidR="00396712" w:rsidRPr="00CD304D" w:rsidRDefault="00396712" w:rsidP="001063B2">
      <w:pPr>
        <w:ind w:right="840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８　危機管理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D47C44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712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【地震・防災・防犯に関する取り組み</w:t>
            </w:r>
            <w:r w:rsidR="00D47C44" w:rsidRPr="00CD304D">
              <w:rPr>
                <w:rFonts w:hint="eastAsia"/>
                <w:color w:val="000000" w:themeColor="text1"/>
                <w:szCs w:val="21"/>
              </w:rPr>
              <w:t>】</w:t>
            </w: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D47C44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D47C44" w:rsidRPr="00CD304D" w:rsidRDefault="00D47C44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【緊急時の対応と体制】</w:t>
            </w: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D47C44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2471F3" w:rsidRPr="00CD304D" w:rsidRDefault="00076C96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【新型感染症等対策</w:t>
            </w:r>
            <w:r w:rsidR="002471F3" w:rsidRPr="00CD304D">
              <w:rPr>
                <w:rFonts w:hint="eastAsia"/>
                <w:color w:val="000000" w:themeColor="text1"/>
                <w:szCs w:val="21"/>
              </w:rPr>
              <w:t>の取り組み】</w:t>
            </w: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D47C44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D47C44" w:rsidRPr="00CD304D" w:rsidRDefault="00D47C44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【夜間・休日</w:t>
            </w:r>
            <w:r w:rsidR="002471F3" w:rsidRPr="00CD304D">
              <w:rPr>
                <w:rFonts w:hint="eastAsia"/>
                <w:color w:val="000000" w:themeColor="text1"/>
                <w:szCs w:val="21"/>
              </w:rPr>
              <w:t>の</w:t>
            </w:r>
            <w:r w:rsidRPr="00CD304D">
              <w:rPr>
                <w:rFonts w:hint="eastAsia"/>
                <w:color w:val="000000" w:themeColor="text1"/>
                <w:szCs w:val="21"/>
              </w:rPr>
              <w:t>対応</w:t>
            </w:r>
            <w:r w:rsidR="002471F3" w:rsidRPr="00CD304D">
              <w:rPr>
                <w:rFonts w:hint="eastAsia"/>
                <w:color w:val="000000" w:themeColor="text1"/>
                <w:szCs w:val="21"/>
              </w:rPr>
              <w:t>・体制</w:t>
            </w:r>
            <w:r w:rsidRPr="00CD304D">
              <w:rPr>
                <w:rFonts w:hint="eastAsia"/>
                <w:color w:val="000000" w:themeColor="text1"/>
                <w:szCs w:val="21"/>
              </w:rPr>
              <w:t>】</w:t>
            </w: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471F3" w:rsidRPr="00CD304D" w:rsidRDefault="002471F3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1063B2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1F3" w:rsidRPr="00CD304D" w:rsidRDefault="00D47C44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</w:t>
            </w:r>
            <w:r w:rsidR="001063B2" w:rsidRPr="00CD304D">
              <w:rPr>
                <w:rFonts w:hint="eastAsia"/>
                <w:color w:val="000000" w:themeColor="text1"/>
                <w:szCs w:val="21"/>
              </w:rPr>
              <w:t>その他特記事項】</w:t>
            </w: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50F87" w:rsidRPr="00CD304D" w:rsidRDefault="00250F87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1063B2" w:rsidRPr="00CD304D" w:rsidRDefault="001063B2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1063B2" w:rsidRPr="00CD304D" w:rsidRDefault="001063B2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様式７－９</w:t>
      </w:r>
    </w:p>
    <w:p w:rsidR="001063B2" w:rsidRPr="00CD304D" w:rsidRDefault="001063B2" w:rsidP="001063B2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4897024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4897024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1063B2" w:rsidRPr="00CD304D" w:rsidRDefault="001063B2" w:rsidP="001063B2">
      <w:pPr>
        <w:ind w:firstLineChars="2700" w:firstLine="5670"/>
        <w:jc w:val="left"/>
        <w:rPr>
          <w:color w:val="000000" w:themeColor="text1"/>
          <w:u w:val="single"/>
        </w:rPr>
      </w:pPr>
    </w:p>
    <w:p w:rsidR="00396712" w:rsidRPr="00CD304D" w:rsidRDefault="00325744" w:rsidP="00A8225C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９　再委託について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B13DA8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5744" w:rsidRPr="00CD304D" w:rsidRDefault="00325744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【委託内容】</w:t>
            </w: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B13DA8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325744" w:rsidRPr="00CD304D" w:rsidRDefault="00325744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【選定方法</w:t>
            </w:r>
            <w:r w:rsidR="005C495B" w:rsidRPr="00CD304D">
              <w:rPr>
                <w:rFonts w:hint="eastAsia"/>
                <w:color w:val="000000" w:themeColor="text1"/>
                <w:szCs w:val="21"/>
              </w:rPr>
              <w:t>、発注手続</w:t>
            </w:r>
            <w:r w:rsidRPr="00CD304D">
              <w:rPr>
                <w:rFonts w:hint="eastAsia"/>
                <w:color w:val="000000" w:themeColor="text1"/>
                <w:szCs w:val="21"/>
              </w:rPr>
              <w:t>】</w:t>
            </w: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50F87" w:rsidRPr="00CD304D" w:rsidRDefault="00250F87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B13DA8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325744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【区内業者の活用】</w:t>
            </w: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B13DA8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325744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【検査確認体制】</w:t>
            </w: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B13DA8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5C495B" w:rsidRPr="00CD304D" w:rsidRDefault="00DF5132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【経費</w:t>
            </w:r>
            <w:r w:rsidR="005C495B" w:rsidRPr="00CD304D">
              <w:rPr>
                <w:rFonts w:hint="eastAsia"/>
                <w:color w:val="000000" w:themeColor="text1"/>
                <w:szCs w:val="21"/>
              </w:rPr>
              <w:t>縮減</w:t>
            </w:r>
            <w:r w:rsidR="00820686" w:rsidRPr="00CD304D">
              <w:rPr>
                <w:rFonts w:hint="eastAsia"/>
                <w:color w:val="000000" w:themeColor="text1"/>
                <w:szCs w:val="21"/>
              </w:rPr>
              <w:t>への取り組み</w:t>
            </w:r>
            <w:r w:rsidR="005C495B" w:rsidRPr="00CD304D">
              <w:rPr>
                <w:rFonts w:hint="eastAsia"/>
                <w:color w:val="000000" w:themeColor="text1"/>
                <w:szCs w:val="21"/>
              </w:rPr>
              <w:t>】</w:t>
            </w: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B13DA8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【その他特記事項】</w:t>
            </w: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5C495B" w:rsidRPr="00CD304D" w:rsidRDefault="005C495B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FF03D0" w:rsidRPr="00CD304D" w:rsidRDefault="00FF03D0" w:rsidP="00573E9A">
      <w:pPr>
        <w:jc w:val="right"/>
        <w:rPr>
          <w:color w:val="000000" w:themeColor="text1"/>
        </w:rPr>
      </w:pPr>
      <w:r w:rsidRPr="00CD304D">
        <w:rPr>
          <w:rFonts w:hint="eastAsia"/>
          <w:color w:val="000000" w:themeColor="text1"/>
        </w:rPr>
        <w:lastRenderedPageBreak/>
        <w:t>様式７－１０</w:t>
      </w:r>
    </w:p>
    <w:p w:rsidR="00FF03D0" w:rsidRPr="00CD304D" w:rsidRDefault="00FF03D0" w:rsidP="00FF03D0">
      <w:pPr>
        <w:jc w:val="center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pacing w:val="162"/>
          <w:kern w:val="0"/>
          <w:sz w:val="22"/>
          <w:fitText w:val="2400" w:id="1104905216"/>
        </w:rPr>
        <w:t>事業計画</w:t>
      </w:r>
      <w:r w:rsidRPr="00CD304D">
        <w:rPr>
          <w:rFonts w:hint="eastAsia"/>
          <w:b/>
          <w:color w:val="000000" w:themeColor="text1"/>
          <w:kern w:val="0"/>
          <w:sz w:val="22"/>
          <w:fitText w:val="2400" w:id="1104905216"/>
        </w:rPr>
        <w:t>書</w:t>
      </w:r>
      <w:r w:rsidRPr="00CD304D">
        <w:rPr>
          <w:rFonts w:hint="eastAsia"/>
          <w:b/>
          <w:color w:val="000000" w:themeColor="text1"/>
          <w:sz w:val="22"/>
        </w:rPr>
        <w:t xml:space="preserve">　</w:t>
      </w:r>
    </w:p>
    <w:p w:rsidR="00FF03D0" w:rsidRPr="00CD304D" w:rsidRDefault="00FF03D0" w:rsidP="00FF03D0">
      <w:pPr>
        <w:ind w:firstLineChars="2700" w:firstLine="5670"/>
        <w:jc w:val="left"/>
        <w:rPr>
          <w:color w:val="000000" w:themeColor="text1"/>
          <w:u w:val="single"/>
        </w:rPr>
      </w:pPr>
    </w:p>
    <w:p w:rsidR="00325744" w:rsidRPr="00CD304D" w:rsidRDefault="00FF03D0" w:rsidP="00A8225C">
      <w:pPr>
        <w:jc w:val="left"/>
        <w:rPr>
          <w:b/>
          <w:color w:val="000000" w:themeColor="text1"/>
          <w:sz w:val="22"/>
        </w:rPr>
      </w:pPr>
      <w:r w:rsidRPr="00CD304D">
        <w:rPr>
          <w:rFonts w:hint="eastAsia"/>
          <w:b/>
          <w:color w:val="000000" w:themeColor="text1"/>
          <w:sz w:val="22"/>
        </w:rPr>
        <w:t>１０　継続的な事業運営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D304D" w:rsidRPr="00CD304D" w:rsidTr="00B13DA8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【長期的な事業運営について】</w:t>
            </w: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D03E1" w:rsidRPr="00CD304D" w:rsidRDefault="002D03E1" w:rsidP="00A8225C">
            <w:pPr>
              <w:jc w:val="left"/>
              <w:rPr>
                <w:rFonts w:hint="eastAsia"/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CD304D" w:rsidRPr="00CD304D" w:rsidTr="00B13DA8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FF03D0" w:rsidRPr="00CD304D" w:rsidRDefault="00597F47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【経営基盤の安定化への取り組み</w:t>
            </w:r>
            <w:r w:rsidR="00FF03D0" w:rsidRPr="00CD304D">
              <w:rPr>
                <w:rFonts w:hint="eastAsia"/>
                <w:color w:val="000000" w:themeColor="text1"/>
                <w:szCs w:val="21"/>
              </w:rPr>
              <w:t>】</w:t>
            </w: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D03E1" w:rsidRPr="00CD304D" w:rsidRDefault="002D03E1" w:rsidP="00A8225C">
            <w:pPr>
              <w:jc w:val="left"/>
              <w:rPr>
                <w:rFonts w:hint="eastAsia"/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FF03D0" w:rsidRPr="00CD304D" w:rsidTr="00B13DA8"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  <w:r w:rsidRPr="00CD304D">
              <w:rPr>
                <w:rFonts w:hint="eastAsia"/>
                <w:color w:val="000000" w:themeColor="text1"/>
                <w:szCs w:val="21"/>
              </w:rPr>
              <w:t>【その他特記事項】</w:t>
            </w: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B13DA8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D03E1" w:rsidRDefault="002D03E1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D03E1" w:rsidRDefault="002D03E1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2D03E1" w:rsidRPr="00CD304D" w:rsidRDefault="002D03E1" w:rsidP="00A8225C">
            <w:pPr>
              <w:jc w:val="left"/>
              <w:rPr>
                <w:rFonts w:hint="eastAsia"/>
                <w:color w:val="000000" w:themeColor="text1"/>
                <w:szCs w:val="21"/>
              </w:rPr>
            </w:pPr>
          </w:p>
          <w:p w:rsidR="00B13DA8" w:rsidRPr="00CD304D" w:rsidRDefault="00B13DA8" w:rsidP="00A8225C">
            <w:pPr>
              <w:jc w:val="left"/>
              <w:rPr>
                <w:color w:val="000000" w:themeColor="text1"/>
                <w:szCs w:val="21"/>
              </w:rPr>
            </w:pPr>
          </w:p>
          <w:p w:rsidR="00FF03D0" w:rsidRPr="00CD304D" w:rsidRDefault="00FF03D0" w:rsidP="00A8225C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FF03D0" w:rsidRPr="00CD304D" w:rsidRDefault="00FF03D0" w:rsidP="00A8225C">
      <w:pPr>
        <w:jc w:val="left"/>
        <w:rPr>
          <w:rFonts w:hint="eastAsia"/>
          <w:color w:val="000000" w:themeColor="text1"/>
          <w:szCs w:val="21"/>
        </w:rPr>
      </w:pPr>
    </w:p>
    <w:sectPr w:rsidR="00FF03D0" w:rsidRPr="00CD304D" w:rsidSect="00974B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32" w:rsidRDefault="00DF5132" w:rsidP="00DF5132">
      <w:r>
        <w:separator/>
      </w:r>
    </w:p>
  </w:endnote>
  <w:endnote w:type="continuationSeparator" w:id="0">
    <w:p w:rsidR="00DF5132" w:rsidRDefault="00DF5132" w:rsidP="00DF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32" w:rsidRDefault="00DF5132" w:rsidP="00DF5132">
      <w:r>
        <w:separator/>
      </w:r>
    </w:p>
  </w:footnote>
  <w:footnote w:type="continuationSeparator" w:id="0">
    <w:p w:rsidR="00DF5132" w:rsidRDefault="00DF5132" w:rsidP="00DF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ED"/>
    <w:rsid w:val="00056AD5"/>
    <w:rsid w:val="00066C75"/>
    <w:rsid w:val="00076C96"/>
    <w:rsid w:val="000F220E"/>
    <w:rsid w:val="001063B2"/>
    <w:rsid w:val="00116122"/>
    <w:rsid w:val="001D63FD"/>
    <w:rsid w:val="001D78A5"/>
    <w:rsid w:val="002471F3"/>
    <w:rsid w:val="00250F87"/>
    <w:rsid w:val="00274A47"/>
    <w:rsid w:val="002D03E1"/>
    <w:rsid w:val="00325744"/>
    <w:rsid w:val="00396712"/>
    <w:rsid w:val="0044055B"/>
    <w:rsid w:val="004C31D0"/>
    <w:rsid w:val="00573E9A"/>
    <w:rsid w:val="00597F47"/>
    <w:rsid w:val="005A2D64"/>
    <w:rsid w:val="005C495B"/>
    <w:rsid w:val="005F3FFF"/>
    <w:rsid w:val="005F7435"/>
    <w:rsid w:val="006702B8"/>
    <w:rsid w:val="00713D54"/>
    <w:rsid w:val="0071725D"/>
    <w:rsid w:val="00752E6F"/>
    <w:rsid w:val="007D1C1B"/>
    <w:rsid w:val="007D47EB"/>
    <w:rsid w:val="00820686"/>
    <w:rsid w:val="0083582C"/>
    <w:rsid w:val="008546BA"/>
    <w:rsid w:val="00947621"/>
    <w:rsid w:val="00974BED"/>
    <w:rsid w:val="009D2DD9"/>
    <w:rsid w:val="00A53A04"/>
    <w:rsid w:val="00A8225C"/>
    <w:rsid w:val="00B13DA8"/>
    <w:rsid w:val="00C33050"/>
    <w:rsid w:val="00C97624"/>
    <w:rsid w:val="00CA20A9"/>
    <w:rsid w:val="00CB484D"/>
    <w:rsid w:val="00CD304D"/>
    <w:rsid w:val="00D4183B"/>
    <w:rsid w:val="00D47C44"/>
    <w:rsid w:val="00DA144E"/>
    <w:rsid w:val="00DB5A64"/>
    <w:rsid w:val="00DE4FAF"/>
    <w:rsid w:val="00DF5132"/>
    <w:rsid w:val="00E261FF"/>
    <w:rsid w:val="00E358BF"/>
    <w:rsid w:val="00FE3EC3"/>
    <w:rsid w:val="00FF03D0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642714"/>
  <w15:docId w15:val="{2DB94307-9E6E-4D02-A7F3-ABA8516D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132"/>
  </w:style>
  <w:style w:type="paragraph" w:styleId="a6">
    <w:name w:val="footer"/>
    <w:basedOn w:val="a"/>
    <w:link w:val="a7"/>
    <w:uiPriority w:val="99"/>
    <w:unhideWhenUsed/>
    <w:rsid w:val="00DF5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132"/>
  </w:style>
  <w:style w:type="paragraph" w:styleId="a8">
    <w:name w:val="Balloon Text"/>
    <w:basedOn w:val="a"/>
    <w:link w:val="a9"/>
    <w:uiPriority w:val="99"/>
    <w:semiHidden/>
    <w:unhideWhenUsed/>
    <w:rsid w:val="00FF6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6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3A22-1EBC-4D73-ADCC-1827E3B4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10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Suzuki119</cp:lastModifiedBy>
  <cp:revision>41</cp:revision>
  <dcterms:created xsi:type="dcterms:W3CDTF">2016-01-20T06:09:00Z</dcterms:created>
  <dcterms:modified xsi:type="dcterms:W3CDTF">2021-04-26T02:32:00Z</dcterms:modified>
</cp:coreProperties>
</file>