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AE82E" w14:textId="2DB0360D" w:rsidR="009D4B81" w:rsidRPr="00826F5C" w:rsidRDefault="00344ADD" w:rsidP="00A37B7F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826F5C">
        <w:rPr>
          <w:rFonts w:ascii="ＭＳ 明朝" w:eastAsia="ＭＳ 明朝" w:hAnsi="ＭＳ 明朝" w:hint="eastAsia"/>
          <w:sz w:val="24"/>
          <w:szCs w:val="24"/>
        </w:rPr>
        <w:t>第</w:t>
      </w:r>
      <w:r w:rsidR="0051261A" w:rsidRPr="00826F5C">
        <w:rPr>
          <w:rFonts w:ascii="ＭＳ 明朝" w:eastAsia="ＭＳ 明朝" w:hAnsi="ＭＳ 明朝" w:hint="eastAsia"/>
          <w:sz w:val="24"/>
          <w:szCs w:val="24"/>
        </w:rPr>
        <w:t>２</w:t>
      </w:r>
      <w:r w:rsidRPr="00826F5C">
        <w:rPr>
          <w:rFonts w:ascii="ＭＳ 明朝" w:eastAsia="ＭＳ 明朝" w:hAnsi="ＭＳ 明朝" w:hint="eastAsia"/>
          <w:sz w:val="24"/>
          <w:szCs w:val="24"/>
        </w:rPr>
        <w:t>号様式（要領第</w:t>
      </w:r>
      <w:r w:rsidR="00C35F30">
        <w:rPr>
          <w:rFonts w:ascii="ＭＳ 明朝" w:eastAsia="ＭＳ 明朝" w:hAnsi="ＭＳ 明朝" w:hint="eastAsia"/>
          <w:sz w:val="24"/>
          <w:szCs w:val="24"/>
        </w:rPr>
        <w:t>５</w:t>
      </w:r>
      <w:r w:rsidRPr="00826F5C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E717A76" w14:textId="406E72F8" w:rsidR="00344ADD" w:rsidRDefault="00344ADD" w:rsidP="0051261A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5E8F7169" w14:textId="77777777" w:rsidR="0051261A" w:rsidRDefault="0051261A" w:rsidP="0051261A">
      <w:pPr>
        <w:spacing w:line="276" w:lineRule="auto"/>
        <w:jc w:val="center"/>
        <w:rPr>
          <w:rFonts w:ascii="ＭＳ 明朝" w:eastAsia="ＭＳ 明朝" w:hAnsi="ＭＳ 明朝"/>
          <w:sz w:val="28"/>
          <w:szCs w:val="28"/>
        </w:rPr>
      </w:pPr>
      <w:r w:rsidRPr="0051261A">
        <w:rPr>
          <w:rFonts w:ascii="ＭＳ 明朝" w:eastAsia="ＭＳ 明朝" w:hAnsi="ＭＳ 明朝"/>
          <w:sz w:val="28"/>
          <w:szCs w:val="28"/>
        </w:rPr>
        <w:t>誓約書兼同意書</w:t>
      </w:r>
    </w:p>
    <w:p w14:paraId="24591C23" w14:textId="77777777" w:rsidR="0051261A" w:rsidRPr="0051261A" w:rsidRDefault="0051261A" w:rsidP="0051261A">
      <w:pPr>
        <w:spacing w:line="276" w:lineRule="auto"/>
        <w:jc w:val="center"/>
        <w:rPr>
          <w:rFonts w:ascii="ＭＳ 明朝" w:eastAsia="ＭＳ 明朝" w:hAnsi="ＭＳ 明朝"/>
          <w:sz w:val="28"/>
          <w:szCs w:val="28"/>
        </w:rPr>
      </w:pPr>
    </w:p>
    <w:p w14:paraId="23BB8C48" w14:textId="6E761E06" w:rsidR="0051261A" w:rsidRDefault="0051261A" w:rsidP="0051261A">
      <w:pPr>
        <w:spacing w:line="276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76DF9">
        <w:rPr>
          <w:rFonts w:ascii="ＭＳ 明朝" w:eastAsia="ＭＳ 明朝" w:hAnsi="ＭＳ 明朝" w:hint="eastAsia"/>
          <w:sz w:val="24"/>
        </w:rPr>
        <w:t>世田谷区</w:t>
      </w:r>
      <w:r w:rsidRPr="00704D52">
        <w:rPr>
          <w:rFonts w:ascii="ＭＳ 明朝" w:eastAsia="ＭＳ 明朝" w:hAnsi="ＭＳ 明朝" w:hint="eastAsia"/>
          <w:sz w:val="24"/>
        </w:rPr>
        <w:t>ひとり</w:t>
      </w:r>
      <w:proofErr w:type="gramStart"/>
      <w:r w:rsidRPr="00704D52">
        <w:rPr>
          <w:rFonts w:ascii="ＭＳ 明朝" w:eastAsia="ＭＳ 明朝" w:hAnsi="ＭＳ 明朝" w:hint="eastAsia"/>
          <w:sz w:val="24"/>
        </w:rPr>
        <w:t>ぐらし</w:t>
      </w:r>
      <w:proofErr w:type="gramEnd"/>
      <w:r w:rsidRPr="00704D52">
        <w:rPr>
          <w:rFonts w:ascii="ＭＳ 明朝" w:eastAsia="ＭＳ 明朝" w:hAnsi="ＭＳ 明朝" w:hint="eastAsia"/>
          <w:sz w:val="24"/>
        </w:rPr>
        <w:t>高齢者見守</w:t>
      </w:r>
      <w:r w:rsidRPr="00826F5C">
        <w:rPr>
          <w:rFonts w:ascii="ＭＳ 明朝" w:eastAsia="ＭＳ 明朝" w:hAnsi="ＭＳ 明朝" w:hint="eastAsia"/>
          <w:sz w:val="24"/>
        </w:rPr>
        <w:t>り機器</w:t>
      </w:r>
      <w:r w:rsidR="001F3700" w:rsidRPr="00826F5C">
        <w:rPr>
          <w:rFonts w:ascii="ＭＳ 明朝" w:eastAsia="ＭＳ 明朝" w:hAnsi="ＭＳ 明朝" w:hint="eastAsia"/>
          <w:sz w:val="24"/>
        </w:rPr>
        <w:t>等</w:t>
      </w:r>
      <w:r w:rsidRPr="00826F5C">
        <w:rPr>
          <w:rFonts w:ascii="ＭＳ 明朝" w:eastAsia="ＭＳ 明朝" w:hAnsi="ＭＳ 明朝" w:hint="eastAsia"/>
          <w:sz w:val="24"/>
        </w:rPr>
        <w:t>補助事</w:t>
      </w:r>
      <w:r w:rsidRPr="00704D52">
        <w:rPr>
          <w:rFonts w:ascii="ＭＳ 明朝" w:eastAsia="ＭＳ 明朝" w:hAnsi="ＭＳ 明朝" w:hint="eastAsia"/>
          <w:sz w:val="24"/>
        </w:rPr>
        <w:t>業</w:t>
      </w:r>
      <w:r w:rsidRPr="0051261A">
        <w:rPr>
          <w:rFonts w:ascii="ＭＳ 明朝" w:eastAsia="ＭＳ 明朝" w:hAnsi="ＭＳ 明朝"/>
          <w:sz w:val="24"/>
          <w:szCs w:val="24"/>
        </w:rPr>
        <w:t>への登録申請に当たり、以下について誓約いたします。</w:t>
      </w:r>
    </w:p>
    <w:p w14:paraId="28C281D4" w14:textId="77777777" w:rsidR="0051261A" w:rsidRDefault="0051261A" w:rsidP="0051261A">
      <w:pPr>
        <w:spacing w:line="276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6E5BE550" w14:textId="77777777" w:rsidR="0051261A" w:rsidRDefault="0051261A" w:rsidP="0051261A">
      <w:pPr>
        <w:spacing w:line="276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43DDE04" w14:textId="2E6F3070" w:rsidR="0051261A" w:rsidRPr="00826F5C" w:rsidRDefault="0051261A" w:rsidP="0051261A">
      <w:pPr>
        <w:spacing w:line="276" w:lineRule="auto"/>
        <w:ind w:left="425" w:hangingChars="177" w:hanging="425"/>
        <w:jc w:val="left"/>
        <w:rPr>
          <w:rFonts w:ascii="ＭＳ 明朝" w:eastAsia="ＭＳ 明朝" w:hAnsi="ＭＳ 明朝"/>
          <w:sz w:val="24"/>
          <w:szCs w:val="24"/>
        </w:rPr>
      </w:pPr>
      <w:r w:rsidRPr="0051261A">
        <w:rPr>
          <w:rFonts w:ascii="ＭＳ 明朝" w:eastAsia="ＭＳ 明朝" w:hAnsi="ＭＳ 明朝"/>
          <w:sz w:val="24"/>
          <w:szCs w:val="24"/>
        </w:rPr>
        <w:t xml:space="preserve">(1) </w:t>
      </w:r>
      <w:r w:rsidRPr="00476DF9">
        <w:rPr>
          <w:rFonts w:ascii="ＭＳ 明朝" w:eastAsia="ＭＳ 明朝" w:hAnsi="ＭＳ 明朝" w:hint="eastAsia"/>
          <w:sz w:val="24"/>
        </w:rPr>
        <w:t>世田谷区</w:t>
      </w:r>
      <w:r w:rsidRPr="00704D52">
        <w:rPr>
          <w:rFonts w:ascii="ＭＳ 明朝" w:eastAsia="ＭＳ 明朝" w:hAnsi="ＭＳ 明朝" w:hint="eastAsia"/>
          <w:sz w:val="24"/>
        </w:rPr>
        <w:t>ひとり</w:t>
      </w:r>
      <w:proofErr w:type="gramStart"/>
      <w:r w:rsidRPr="00704D52">
        <w:rPr>
          <w:rFonts w:ascii="ＭＳ 明朝" w:eastAsia="ＭＳ 明朝" w:hAnsi="ＭＳ 明朝" w:hint="eastAsia"/>
          <w:sz w:val="24"/>
        </w:rPr>
        <w:t>ぐらし</w:t>
      </w:r>
      <w:proofErr w:type="gramEnd"/>
      <w:r w:rsidRPr="00704D52">
        <w:rPr>
          <w:rFonts w:ascii="ＭＳ 明朝" w:eastAsia="ＭＳ 明朝" w:hAnsi="ＭＳ 明朝" w:hint="eastAsia"/>
          <w:sz w:val="24"/>
        </w:rPr>
        <w:t>高齢者見守り機</w:t>
      </w:r>
      <w:r w:rsidRPr="00826F5C">
        <w:rPr>
          <w:rFonts w:ascii="ＭＳ 明朝" w:eastAsia="ＭＳ 明朝" w:hAnsi="ＭＳ 明朝" w:hint="eastAsia"/>
          <w:sz w:val="24"/>
        </w:rPr>
        <w:t>器</w:t>
      </w:r>
      <w:r w:rsidR="001F3700" w:rsidRPr="00826F5C">
        <w:rPr>
          <w:rFonts w:ascii="ＭＳ 明朝" w:eastAsia="ＭＳ 明朝" w:hAnsi="ＭＳ 明朝" w:hint="eastAsia"/>
          <w:sz w:val="24"/>
        </w:rPr>
        <w:t>等</w:t>
      </w:r>
      <w:r w:rsidRPr="00826F5C">
        <w:rPr>
          <w:rFonts w:ascii="ＭＳ 明朝" w:eastAsia="ＭＳ 明朝" w:hAnsi="ＭＳ 明朝" w:hint="eastAsia"/>
          <w:sz w:val="24"/>
        </w:rPr>
        <w:t>補助事業</w:t>
      </w:r>
      <w:r w:rsidR="00C35F30">
        <w:rPr>
          <w:rFonts w:ascii="ＭＳ 明朝" w:eastAsia="ＭＳ 明朝" w:hAnsi="ＭＳ 明朝" w:hint="eastAsia"/>
          <w:sz w:val="24"/>
        </w:rPr>
        <w:t>補助金交付要綱</w:t>
      </w:r>
      <w:r w:rsidRPr="00826F5C">
        <w:rPr>
          <w:rFonts w:ascii="ＭＳ 明朝" w:eastAsia="ＭＳ 明朝" w:hAnsi="ＭＳ 明朝"/>
          <w:sz w:val="24"/>
          <w:szCs w:val="24"/>
        </w:rPr>
        <w:t>第</w:t>
      </w:r>
      <w:r w:rsidR="00C35F30">
        <w:rPr>
          <w:rFonts w:ascii="ＭＳ 明朝" w:eastAsia="ＭＳ 明朝" w:hAnsi="ＭＳ 明朝" w:hint="eastAsia"/>
          <w:sz w:val="24"/>
          <w:szCs w:val="24"/>
        </w:rPr>
        <w:t>６</w:t>
      </w:r>
      <w:r w:rsidRPr="00826F5C">
        <w:rPr>
          <w:rFonts w:ascii="ＭＳ 明朝" w:eastAsia="ＭＳ 明朝" w:hAnsi="ＭＳ 明朝"/>
          <w:sz w:val="24"/>
          <w:szCs w:val="24"/>
        </w:rPr>
        <w:t xml:space="preserve">条に規定する登録要件を満たすこと。 </w:t>
      </w:r>
    </w:p>
    <w:p w14:paraId="4B6385DE" w14:textId="4144AF37" w:rsidR="0051261A" w:rsidRDefault="0051261A" w:rsidP="0051261A">
      <w:pPr>
        <w:spacing w:line="276" w:lineRule="auto"/>
        <w:ind w:left="425" w:hangingChars="177" w:hanging="425"/>
        <w:jc w:val="left"/>
        <w:rPr>
          <w:rFonts w:ascii="ＭＳ 明朝" w:eastAsia="ＭＳ 明朝" w:hAnsi="ＭＳ 明朝"/>
          <w:sz w:val="24"/>
          <w:szCs w:val="24"/>
        </w:rPr>
      </w:pPr>
      <w:r w:rsidRPr="00826F5C">
        <w:rPr>
          <w:rFonts w:ascii="ＭＳ 明朝" w:eastAsia="ＭＳ 明朝" w:hAnsi="ＭＳ 明朝"/>
          <w:sz w:val="24"/>
          <w:szCs w:val="24"/>
        </w:rPr>
        <w:t xml:space="preserve">(2) </w:t>
      </w:r>
      <w:r w:rsidRPr="00826F5C">
        <w:rPr>
          <w:rFonts w:ascii="ＭＳ 明朝" w:eastAsia="ＭＳ 明朝" w:hAnsi="ＭＳ 明朝" w:hint="eastAsia"/>
          <w:sz w:val="24"/>
        </w:rPr>
        <w:t>世田谷区ひとり</w:t>
      </w:r>
      <w:proofErr w:type="gramStart"/>
      <w:r w:rsidRPr="00826F5C">
        <w:rPr>
          <w:rFonts w:ascii="ＭＳ 明朝" w:eastAsia="ＭＳ 明朝" w:hAnsi="ＭＳ 明朝" w:hint="eastAsia"/>
          <w:sz w:val="24"/>
        </w:rPr>
        <w:t>ぐらし</w:t>
      </w:r>
      <w:proofErr w:type="gramEnd"/>
      <w:r w:rsidRPr="00826F5C">
        <w:rPr>
          <w:rFonts w:ascii="ＭＳ 明朝" w:eastAsia="ＭＳ 明朝" w:hAnsi="ＭＳ 明朝" w:hint="eastAsia"/>
          <w:sz w:val="24"/>
        </w:rPr>
        <w:t>高齢者見守り機器</w:t>
      </w:r>
      <w:r w:rsidR="001F3700" w:rsidRPr="00826F5C">
        <w:rPr>
          <w:rFonts w:ascii="ＭＳ 明朝" w:eastAsia="ＭＳ 明朝" w:hAnsi="ＭＳ 明朝" w:hint="eastAsia"/>
          <w:sz w:val="24"/>
        </w:rPr>
        <w:t>等</w:t>
      </w:r>
      <w:r w:rsidRPr="00826F5C">
        <w:rPr>
          <w:rFonts w:ascii="ＭＳ 明朝" w:eastAsia="ＭＳ 明朝" w:hAnsi="ＭＳ 明朝" w:hint="eastAsia"/>
          <w:sz w:val="24"/>
        </w:rPr>
        <w:t>補助事業</w:t>
      </w:r>
      <w:r w:rsidR="00C35F30">
        <w:rPr>
          <w:rFonts w:ascii="ＭＳ 明朝" w:eastAsia="ＭＳ 明朝" w:hAnsi="ＭＳ 明朝" w:hint="eastAsia"/>
          <w:sz w:val="24"/>
        </w:rPr>
        <w:t>補助金交付</w:t>
      </w:r>
      <w:r w:rsidRPr="00826F5C">
        <w:rPr>
          <w:rFonts w:ascii="ＭＳ 明朝" w:eastAsia="ＭＳ 明朝" w:hAnsi="ＭＳ 明朝"/>
          <w:sz w:val="24"/>
          <w:szCs w:val="24"/>
        </w:rPr>
        <w:t>要綱、</w:t>
      </w:r>
      <w:r w:rsidRPr="00826F5C">
        <w:rPr>
          <w:rFonts w:ascii="ＭＳ 明朝" w:eastAsia="ＭＳ 明朝" w:hAnsi="ＭＳ 明朝" w:hint="eastAsia"/>
          <w:sz w:val="24"/>
        </w:rPr>
        <w:t>世田谷区ひとり</w:t>
      </w:r>
      <w:proofErr w:type="gramStart"/>
      <w:r w:rsidRPr="00826F5C">
        <w:rPr>
          <w:rFonts w:ascii="ＭＳ 明朝" w:eastAsia="ＭＳ 明朝" w:hAnsi="ＭＳ 明朝" w:hint="eastAsia"/>
          <w:sz w:val="24"/>
        </w:rPr>
        <w:t>ぐらし</w:t>
      </w:r>
      <w:proofErr w:type="gramEnd"/>
      <w:r w:rsidRPr="00826F5C">
        <w:rPr>
          <w:rFonts w:ascii="ＭＳ 明朝" w:eastAsia="ＭＳ 明朝" w:hAnsi="ＭＳ 明朝" w:hint="eastAsia"/>
          <w:sz w:val="24"/>
        </w:rPr>
        <w:t>高齢者見守り機器</w:t>
      </w:r>
      <w:r w:rsidR="001F3700" w:rsidRPr="00826F5C">
        <w:rPr>
          <w:rFonts w:ascii="ＭＳ 明朝" w:eastAsia="ＭＳ 明朝" w:hAnsi="ＭＳ 明朝" w:hint="eastAsia"/>
          <w:sz w:val="24"/>
        </w:rPr>
        <w:t>等</w:t>
      </w:r>
      <w:r w:rsidRPr="00826F5C">
        <w:rPr>
          <w:rFonts w:ascii="ＭＳ 明朝" w:eastAsia="ＭＳ 明朝" w:hAnsi="ＭＳ 明朝" w:hint="eastAsia"/>
          <w:sz w:val="24"/>
        </w:rPr>
        <w:t>補助事業</w:t>
      </w:r>
      <w:r w:rsidRPr="00826F5C">
        <w:rPr>
          <w:rFonts w:ascii="ＭＳ 明朝" w:eastAsia="ＭＳ 明朝" w:hAnsi="ＭＳ 明朝"/>
          <w:sz w:val="24"/>
          <w:szCs w:val="24"/>
        </w:rPr>
        <w:t>事業者登録要</w:t>
      </w:r>
      <w:r w:rsidRPr="0051261A">
        <w:rPr>
          <w:rFonts w:ascii="ＭＳ 明朝" w:eastAsia="ＭＳ 明朝" w:hAnsi="ＭＳ 明朝"/>
          <w:sz w:val="24"/>
          <w:szCs w:val="24"/>
        </w:rPr>
        <w:t>領に記載された事項を遵守すること。</w:t>
      </w:r>
    </w:p>
    <w:p w14:paraId="3B915E96" w14:textId="77777777" w:rsidR="0051261A" w:rsidRDefault="0051261A" w:rsidP="0051261A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51261A">
        <w:rPr>
          <w:rFonts w:ascii="ＭＳ 明朝" w:eastAsia="ＭＳ 明朝" w:hAnsi="ＭＳ 明朝"/>
          <w:sz w:val="24"/>
          <w:szCs w:val="24"/>
        </w:rPr>
        <w:t>(3) 申請内容に虚偽がないこと。</w:t>
      </w:r>
    </w:p>
    <w:p w14:paraId="20E78352" w14:textId="77777777" w:rsidR="0051261A" w:rsidRDefault="0051261A" w:rsidP="0051261A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51261A">
        <w:rPr>
          <w:rFonts w:ascii="ＭＳ 明朝" w:eastAsia="ＭＳ 明朝" w:hAnsi="ＭＳ 明朝"/>
          <w:sz w:val="24"/>
          <w:szCs w:val="24"/>
        </w:rPr>
        <w:t>(4) 以下の項目に同意する事</w:t>
      </w:r>
    </w:p>
    <w:p w14:paraId="2A43A333" w14:textId="178EBF8B" w:rsidR="0051261A" w:rsidRDefault="0051261A" w:rsidP="00D65E51">
      <w:pPr>
        <w:spacing w:line="276" w:lineRule="auto"/>
        <w:ind w:leftChars="269" w:left="851" w:hangingChars="119" w:hanging="286"/>
        <w:jc w:val="left"/>
        <w:rPr>
          <w:rFonts w:ascii="ＭＳ 明朝" w:eastAsia="ＭＳ 明朝" w:hAnsi="ＭＳ 明朝"/>
          <w:sz w:val="24"/>
          <w:szCs w:val="24"/>
        </w:rPr>
      </w:pPr>
      <w:r w:rsidRPr="0051261A">
        <w:rPr>
          <w:rFonts w:ascii="ＭＳ 明朝" w:eastAsia="ＭＳ 明朝" w:hAnsi="ＭＳ 明朝"/>
          <w:sz w:val="24"/>
          <w:szCs w:val="24"/>
        </w:rPr>
        <w:t>□</w:t>
      </w:r>
      <w:r w:rsidRPr="00476DF9">
        <w:rPr>
          <w:rFonts w:ascii="ＭＳ 明朝" w:eastAsia="ＭＳ 明朝" w:hAnsi="ＭＳ 明朝"/>
          <w:sz w:val="24"/>
        </w:rPr>
        <w:t>世田谷区暴力団排除活動推進条例</w:t>
      </w:r>
      <w:r>
        <w:rPr>
          <w:rFonts w:ascii="ＭＳ 明朝" w:eastAsia="ＭＳ 明朝" w:hAnsi="ＭＳ 明朝" w:hint="eastAsia"/>
          <w:sz w:val="24"/>
        </w:rPr>
        <w:t>第８条</w:t>
      </w:r>
      <w:r w:rsidR="00483410" w:rsidRPr="00483410">
        <w:rPr>
          <w:rFonts w:ascii="ＭＳ 明朝" w:eastAsia="ＭＳ 明朝" w:hAnsi="ＭＳ 明朝" w:hint="eastAsia"/>
          <w:sz w:val="24"/>
          <w:szCs w:val="24"/>
        </w:rPr>
        <w:t>に</w:t>
      </w:r>
      <w:r w:rsidRPr="0051261A">
        <w:rPr>
          <w:rFonts w:ascii="ＭＳ 明朝" w:eastAsia="ＭＳ 明朝" w:hAnsi="ＭＳ 明朝"/>
          <w:sz w:val="24"/>
          <w:szCs w:val="24"/>
        </w:rPr>
        <w:t xml:space="preserve">基づき、代表者又は役員に暴力団員がいない。 </w:t>
      </w:r>
    </w:p>
    <w:p w14:paraId="09059EA9" w14:textId="729C470E" w:rsidR="0051261A" w:rsidRPr="00483410" w:rsidRDefault="0051261A" w:rsidP="00D65E51">
      <w:pPr>
        <w:spacing w:line="276" w:lineRule="auto"/>
        <w:ind w:leftChars="269" w:left="851" w:hangingChars="119" w:hanging="286"/>
        <w:jc w:val="left"/>
        <w:rPr>
          <w:rFonts w:ascii="ＭＳ 明朝" w:eastAsia="ＭＳ 明朝" w:hAnsi="ＭＳ 明朝"/>
          <w:sz w:val="24"/>
          <w:szCs w:val="24"/>
        </w:rPr>
      </w:pPr>
      <w:r w:rsidRPr="0051261A">
        <w:rPr>
          <w:rFonts w:ascii="ＭＳ 明朝" w:eastAsia="ＭＳ 明朝" w:hAnsi="ＭＳ 明朝"/>
          <w:sz w:val="24"/>
          <w:szCs w:val="24"/>
        </w:rPr>
        <w:t>□</w:t>
      </w:r>
      <w:r w:rsidRPr="00476DF9">
        <w:rPr>
          <w:rFonts w:ascii="ＭＳ 明朝" w:eastAsia="ＭＳ 明朝" w:hAnsi="ＭＳ 明朝"/>
          <w:sz w:val="24"/>
        </w:rPr>
        <w:t>世田谷区暴力団排除活動推進条例</w:t>
      </w:r>
      <w:r>
        <w:rPr>
          <w:rFonts w:ascii="ＭＳ 明朝" w:eastAsia="ＭＳ 明朝" w:hAnsi="ＭＳ 明朝" w:hint="eastAsia"/>
          <w:sz w:val="24"/>
        </w:rPr>
        <w:t>第８条</w:t>
      </w:r>
      <w:r w:rsidRPr="0051261A">
        <w:rPr>
          <w:rFonts w:ascii="ＭＳ 明朝" w:eastAsia="ＭＳ 明朝" w:hAnsi="ＭＳ 明朝"/>
          <w:sz w:val="24"/>
          <w:szCs w:val="24"/>
        </w:rPr>
        <w:t>に基づき、代表者又は役員に暴力団員がいないことを確認するため</w:t>
      </w:r>
      <w:r w:rsidRPr="00483410">
        <w:rPr>
          <w:rFonts w:ascii="ＭＳ 明朝" w:eastAsia="ＭＳ 明朝" w:hAnsi="ＭＳ 明朝"/>
          <w:sz w:val="24"/>
          <w:szCs w:val="24"/>
        </w:rPr>
        <w:t>、</w:t>
      </w:r>
      <w:r w:rsidR="001F3700" w:rsidRPr="00483410">
        <w:rPr>
          <w:rFonts w:ascii="ＭＳ 明朝" w:eastAsia="ＭＳ 明朝" w:hAnsi="ＭＳ 明朝" w:hint="eastAsia"/>
          <w:sz w:val="24"/>
          <w:szCs w:val="24"/>
        </w:rPr>
        <w:t>警視庁</w:t>
      </w:r>
      <w:r w:rsidRPr="00483410">
        <w:rPr>
          <w:rFonts w:ascii="ＭＳ 明朝" w:eastAsia="ＭＳ 明朝" w:hAnsi="ＭＳ 明朝"/>
          <w:sz w:val="24"/>
          <w:szCs w:val="24"/>
        </w:rPr>
        <w:t>に照会することについて同意しま</w:t>
      </w:r>
      <w:r w:rsidR="00483410">
        <w:rPr>
          <w:rFonts w:ascii="ＭＳ 明朝" w:eastAsia="ＭＳ 明朝" w:hAnsi="ＭＳ 明朝" w:hint="eastAsia"/>
          <w:sz w:val="24"/>
          <w:szCs w:val="24"/>
        </w:rPr>
        <w:t>す</w:t>
      </w:r>
      <w:r w:rsidRPr="00483410">
        <w:rPr>
          <w:rFonts w:ascii="ＭＳ 明朝" w:eastAsia="ＭＳ 明朝" w:hAnsi="ＭＳ 明朝"/>
          <w:sz w:val="24"/>
          <w:szCs w:val="24"/>
        </w:rPr>
        <w:t>。</w:t>
      </w:r>
    </w:p>
    <w:p w14:paraId="3A53344A" w14:textId="77777777" w:rsidR="0051261A" w:rsidRDefault="0051261A" w:rsidP="00D65E51">
      <w:pPr>
        <w:spacing w:line="276" w:lineRule="auto"/>
        <w:ind w:leftChars="269" w:left="851" w:hangingChars="119" w:hanging="286"/>
        <w:jc w:val="left"/>
        <w:rPr>
          <w:rFonts w:ascii="ＭＳ 明朝" w:eastAsia="ＭＳ 明朝" w:hAnsi="ＭＳ 明朝"/>
          <w:sz w:val="24"/>
          <w:szCs w:val="24"/>
        </w:rPr>
      </w:pPr>
      <w:r w:rsidRPr="0051261A">
        <w:rPr>
          <w:rFonts w:ascii="ＭＳ 明朝" w:eastAsia="ＭＳ 明朝" w:hAnsi="ＭＳ 明朝"/>
          <w:sz w:val="24"/>
          <w:szCs w:val="24"/>
        </w:rPr>
        <w:t xml:space="preserve">□当社が提供する見守り機器等により利用者に損害が生じた場合は、その責を負います。 </w:t>
      </w:r>
    </w:p>
    <w:p w14:paraId="5CAF6646" w14:textId="77777777" w:rsidR="0051261A" w:rsidRDefault="0051261A" w:rsidP="00D65E51">
      <w:pPr>
        <w:spacing w:line="276" w:lineRule="auto"/>
        <w:ind w:leftChars="269" w:left="851" w:hangingChars="119" w:hanging="286"/>
        <w:jc w:val="left"/>
        <w:rPr>
          <w:rFonts w:ascii="ＭＳ 明朝" w:eastAsia="ＭＳ 明朝" w:hAnsi="ＭＳ 明朝"/>
          <w:sz w:val="24"/>
          <w:szCs w:val="24"/>
        </w:rPr>
      </w:pPr>
    </w:p>
    <w:p w14:paraId="48542045" w14:textId="77777777" w:rsidR="0051261A" w:rsidRDefault="0051261A" w:rsidP="0051261A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3F324CFE" w14:textId="1D10E9A7" w:rsidR="0051261A" w:rsidRDefault="0051261A" w:rsidP="0051261A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51261A">
        <w:rPr>
          <w:rFonts w:ascii="ＭＳ 明朝" w:eastAsia="ＭＳ 明朝" w:hAnsi="ＭＳ 明朝"/>
          <w:sz w:val="24"/>
          <w:szCs w:val="24"/>
        </w:rPr>
        <w:t>所在地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37BC4754" w14:textId="44728E56" w:rsidR="0051261A" w:rsidRDefault="0051261A" w:rsidP="0051261A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51261A">
        <w:rPr>
          <w:rFonts w:ascii="ＭＳ 明朝" w:eastAsia="ＭＳ 明朝" w:hAnsi="ＭＳ 明朝"/>
          <w:sz w:val="24"/>
          <w:szCs w:val="24"/>
        </w:rPr>
        <w:t>法人名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3FBCBCC1" w14:textId="165135F8" w:rsidR="0051261A" w:rsidRDefault="0051261A" w:rsidP="0051261A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51261A">
        <w:rPr>
          <w:rFonts w:ascii="ＭＳ 明朝" w:eastAsia="ＭＳ 明朝" w:hAnsi="ＭＳ 明朝"/>
          <w:sz w:val="24"/>
          <w:szCs w:val="24"/>
        </w:rPr>
        <w:t>代表者職氏名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14:paraId="79ADA2D1" w14:textId="77777777" w:rsidR="0051261A" w:rsidRDefault="0051261A" w:rsidP="0051261A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1997E583" w14:textId="068974F4" w:rsidR="0051261A" w:rsidRPr="001F3700" w:rsidRDefault="0051261A" w:rsidP="0051261A">
      <w:pPr>
        <w:spacing w:line="276" w:lineRule="auto"/>
        <w:jc w:val="left"/>
        <w:rPr>
          <w:rFonts w:ascii="ＭＳ 明朝" w:eastAsia="ＭＳ 明朝" w:hAnsi="ＭＳ 明朝"/>
          <w:color w:val="00B050"/>
          <w:sz w:val="24"/>
          <w:szCs w:val="24"/>
        </w:rPr>
      </w:pPr>
    </w:p>
    <w:sectPr w:rsidR="0051261A" w:rsidRPr="001F3700" w:rsidSect="00A37B7F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1D149" w14:textId="77777777" w:rsidR="00826F5C" w:rsidRDefault="00826F5C" w:rsidP="00826F5C">
      <w:r>
        <w:separator/>
      </w:r>
    </w:p>
  </w:endnote>
  <w:endnote w:type="continuationSeparator" w:id="0">
    <w:p w14:paraId="7854BAC4" w14:textId="77777777" w:rsidR="00826F5C" w:rsidRDefault="00826F5C" w:rsidP="0082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A44C9" w14:textId="77777777" w:rsidR="00826F5C" w:rsidRDefault="00826F5C" w:rsidP="00826F5C">
      <w:r>
        <w:separator/>
      </w:r>
    </w:p>
  </w:footnote>
  <w:footnote w:type="continuationSeparator" w:id="0">
    <w:p w14:paraId="2B67B551" w14:textId="77777777" w:rsidR="00826F5C" w:rsidRDefault="00826F5C" w:rsidP="00826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C5"/>
    <w:rsid w:val="00093758"/>
    <w:rsid w:val="00140A78"/>
    <w:rsid w:val="001964D3"/>
    <w:rsid w:val="001A2BC2"/>
    <w:rsid w:val="001F3700"/>
    <w:rsid w:val="002752B3"/>
    <w:rsid w:val="002F0B77"/>
    <w:rsid w:val="00344ADD"/>
    <w:rsid w:val="00346E23"/>
    <w:rsid w:val="00452B49"/>
    <w:rsid w:val="00483410"/>
    <w:rsid w:val="004D31D9"/>
    <w:rsid w:val="0051261A"/>
    <w:rsid w:val="00535401"/>
    <w:rsid w:val="005F1332"/>
    <w:rsid w:val="006F5D4F"/>
    <w:rsid w:val="00826F5C"/>
    <w:rsid w:val="00873269"/>
    <w:rsid w:val="00880787"/>
    <w:rsid w:val="00990DC5"/>
    <w:rsid w:val="009A70C9"/>
    <w:rsid w:val="009D4B81"/>
    <w:rsid w:val="00A37B7F"/>
    <w:rsid w:val="00C35F30"/>
    <w:rsid w:val="00C46891"/>
    <w:rsid w:val="00D65E51"/>
    <w:rsid w:val="00DF1A1E"/>
    <w:rsid w:val="00E14E97"/>
    <w:rsid w:val="00E671C0"/>
    <w:rsid w:val="00F53123"/>
    <w:rsid w:val="00F9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FFEEC9"/>
  <w15:chartTrackingRefBased/>
  <w15:docId w15:val="{7574B50A-BFB2-4D74-A7CA-FE6D9268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0D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D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D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D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D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D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D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D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0D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0D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0DC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90D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0D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0D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0D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0D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0D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0D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0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D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0D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D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0D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D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0D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0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0D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0DC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37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1261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1261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1261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126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1261A"/>
    <w:rPr>
      <w:b/>
      <w:bCs/>
    </w:rPr>
  </w:style>
  <w:style w:type="paragraph" w:styleId="af0">
    <w:name w:val="header"/>
    <w:basedOn w:val="a"/>
    <w:link w:val="af1"/>
    <w:uiPriority w:val="99"/>
    <w:unhideWhenUsed/>
    <w:rsid w:val="00826F5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826F5C"/>
  </w:style>
  <w:style w:type="paragraph" w:styleId="af2">
    <w:name w:val="footer"/>
    <w:basedOn w:val="a"/>
    <w:link w:val="af3"/>
    <w:uiPriority w:val="99"/>
    <w:unhideWhenUsed/>
    <w:rsid w:val="00826F5C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826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野崎　真理恵</dc:creator>
  <cp:keywords/>
  <dc:description/>
  <cp:lastModifiedBy>野崎　真理恵</cp:lastModifiedBy>
  <cp:revision>12</cp:revision>
  <dcterms:created xsi:type="dcterms:W3CDTF">2025-09-12T07:04:00Z</dcterms:created>
  <dcterms:modified xsi:type="dcterms:W3CDTF">2025-12-25T05:42:00Z</dcterms:modified>
</cp:coreProperties>
</file>