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D7AE" w14:textId="2880A7CA" w:rsidR="008100FE" w:rsidRDefault="000573E4">
      <w:r>
        <w:rPr>
          <w:rFonts w:hint="eastAsia"/>
        </w:rPr>
        <w:t>世田谷区ひきこもり等当事者及び家族による交流支援事業</w:t>
      </w:r>
    </w:p>
    <w:p w14:paraId="3D0493CA" w14:textId="73ABEFF8" w:rsidR="000573E4" w:rsidRDefault="000573E4">
      <w:r>
        <w:rPr>
          <w:rFonts w:hint="eastAsia"/>
        </w:rPr>
        <w:t>ひとりで抱えない不登校～わが子に寄り添うために～</w:t>
      </w:r>
    </w:p>
    <w:p w14:paraId="0160D9F7" w14:textId="77777777" w:rsidR="000573E4" w:rsidRDefault="000573E4"/>
    <w:p w14:paraId="18D0B71E" w14:textId="0FC69CFB" w:rsidR="000573E4" w:rsidRDefault="000573E4">
      <w:r>
        <w:rPr>
          <w:rFonts w:hint="eastAsia"/>
        </w:rPr>
        <w:t>わが子が不登校になると、保護者には多くの不安や迷いが生じます。SNSやゲームとの付き合い方、昼夜逆転など、生活の変化に戸惑うことも少なくありません。本講演では橋本先生をお招きし、子どもの心の背景をわかりやすく解説していただくとともに、保護者の思いに寄り添いながら、日々の関わり方を考えるヒントをお話しいただきます。講演後半にはグループワークと質疑応答の時間を設け、ひとりで抱え込まないための気づきにつながる場を目指します。</w:t>
      </w:r>
    </w:p>
    <w:p w14:paraId="5BF3D65E" w14:textId="77777777" w:rsidR="000573E4" w:rsidRDefault="000573E4"/>
    <w:p w14:paraId="57285A96" w14:textId="46A14EA9" w:rsidR="000573E4" w:rsidRDefault="000573E4">
      <w:r>
        <w:rPr>
          <w:rFonts w:hint="eastAsia"/>
        </w:rPr>
        <w:t>2026年5月30日土曜日18時から20時</w:t>
      </w:r>
    </w:p>
    <w:p w14:paraId="62008DE5" w14:textId="17674DBB" w:rsidR="000573E4" w:rsidRDefault="000573E4">
      <w:r>
        <w:rPr>
          <w:rFonts w:hint="eastAsia"/>
        </w:rPr>
        <w:t>開場17時45分から</w:t>
      </w:r>
    </w:p>
    <w:p w14:paraId="161D6E3E" w14:textId="23279397" w:rsidR="000573E4" w:rsidRDefault="000573E4">
      <w:r>
        <w:rPr>
          <w:rFonts w:hint="eastAsia"/>
        </w:rPr>
        <w:t>会場三茶しゃれなあどホール5階オリオン</w:t>
      </w:r>
    </w:p>
    <w:p w14:paraId="34035D6C" w14:textId="5AC811D3" w:rsidR="000573E4" w:rsidRDefault="000573E4">
      <w:r>
        <w:rPr>
          <w:rFonts w:hint="eastAsia"/>
        </w:rPr>
        <w:t>対象保護者、教員、支援者、子どもに寄り添いたい方</w:t>
      </w:r>
    </w:p>
    <w:p w14:paraId="50428AFA" w14:textId="66D2DDF3" w:rsidR="000573E4" w:rsidRDefault="000573E4">
      <w:r>
        <w:rPr>
          <w:rFonts w:hint="eastAsia"/>
        </w:rPr>
        <w:t>定員70名先着順</w:t>
      </w:r>
    </w:p>
    <w:p w14:paraId="18D89D49" w14:textId="67237258" w:rsidR="000573E4" w:rsidRDefault="000573E4">
      <w:r>
        <w:rPr>
          <w:rFonts w:hint="eastAsia"/>
        </w:rPr>
        <w:t>事前申込制、定員になり次第締め切ります</w:t>
      </w:r>
    </w:p>
    <w:p w14:paraId="057F97AB" w14:textId="77777777" w:rsidR="000573E4" w:rsidRDefault="000573E4"/>
    <w:p w14:paraId="54134060" w14:textId="42BC8726" w:rsidR="000573E4" w:rsidRDefault="000573E4">
      <w:r>
        <w:rPr>
          <w:rFonts w:hint="eastAsia"/>
        </w:rPr>
        <w:t>プログラム</w:t>
      </w:r>
    </w:p>
    <w:p w14:paraId="7EC7FA09" w14:textId="5DF961BA" w:rsidR="000573E4" w:rsidRDefault="000573E4">
      <w:r>
        <w:rPr>
          <w:rFonts w:hint="eastAsia"/>
        </w:rPr>
        <w:t>ご挨拶・講師紹介</w:t>
      </w:r>
    </w:p>
    <w:p w14:paraId="4D095ACD" w14:textId="7C235262" w:rsidR="000573E4" w:rsidRDefault="000573E4">
      <w:r>
        <w:rPr>
          <w:rFonts w:hint="eastAsia"/>
        </w:rPr>
        <w:t>橋本先生ご講演</w:t>
      </w:r>
    </w:p>
    <w:p w14:paraId="4834D445" w14:textId="5389D9D3" w:rsidR="000573E4" w:rsidRDefault="000573E4">
      <w:r>
        <w:rPr>
          <w:rFonts w:hint="eastAsia"/>
        </w:rPr>
        <w:t>グループワーク</w:t>
      </w:r>
    </w:p>
    <w:p w14:paraId="58AA0AD9" w14:textId="08F0E74B" w:rsidR="000573E4" w:rsidRDefault="000573E4">
      <w:r>
        <w:rPr>
          <w:rFonts w:hint="eastAsia"/>
        </w:rPr>
        <w:t>質疑応答</w:t>
      </w:r>
    </w:p>
    <w:p w14:paraId="3A646BC8" w14:textId="77777777" w:rsidR="000573E4" w:rsidRDefault="000573E4"/>
    <w:p w14:paraId="274C3451" w14:textId="24A80D71" w:rsidR="000573E4" w:rsidRDefault="000573E4">
      <w:r>
        <w:rPr>
          <w:rFonts w:hint="eastAsia"/>
        </w:rPr>
        <w:t>お申込み</w:t>
      </w:r>
    </w:p>
    <w:p w14:paraId="6C27E5EA" w14:textId="0E6AA137" w:rsidR="000573E4" w:rsidRDefault="000573E4">
      <w:r>
        <w:rPr>
          <w:rFonts w:hint="eastAsia"/>
        </w:rPr>
        <w:t>申し込みフォームからはメールアドレスまで①参加人数②参加者全員のお名前③お子さんの学年(年齢)を明記の上、お申し込みください。</w:t>
      </w:r>
    </w:p>
    <w:p w14:paraId="38AD7DD0" w14:textId="2F2DF31A" w:rsidR="000573E4" w:rsidRDefault="000573E4" w:rsidP="000573E4">
      <w:pPr>
        <w:wordWrap w:val="0"/>
      </w:pPr>
      <w:r>
        <w:rPr>
          <w:rFonts w:hint="eastAsia"/>
        </w:rPr>
        <w:t>申し込みフォーム：</w:t>
      </w:r>
      <w:r>
        <w:t xml:space="preserve"> </w:t>
      </w:r>
      <w:r w:rsidRPr="000573E4">
        <w:t>https://forms.gle/QVVzBciL8L7HNCrM7</w:t>
      </w:r>
    </w:p>
    <w:p w14:paraId="556166DC" w14:textId="643BCE7A" w:rsidR="000573E4" w:rsidRDefault="000573E4" w:rsidP="000573E4">
      <w:pPr>
        <w:wordWrap w:val="0"/>
      </w:pPr>
      <w:r>
        <w:rPr>
          <w:rFonts w:hint="eastAsia"/>
        </w:rPr>
        <w:t>メールアドレス：</w:t>
      </w:r>
      <w:r w:rsidRPr="000573E4">
        <w:t>koguma.happy@gmail.com</w:t>
      </w:r>
    </w:p>
    <w:p w14:paraId="340027E0" w14:textId="77777777" w:rsidR="000573E4" w:rsidRDefault="000573E4" w:rsidP="000573E4">
      <w:pPr>
        <w:wordWrap w:val="0"/>
      </w:pPr>
    </w:p>
    <w:p w14:paraId="5E0678C4" w14:textId="6B577A8A" w:rsidR="000573E4" w:rsidRDefault="000573E4" w:rsidP="000573E4">
      <w:pPr>
        <w:wordWrap w:val="0"/>
      </w:pPr>
      <w:r>
        <w:rPr>
          <w:rFonts w:hint="eastAsia"/>
        </w:rPr>
        <w:t>こぐまの会</w:t>
      </w:r>
    </w:p>
    <w:p w14:paraId="56331449" w14:textId="7E6405DA" w:rsidR="000573E4" w:rsidRDefault="000573E4" w:rsidP="000573E4">
      <w:pPr>
        <w:wordWrap w:val="0"/>
      </w:pPr>
      <w:r>
        <w:rPr>
          <w:rFonts w:hint="eastAsia"/>
        </w:rPr>
        <w:t>世田谷区を中心に集まった不登校当事者(小学生から20代)の保護者がつながり、不登校に関するいろいろな情報を共有して、みんなで支え合っています</w:t>
      </w:r>
    </w:p>
    <w:p w14:paraId="123F9BF1" w14:textId="77777777" w:rsidR="000573E4" w:rsidRDefault="000573E4" w:rsidP="000573E4">
      <w:pPr>
        <w:wordWrap w:val="0"/>
      </w:pPr>
    </w:p>
    <w:p w14:paraId="2A071484" w14:textId="598BBE29" w:rsidR="000573E4" w:rsidRDefault="000573E4" w:rsidP="000573E4">
      <w:pPr>
        <w:wordWrap w:val="0"/>
      </w:pPr>
      <w:r>
        <w:rPr>
          <w:rFonts w:hint="eastAsia"/>
        </w:rPr>
        <w:t>講師　橋本弘美先生</w:t>
      </w:r>
    </w:p>
    <w:p w14:paraId="00D819EB" w14:textId="61993709" w:rsidR="000573E4" w:rsidRDefault="000573E4" w:rsidP="000573E4">
      <w:pPr>
        <w:wordWrap w:val="0"/>
      </w:pPr>
      <w:r>
        <w:rPr>
          <w:rFonts w:hint="eastAsia"/>
        </w:rPr>
        <w:t>世田谷区教育委員会教育指導課　学校支援アドバイザー</w:t>
      </w:r>
    </w:p>
    <w:p w14:paraId="55369CE0" w14:textId="615F456F" w:rsidR="000573E4" w:rsidRDefault="000573E4" w:rsidP="000573E4">
      <w:pPr>
        <w:wordWrap w:val="0"/>
      </w:pPr>
      <w:r>
        <w:rPr>
          <w:rFonts w:hint="eastAsia"/>
        </w:rPr>
        <w:t>西新井こころのクリニックカウンセラー</w:t>
      </w:r>
    </w:p>
    <w:p w14:paraId="1F1F5A2F" w14:textId="785B39BA" w:rsidR="000573E4" w:rsidRDefault="000573E4" w:rsidP="000573E4">
      <w:pPr>
        <w:wordWrap w:val="0"/>
      </w:pPr>
      <w:r>
        <w:rPr>
          <w:rFonts w:hint="eastAsia"/>
        </w:rPr>
        <w:lastRenderedPageBreak/>
        <w:t>児童相談所、教育相談所、公立中学校カウンセラー、精神クリニックなどで、主に児童・思春期の子どもたちとその保護者の様々な悩みに対してカウンセリングをされてきました。</w:t>
      </w:r>
      <w:r w:rsidR="006C2A93">
        <w:rPr>
          <w:rFonts w:hint="eastAsia"/>
        </w:rPr>
        <w:t>臨床現場での長年の経験をもとに、寄り添うだけではなく、具体的にできることを一緒に考え、丁寧な支援を実践されています。</w:t>
      </w:r>
    </w:p>
    <w:p w14:paraId="69F79FEB" w14:textId="77777777" w:rsidR="006C2A93" w:rsidRDefault="006C2A93" w:rsidP="000573E4">
      <w:pPr>
        <w:wordWrap w:val="0"/>
      </w:pPr>
    </w:p>
    <w:p w14:paraId="0E867E19" w14:textId="2ECB359E" w:rsidR="006C2A93" w:rsidRDefault="006C2A93" w:rsidP="000573E4">
      <w:pPr>
        <w:wordWrap w:val="0"/>
      </w:pPr>
      <w:r>
        <w:rPr>
          <w:rFonts w:hint="eastAsia"/>
        </w:rPr>
        <w:t>主催：こぐまの会</w:t>
      </w:r>
    </w:p>
    <w:p w14:paraId="3180046E" w14:textId="36E3F451" w:rsidR="006C2A93" w:rsidRDefault="006C2A93" w:rsidP="000573E4">
      <w:pPr>
        <w:wordWrap w:val="0"/>
      </w:pPr>
      <w:r>
        <w:rPr>
          <w:rFonts w:hint="eastAsia"/>
        </w:rPr>
        <w:t>共催・世田谷区保健福祉政策部生活福祉課</w:t>
      </w:r>
    </w:p>
    <w:p w14:paraId="15F7A07C" w14:textId="14FEC7D0" w:rsidR="006C2A93" w:rsidRPr="000573E4" w:rsidRDefault="006C2A93" w:rsidP="000573E4">
      <w:pPr>
        <w:wordWrap w:val="0"/>
        <w:rPr>
          <w:rFonts w:hint="eastAsia"/>
        </w:rPr>
      </w:pPr>
      <w:r>
        <w:rPr>
          <w:rFonts w:hint="eastAsia"/>
        </w:rPr>
        <w:t>協力：世田谷ブライトネットワーク</w:t>
      </w:r>
    </w:p>
    <w:sectPr w:rsidR="006C2A93" w:rsidRPr="000573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FAF1" w14:textId="77777777" w:rsidR="000573E4" w:rsidRDefault="000573E4" w:rsidP="000573E4">
      <w:r>
        <w:separator/>
      </w:r>
    </w:p>
  </w:endnote>
  <w:endnote w:type="continuationSeparator" w:id="0">
    <w:p w14:paraId="331448D2" w14:textId="77777777" w:rsidR="000573E4" w:rsidRDefault="000573E4" w:rsidP="0005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A423" w14:textId="77777777" w:rsidR="000573E4" w:rsidRDefault="000573E4" w:rsidP="000573E4">
      <w:r>
        <w:separator/>
      </w:r>
    </w:p>
  </w:footnote>
  <w:footnote w:type="continuationSeparator" w:id="0">
    <w:p w14:paraId="249D2945" w14:textId="77777777" w:rsidR="000573E4" w:rsidRDefault="000573E4" w:rsidP="00057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E8"/>
    <w:rsid w:val="000573E4"/>
    <w:rsid w:val="000B3B13"/>
    <w:rsid w:val="00253739"/>
    <w:rsid w:val="006C2A93"/>
    <w:rsid w:val="008100FE"/>
    <w:rsid w:val="00A979E8"/>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BBD5F"/>
  <w15:chartTrackingRefBased/>
  <w15:docId w15:val="{DD5969A8-4E84-4847-8783-8F3FF91C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79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79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79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79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79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79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79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79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79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79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79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79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79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79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79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79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79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79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79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7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9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7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9E8"/>
    <w:pPr>
      <w:spacing w:before="160" w:after="160"/>
      <w:jc w:val="center"/>
    </w:pPr>
    <w:rPr>
      <w:i/>
      <w:iCs/>
      <w:color w:val="404040" w:themeColor="text1" w:themeTint="BF"/>
    </w:rPr>
  </w:style>
  <w:style w:type="character" w:customStyle="1" w:styleId="a8">
    <w:name w:val="引用文 (文字)"/>
    <w:basedOn w:val="a0"/>
    <w:link w:val="a7"/>
    <w:uiPriority w:val="29"/>
    <w:rsid w:val="00A979E8"/>
    <w:rPr>
      <w:i/>
      <w:iCs/>
      <w:color w:val="404040" w:themeColor="text1" w:themeTint="BF"/>
    </w:rPr>
  </w:style>
  <w:style w:type="paragraph" w:styleId="a9">
    <w:name w:val="List Paragraph"/>
    <w:basedOn w:val="a"/>
    <w:uiPriority w:val="34"/>
    <w:qFormat/>
    <w:rsid w:val="00A979E8"/>
    <w:pPr>
      <w:ind w:left="720"/>
      <w:contextualSpacing/>
    </w:pPr>
  </w:style>
  <w:style w:type="character" w:styleId="21">
    <w:name w:val="Intense Emphasis"/>
    <w:basedOn w:val="a0"/>
    <w:uiPriority w:val="21"/>
    <w:qFormat/>
    <w:rsid w:val="00A979E8"/>
    <w:rPr>
      <w:i/>
      <w:iCs/>
      <w:color w:val="0F4761" w:themeColor="accent1" w:themeShade="BF"/>
    </w:rPr>
  </w:style>
  <w:style w:type="paragraph" w:styleId="22">
    <w:name w:val="Intense Quote"/>
    <w:basedOn w:val="a"/>
    <w:next w:val="a"/>
    <w:link w:val="23"/>
    <w:uiPriority w:val="30"/>
    <w:qFormat/>
    <w:rsid w:val="00A9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79E8"/>
    <w:rPr>
      <w:i/>
      <w:iCs/>
      <w:color w:val="0F4761" w:themeColor="accent1" w:themeShade="BF"/>
    </w:rPr>
  </w:style>
  <w:style w:type="character" w:styleId="24">
    <w:name w:val="Intense Reference"/>
    <w:basedOn w:val="a0"/>
    <w:uiPriority w:val="32"/>
    <w:qFormat/>
    <w:rsid w:val="00A979E8"/>
    <w:rPr>
      <w:b/>
      <w:bCs/>
      <w:smallCaps/>
      <w:color w:val="0F4761" w:themeColor="accent1" w:themeShade="BF"/>
      <w:spacing w:val="5"/>
    </w:rPr>
  </w:style>
  <w:style w:type="paragraph" w:styleId="aa">
    <w:name w:val="header"/>
    <w:basedOn w:val="a"/>
    <w:link w:val="ab"/>
    <w:uiPriority w:val="99"/>
    <w:unhideWhenUsed/>
    <w:rsid w:val="000573E4"/>
    <w:pPr>
      <w:tabs>
        <w:tab w:val="center" w:pos="4252"/>
        <w:tab w:val="right" w:pos="8504"/>
      </w:tabs>
      <w:snapToGrid w:val="0"/>
    </w:pPr>
  </w:style>
  <w:style w:type="character" w:customStyle="1" w:styleId="ab">
    <w:name w:val="ヘッダー (文字)"/>
    <w:basedOn w:val="a0"/>
    <w:link w:val="aa"/>
    <w:uiPriority w:val="99"/>
    <w:rsid w:val="000573E4"/>
  </w:style>
  <w:style w:type="paragraph" w:styleId="ac">
    <w:name w:val="footer"/>
    <w:basedOn w:val="a"/>
    <w:link w:val="ad"/>
    <w:uiPriority w:val="99"/>
    <w:unhideWhenUsed/>
    <w:rsid w:val="000573E4"/>
    <w:pPr>
      <w:tabs>
        <w:tab w:val="center" w:pos="4252"/>
        <w:tab w:val="right" w:pos="8504"/>
      </w:tabs>
      <w:snapToGrid w:val="0"/>
    </w:pPr>
  </w:style>
  <w:style w:type="character" w:customStyle="1" w:styleId="ad">
    <w:name w:val="フッター (文字)"/>
    <w:basedOn w:val="a0"/>
    <w:link w:val="ac"/>
    <w:uiPriority w:val="99"/>
    <w:rsid w:val="000573E4"/>
  </w:style>
  <w:style w:type="character" w:styleId="ae">
    <w:name w:val="Hyperlink"/>
    <w:basedOn w:val="a0"/>
    <w:uiPriority w:val="99"/>
    <w:unhideWhenUsed/>
    <w:rsid w:val="000573E4"/>
    <w:rPr>
      <w:color w:val="467886" w:themeColor="hyperlink"/>
      <w:u w:val="single"/>
    </w:rPr>
  </w:style>
  <w:style w:type="character" w:styleId="af">
    <w:name w:val="Unresolved Mention"/>
    <w:basedOn w:val="a0"/>
    <w:uiPriority w:val="99"/>
    <w:semiHidden/>
    <w:unhideWhenUsed/>
    <w:rsid w:val="0005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2</cp:revision>
  <dcterms:created xsi:type="dcterms:W3CDTF">2026-04-20T06:24:00Z</dcterms:created>
  <dcterms:modified xsi:type="dcterms:W3CDTF">2026-04-20T06:37:00Z</dcterms:modified>
</cp:coreProperties>
</file>