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84F89" w14:textId="124A2837" w:rsidR="0069203F" w:rsidRDefault="0069203F" w:rsidP="00E732B4">
      <w:pPr>
        <w:jc w:val="center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　　　　　　　　　　　　　　　　　　　　　　</w:t>
      </w:r>
      <w:r w:rsidRPr="00B5411B">
        <w:rPr>
          <w:rFonts w:ascii="ＭＳ 明朝" w:eastAsia="ＭＳ 明朝" w:hAnsi="ＭＳ 明朝" w:hint="eastAsia"/>
          <w:sz w:val="18"/>
          <w:szCs w:val="18"/>
        </w:rPr>
        <w:t>様式</w:t>
      </w:r>
      <w:r w:rsidR="0066541F">
        <w:rPr>
          <w:rFonts w:ascii="ＭＳ 明朝" w:eastAsia="ＭＳ 明朝" w:hAnsi="ＭＳ 明朝" w:hint="eastAsia"/>
          <w:sz w:val="18"/>
          <w:szCs w:val="18"/>
        </w:rPr>
        <w:t>６</w:t>
      </w:r>
      <w:r w:rsidRPr="00B5411B">
        <w:rPr>
          <w:rFonts w:ascii="ＭＳ 明朝" w:eastAsia="ＭＳ 明朝" w:hAnsi="ＭＳ 明朝" w:hint="eastAsia"/>
          <w:sz w:val="18"/>
          <w:szCs w:val="18"/>
        </w:rPr>
        <w:t>（委託事業所</w:t>
      </w:r>
      <w:r w:rsidR="001C05FC">
        <w:rPr>
          <w:rFonts w:ascii="ＭＳ 明朝" w:eastAsia="ＭＳ 明朝" w:hAnsi="ＭＳ 明朝" w:hint="eastAsia"/>
          <w:sz w:val="18"/>
          <w:szCs w:val="18"/>
        </w:rPr>
        <w:t>用</w:t>
      </w:r>
      <w:r w:rsidR="00B5411B" w:rsidRPr="00B5411B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B5411B">
        <w:rPr>
          <w:rFonts w:ascii="ＭＳ 明朝" w:eastAsia="ＭＳ 明朝" w:hAnsi="ＭＳ 明朝" w:hint="eastAsia"/>
          <w:sz w:val="18"/>
          <w:szCs w:val="18"/>
        </w:rPr>
        <w:t>地区担当保健師へ提出）</w:t>
      </w:r>
    </w:p>
    <w:p w14:paraId="4BB48214" w14:textId="6E9E7ECA" w:rsidR="005C0655" w:rsidRDefault="00593896" w:rsidP="00E732B4">
      <w:pPr>
        <w:jc w:val="center"/>
        <w:rPr>
          <w:rFonts w:ascii="ＭＳ 明朝" w:eastAsia="ＭＳ 明朝" w:hAnsi="ＭＳ 明朝"/>
          <w:sz w:val="28"/>
          <w:szCs w:val="32"/>
        </w:rPr>
      </w:pPr>
      <w:r w:rsidRPr="00593896">
        <w:rPr>
          <w:rFonts w:ascii="ＭＳ 明朝" w:eastAsia="ＭＳ 明朝" w:hAnsi="ＭＳ 明朝" w:hint="eastAsia"/>
          <w:sz w:val="28"/>
          <w:szCs w:val="32"/>
        </w:rPr>
        <w:t>実施報告書</w:t>
      </w:r>
      <w:r w:rsidR="00E732B4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="00E5310D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="0069203F">
        <w:rPr>
          <w:rFonts w:ascii="ＭＳ 明朝" w:eastAsia="ＭＳ 明朝" w:hAnsi="ＭＳ 明朝"/>
          <w:sz w:val="28"/>
          <w:szCs w:val="32"/>
        </w:rPr>
        <w:t xml:space="preserve"> </w:t>
      </w:r>
    </w:p>
    <w:p w14:paraId="4ADFA375" w14:textId="2CFA0936" w:rsidR="00C225F1" w:rsidRDefault="00C225F1" w:rsidP="008D19B5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世田谷区在宅人工呼吸器使用者</w:t>
      </w:r>
      <w:r w:rsidR="00685188">
        <w:rPr>
          <w:rFonts w:ascii="ＭＳ 明朝" w:eastAsia="ＭＳ 明朝" w:hAnsi="ＭＳ 明朝" w:hint="eastAsia"/>
          <w:sz w:val="24"/>
          <w:szCs w:val="28"/>
        </w:rPr>
        <w:t>災害時</w:t>
      </w:r>
      <w:r>
        <w:rPr>
          <w:rFonts w:ascii="ＭＳ 明朝" w:eastAsia="ＭＳ 明朝" w:hAnsi="ＭＳ 明朝" w:hint="eastAsia"/>
          <w:sz w:val="24"/>
          <w:szCs w:val="28"/>
        </w:rPr>
        <w:t>個別支援計画作成</w:t>
      </w:r>
      <w:r w:rsidR="00685188">
        <w:rPr>
          <w:rFonts w:ascii="ＭＳ 明朝" w:eastAsia="ＭＳ 明朝" w:hAnsi="ＭＳ 明朝" w:hint="eastAsia"/>
          <w:sz w:val="24"/>
          <w:szCs w:val="28"/>
        </w:rPr>
        <w:t>事業</w:t>
      </w:r>
      <w:r>
        <w:rPr>
          <w:rFonts w:ascii="ＭＳ 明朝" w:eastAsia="ＭＳ 明朝" w:hAnsi="ＭＳ 明朝" w:hint="eastAsia"/>
          <w:sz w:val="24"/>
          <w:szCs w:val="28"/>
        </w:rPr>
        <w:t>委託業務について、以下のとおり履行内容を報告する。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456"/>
        <w:gridCol w:w="2763"/>
        <w:gridCol w:w="142"/>
        <w:gridCol w:w="1599"/>
        <w:gridCol w:w="5530"/>
      </w:tblGrid>
      <w:tr w:rsidR="00C225F1" w:rsidRPr="00C225F1" w14:paraId="044CC1A7" w14:textId="77777777" w:rsidTr="000354CD">
        <w:trPr>
          <w:trHeight w:val="312"/>
        </w:trPr>
        <w:tc>
          <w:tcPr>
            <w:tcW w:w="3199" w:type="dxa"/>
            <w:gridSpan w:val="2"/>
            <w:shd w:val="clear" w:color="auto" w:fill="D9D9D9" w:themeFill="background1" w:themeFillShade="D9"/>
          </w:tcPr>
          <w:p w14:paraId="1C0468C2" w14:textId="77777777" w:rsidR="00C225F1" w:rsidRPr="00C225F1" w:rsidRDefault="00C225F1" w:rsidP="00C225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25F1">
              <w:rPr>
                <w:rFonts w:ascii="ＭＳ 明朝" w:eastAsia="ＭＳ 明朝" w:hAnsi="ＭＳ 明朝" w:hint="eastAsia"/>
                <w:sz w:val="24"/>
                <w:szCs w:val="24"/>
              </w:rPr>
              <w:t>人工呼吸器使用者名</w:t>
            </w:r>
          </w:p>
        </w:tc>
        <w:tc>
          <w:tcPr>
            <w:tcW w:w="7291" w:type="dxa"/>
            <w:gridSpan w:val="3"/>
          </w:tcPr>
          <w:p w14:paraId="70338A47" w14:textId="77777777" w:rsidR="00C225F1" w:rsidRPr="00C225F1" w:rsidRDefault="00C225F1" w:rsidP="00C225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25F1" w:rsidRPr="00C225F1" w14:paraId="3A858FB6" w14:textId="77777777" w:rsidTr="000354CD">
        <w:trPr>
          <w:trHeight w:val="312"/>
        </w:trPr>
        <w:tc>
          <w:tcPr>
            <w:tcW w:w="3199" w:type="dxa"/>
            <w:gridSpan w:val="2"/>
            <w:shd w:val="clear" w:color="auto" w:fill="D9D9D9" w:themeFill="background1" w:themeFillShade="D9"/>
          </w:tcPr>
          <w:p w14:paraId="0FADE0E3" w14:textId="77777777" w:rsidR="00C225F1" w:rsidRPr="00C225F1" w:rsidRDefault="00C225F1" w:rsidP="00C225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25F1">
              <w:rPr>
                <w:rFonts w:ascii="ＭＳ 明朝" w:eastAsia="ＭＳ 明朝" w:hAnsi="ＭＳ 明朝" w:hint="eastAsia"/>
                <w:sz w:val="24"/>
                <w:szCs w:val="24"/>
              </w:rPr>
              <w:t>作成事業者・管理者</w:t>
            </w:r>
          </w:p>
        </w:tc>
        <w:tc>
          <w:tcPr>
            <w:tcW w:w="7291" w:type="dxa"/>
            <w:gridSpan w:val="3"/>
          </w:tcPr>
          <w:p w14:paraId="1C99274E" w14:textId="77777777" w:rsidR="00C225F1" w:rsidRPr="00C225F1" w:rsidRDefault="00C225F1" w:rsidP="00C225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25F1" w:rsidRPr="00C225F1" w14:paraId="6B7B1D04" w14:textId="77777777" w:rsidTr="00A477CC">
        <w:trPr>
          <w:trHeight w:val="312"/>
        </w:trPr>
        <w:tc>
          <w:tcPr>
            <w:tcW w:w="10490" w:type="dxa"/>
            <w:gridSpan w:val="5"/>
            <w:shd w:val="clear" w:color="auto" w:fill="D9D9D9" w:themeFill="background1" w:themeFillShade="D9"/>
          </w:tcPr>
          <w:p w14:paraId="40F0A873" w14:textId="09526644" w:rsidR="00C225F1" w:rsidRPr="00C225F1" w:rsidRDefault="00C225F1" w:rsidP="006F72CC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F72C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１</w:t>
            </w:r>
            <w:r w:rsidR="0040472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="00D644F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災害時</w:t>
            </w:r>
            <w:r w:rsidRPr="006F72C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個別支援計画の作成</w:t>
            </w:r>
          </w:p>
        </w:tc>
      </w:tr>
      <w:tr w:rsidR="00C225F1" w:rsidRPr="00C225F1" w14:paraId="55957DE1" w14:textId="77777777" w:rsidTr="000354CD">
        <w:trPr>
          <w:trHeight w:val="312"/>
        </w:trPr>
        <w:tc>
          <w:tcPr>
            <w:tcW w:w="3341" w:type="dxa"/>
            <w:gridSpan w:val="3"/>
            <w:shd w:val="clear" w:color="auto" w:fill="D9D9D9" w:themeFill="background1" w:themeFillShade="D9"/>
          </w:tcPr>
          <w:p w14:paraId="6D15091A" w14:textId="2AA722C8" w:rsidR="00C225F1" w:rsidRPr="00C225F1" w:rsidRDefault="00C225F1" w:rsidP="005F17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計画作成区分</w:t>
            </w:r>
          </w:p>
        </w:tc>
        <w:tc>
          <w:tcPr>
            <w:tcW w:w="7149" w:type="dxa"/>
            <w:gridSpan w:val="2"/>
          </w:tcPr>
          <w:p w14:paraId="5B0B24F4" w14:textId="1CEEA4F2" w:rsidR="00C225F1" w:rsidRPr="00C225F1" w:rsidRDefault="00C225F1" w:rsidP="00C225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□新規　　　　□更新</w:t>
            </w:r>
          </w:p>
        </w:tc>
      </w:tr>
      <w:tr w:rsidR="00C225F1" w:rsidRPr="00C225F1" w14:paraId="7C0798E7" w14:textId="77777777" w:rsidTr="000354CD">
        <w:trPr>
          <w:trHeight w:val="312"/>
        </w:trPr>
        <w:tc>
          <w:tcPr>
            <w:tcW w:w="3341" w:type="dxa"/>
            <w:gridSpan w:val="3"/>
            <w:shd w:val="clear" w:color="auto" w:fill="D9D9D9" w:themeFill="background1" w:themeFillShade="D9"/>
          </w:tcPr>
          <w:p w14:paraId="565DB2AB" w14:textId="5F554E96" w:rsidR="00C225F1" w:rsidRPr="00C225F1" w:rsidRDefault="00C225F1" w:rsidP="00C225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計画作成日</w:t>
            </w:r>
          </w:p>
        </w:tc>
        <w:tc>
          <w:tcPr>
            <w:tcW w:w="7149" w:type="dxa"/>
            <w:gridSpan w:val="2"/>
          </w:tcPr>
          <w:p w14:paraId="639C3E1C" w14:textId="23A431DA" w:rsidR="00C225F1" w:rsidRPr="00C225F1" w:rsidRDefault="006F72CC" w:rsidP="00C225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C225F1" w:rsidRPr="00C225F1" w14:paraId="48B892A0" w14:textId="77777777" w:rsidTr="000354CD">
        <w:trPr>
          <w:trHeight w:val="312"/>
        </w:trPr>
        <w:tc>
          <w:tcPr>
            <w:tcW w:w="3341" w:type="dxa"/>
            <w:gridSpan w:val="3"/>
            <w:shd w:val="clear" w:color="auto" w:fill="D9D9D9" w:themeFill="background1" w:themeFillShade="D9"/>
            <w:vAlign w:val="center"/>
          </w:tcPr>
          <w:p w14:paraId="2D379F9B" w14:textId="77777777" w:rsidR="006F72CC" w:rsidRDefault="006F72CC" w:rsidP="00C225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関係機関への</w:t>
            </w:r>
          </w:p>
          <w:p w14:paraId="6DBE8EB8" w14:textId="502EA70D" w:rsidR="00C225F1" w:rsidRDefault="006F72CC" w:rsidP="00C225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情報提供</w:t>
            </w:r>
            <w:r w:rsidR="00A0302F" w:rsidRPr="00017A6D">
              <w:rPr>
                <w:rFonts w:ascii="ＭＳ 明朝" w:eastAsia="ＭＳ 明朝" w:hAnsi="ＭＳ 明朝" w:hint="eastAsia"/>
                <w:sz w:val="24"/>
                <w:szCs w:val="24"/>
              </w:rPr>
              <w:t>先</w:t>
            </w:r>
          </w:p>
        </w:tc>
        <w:tc>
          <w:tcPr>
            <w:tcW w:w="7149" w:type="dxa"/>
            <w:gridSpan w:val="2"/>
          </w:tcPr>
          <w:p w14:paraId="5D9ED754" w14:textId="3468ABB1" w:rsidR="006F72CC" w:rsidRPr="00A96EAC" w:rsidRDefault="008D19B5" w:rsidP="00A96EAC">
            <w:pPr>
              <w:pStyle w:val="ad"/>
              <w:numPr>
                <w:ilvl w:val="0"/>
                <w:numId w:val="1"/>
              </w:numPr>
              <w:tabs>
                <w:tab w:val="left" w:pos="5769"/>
              </w:tabs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A96E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  <w:r w:rsidR="0036740B" w:rsidRPr="00A96E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96E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4C68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6F72CC" w:rsidRPr="00A96EAC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  <w:r w:rsidR="004C7135" w:rsidRPr="00A96EAC">
              <w:rPr>
                <w:rFonts w:ascii="ＭＳ 明朝" w:eastAsia="ＭＳ 明朝" w:hAnsi="ＭＳ 明朝"/>
                <w:sz w:val="24"/>
                <w:szCs w:val="24"/>
              </w:rPr>
              <w:tab/>
            </w:r>
          </w:p>
          <w:p w14:paraId="4C952FD0" w14:textId="4C1B8E57" w:rsidR="006F72CC" w:rsidRDefault="006F72CC" w:rsidP="00C225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  <w:r w:rsidR="008D19B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</w:t>
            </w:r>
            <w:r w:rsidR="0036740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D19B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④</w:t>
            </w:r>
          </w:p>
          <w:p w14:paraId="4276200E" w14:textId="58307A0B" w:rsidR="006F72CC" w:rsidRDefault="006F72CC" w:rsidP="00C225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⑤</w:t>
            </w:r>
            <w:r w:rsidR="008D19B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</w:t>
            </w:r>
            <w:r w:rsidR="0036740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D19B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⑥</w:t>
            </w:r>
          </w:p>
        </w:tc>
      </w:tr>
      <w:tr w:rsidR="006F72CC" w:rsidRPr="00A8530E" w14:paraId="46150334" w14:textId="77777777" w:rsidTr="00ED19EC">
        <w:trPr>
          <w:trHeight w:val="348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14:paraId="60C6CF8B" w14:textId="77777777" w:rsidR="006F72CC" w:rsidRPr="00A8530E" w:rsidRDefault="006F72CC" w:rsidP="005F17E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A8530E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２　避難行動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の実施</w:t>
            </w:r>
            <w:r w:rsidRPr="00A8530E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について</w:t>
            </w:r>
          </w:p>
        </w:tc>
      </w:tr>
      <w:tr w:rsidR="006F72CC" w14:paraId="57C622B2" w14:textId="77777777" w:rsidTr="000354CD">
        <w:trPr>
          <w:trHeight w:val="454"/>
        </w:trPr>
        <w:tc>
          <w:tcPr>
            <w:tcW w:w="4945" w:type="dxa"/>
            <w:gridSpan w:val="4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812EDFA" w14:textId="5D2FF15B" w:rsidR="006F72CC" w:rsidRPr="00DA5CFC" w:rsidRDefault="006F72CC" w:rsidP="00ED19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□大項目</w:t>
            </w:r>
            <w:r w:rsidR="00DA5CFC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5F24E1">
              <w:rPr>
                <w:rFonts w:ascii="ＭＳ 明朝" w:eastAsia="ＭＳ 明朝" w:hAnsi="ＭＳ 明朝" w:hint="eastAsia"/>
                <w:sz w:val="22"/>
              </w:rPr>
              <w:t>小項目を１個以上実施していたら☑チェック</w:t>
            </w:r>
            <w:r w:rsidR="00ED19EC"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5F24E1">
              <w:rPr>
                <w:rFonts w:ascii="ＭＳ 明朝" w:eastAsia="ＭＳ 明朝" w:hAnsi="ＭＳ 明朝" w:hint="eastAsia"/>
                <w:sz w:val="22"/>
              </w:rPr>
              <w:t>する</w:t>
            </w:r>
            <w:r w:rsidR="00DA5CFC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5545" w:type="dxa"/>
            <w:shd w:val="clear" w:color="auto" w:fill="F2F2F2" w:themeFill="background1" w:themeFillShade="F2"/>
            <w:vAlign w:val="center"/>
          </w:tcPr>
          <w:p w14:paraId="19406DEF" w14:textId="77777777" w:rsidR="006F72CC" w:rsidRDefault="006F72CC" w:rsidP="005F17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・小項目</w:t>
            </w:r>
            <w:r w:rsidRPr="005F24E1">
              <w:rPr>
                <w:rFonts w:ascii="ＭＳ 明朝" w:eastAsia="ＭＳ 明朝" w:hAnsi="ＭＳ 明朝" w:hint="eastAsia"/>
                <w:sz w:val="22"/>
              </w:rPr>
              <w:t>（実施項目に〇をする）</w:t>
            </w:r>
          </w:p>
        </w:tc>
      </w:tr>
      <w:tr w:rsidR="006F72CC" w:rsidRPr="00ED68CC" w14:paraId="4823FA43" w14:textId="77777777" w:rsidTr="008B2693">
        <w:trPr>
          <w:trHeight w:val="1047"/>
        </w:trPr>
        <w:tc>
          <w:tcPr>
            <w:tcW w:w="426" w:type="dxa"/>
            <w:vAlign w:val="center"/>
          </w:tcPr>
          <w:p w14:paraId="672DDB55" w14:textId="7D1F72FF" w:rsidR="006F72CC" w:rsidRPr="00A46B5A" w:rsidRDefault="006F72CC" w:rsidP="008B2693">
            <w:pPr>
              <w:spacing w:line="240" w:lineRule="atLeast"/>
              <w:ind w:leftChars="-1" w:left="-2" w:firstLine="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4519" w:type="dxa"/>
            <w:gridSpan w:val="3"/>
            <w:vAlign w:val="center"/>
          </w:tcPr>
          <w:p w14:paraId="65442F75" w14:textId="2AC5E70F" w:rsidR="006F72CC" w:rsidRPr="00ED68CC" w:rsidRDefault="00C059BD" w:rsidP="006F72CC">
            <w:pPr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（１）</w:t>
            </w:r>
            <w:r w:rsidR="006F72CC" w:rsidRPr="00ED68CC">
              <w:rPr>
                <w:rFonts w:ascii="ＭＳ 明朝" w:eastAsia="ＭＳ 明朝" w:hAnsi="ＭＳ 明朝" w:hint="eastAsia"/>
                <w:sz w:val="24"/>
                <w:szCs w:val="24"/>
              </w:rPr>
              <w:t>災害用伝言ダイヤル（</w:t>
            </w:r>
            <w:r w:rsidR="006F72CC" w:rsidRPr="00ED68CC">
              <w:rPr>
                <w:rFonts w:ascii="ＭＳ 明朝" w:eastAsia="ＭＳ 明朝" w:hAnsi="ＭＳ 明朝"/>
                <w:sz w:val="24"/>
                <w:szCs w:val="24"/>
              </w:rPr>
              <w:t>171</w:t>
            </w:r>
            <w:r w:rsidR="006F72CC" w:rsidRPr="00ED68CC">
              <w:rPr>
                <w:rFonts w:ascii="ＭＳ 明朝" w:eastAsia="ＭＳ 明朝" w:hAnsi="ＭＳ 明朝" w:hint="eastAsia"/>
                <w:sz w:val="24"/>
                <w:szCs w:val="24"/>
              </w:rPr>
              <w:t>）、</w:t>
            </w:r>
          </w:p>
          <w:p w14:paraId="4E10B38E" w14:textId="77777777" w:rsidR="006F72CC" w:rsidRDefault="006F72CC" w:rsidP="006F72CC">
            <w:pPr>
              <w:spacing w:line="240" w:lineRule="atLeas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D68CC">
              <w:rPr>
                <w:rFonts w:ascii="ＭＳ 明朝" w:eastAsia="ＭＳ 明朝" w:hAnsi="ＭＳ 明朝" w:hint="eastAsia"/>
                <w:sz w:val="24"/>
                <w:szCs w:val="24"/>
              </w:rPr>
              <w:t>または、災害用伝言板（</w:t>
            </w:r>
            <w:r w:rsidRPr="00ED68CC">
              <w:rPr>
                <w:rFonts w:ascii="ＭＳ 明朝" w:eastAsia="ＭＳ 明朝" w:hAnsi="ＭＳ 明朝"/>
                <w:sz w:val="24"/>
                <w:szCs w:val="24"/>
              </w:rPr>
              <w:t>Web171</w:t>
            </w:r>
            <w:r w:rsidRPr="00ED68CC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03DD84B5" w14:textId="2B8D5693" w:rsidR="008D19B5" w:rsidRPr="00ED68CC" w:rsidRDefault="008D19B5" w:rsidP="008D19B5">
            <w:pPr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【実施日：　　年　　月　　日】</w:t>
            </w:r>
          </w:p>
        </w:tc>
        <w:tc>
          <w:tcPr>
            <w:tcW w:w="5545" w:type="dxa"/>
          </w:tcPr>
          <w:p w14:paraId="0A2F5B23" w14:textId="77777777" w:rsidR="008841D8" w:rsidRDefault="006F72CC" w:rsidP="003674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D68CC">
              <w:rPr>
                <w:rFonts w:ascii="ＭＳ 明朝" w:eastAsia="ＭＳ 明朝" w:hAnsi="ＭＳ 明朝" w:hint="eastAsia"/>
                <w:sz w:val="24"/>
                <w:szCs w:val="24"/>
              </w:rPr>
              <w:t>・伝言ダイヤル（</w:t>
            </w:r>
            <w:r w:rsidRPr="00ED68CC">
              <w:rPr>
                <w:rFonts w:ascii="ＭＳ 明朝" w:eastAsia="ＭＳ 明朝" w:hAnsi="ＭＳ 明朝"/>
                <w:sz w:val="24"/>
                <w:szCs w:val="24"/>
              </w:rPr>
              <w:t>171</w:t>
            </w:r>
            <w:r w:rsidRPr="00ED68CC">
              <w:rPr>
                <w:rFonts w:ascii="ＭＳ 明朝" w:eastAsia="ＭＳ 明朝" w:hAnsi="ＭＳ 明朝" w:hint="eastAsia"/>
                <w:sz w:val="24"/>
                <w:szCs w:val="24"/>
              </w:rPr>
              <w:t>）の登録・録音、再生し録音</w:t>
            </w:r>
          </w:p>
          <w:p w14:paraId="7162728D" w14:textId="1BFE69D9" w:rsidR="006F72CC" w:rsidRPr="00ED68CC" w:rsidRDefault="006F72CC" w:rsidP="008841D8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D68CC">
              <w:rPr>
                <w:rFonts w:ascii="ＭＳ 明朝" w:eastAsia="ＭＳ 明朝" w:hAnsi="ＭＳ 明朝" w:hint="eastAsia"/>
                <w:sz w:val="24"/>
                <w:szCs w:val="24"/>
              </w:rPr>
              <w:t>内容を確認</w:t>
            </w:r>
          </w:p>
          <w:p w14:paraId="68D17FE2" w14:textId="77777777" w:rsidR="006F72CC" w:rsidRPr="00ED68CC" w:rsidRDefault="006F72CC" w:rsidP="006F72CC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D68CC">
              <w:rPr>
                <w:rFonts w:ascii="ＭＳ 明朝" w:eastAsia="ＭＳ 明朝" w:hAnsi="ＭＳ 明朝" w:hint="eastAsia"/>
                <w:sz w:val="24"/>
                <w:szCs w:val="24"/>
              </w:rPr>
              <w:t>・伝言板（</w:t>
            </w:r>
            <w:r w:rsidRPr="00ED68CC">
              <w:rPr>
                <w:rFonts w:ascii="ＭＳ 明朝" w:eastAsia="ＭＳ 明朝" w:hAnsi="ＭＳ 明朝"/>
                <w:sz w:val="24"/>
                <w:szCs w:val="24"/>
              </w:rPr>
              <w:t>Web171</w:t>
            </w:r>
            <w:r w:rsidRPr="00ED68CC">
              <w:rPr>
                <w:rFonts w:ascii="ＭＳ 明朝" w:eastAsia="ＭＳ 明朝" w:hAnsi="ＭＳ 明朝" w:hint="eastAsia"/>
                <w:sz w:val="24"/>
                <w:szCs w:val="24"/>
              </w:rPr>
              <w:t>）の</w:t>
            </w:r>
            <w:r w:rsidRPr="00C31D14">
              <w:rPr>
                <w:rFonts w:ascii="ＭＳ 明朝" w:eastAsia="ＭＳ 明朝" w:hAnsi="ＭＳ 明朝" w:hint="eastAsia"/>
                <w:sz w:val="24"/>
                <w:szCs w:val="24"/>
              </w:rPr>
              <w:t>登録・録音、伝言内容の確認</w:t>
            </w:r>
          </w:p>
        </w:tc>
      </w:tr>
      <w:tr w:rsidR="006F72CC" w14:paraId="1C4DFA59" w14:textId="77777777" w:rsidTr="008B2693">
        <w:tc>
          <w:tcPr>
            <w:tcW w:w="426" w:type="dxa"/>
            <w:vAlign w:val="center"/>
          </w:tcPr>
          <w:p w14:paraId="2744AB2B" w14:textId="61CBD4DC" w:rsidR="006F72CC" w:rsidRDefault="006F72CC" w:rsidP="008B26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4519" w:type="dxa"/>
            <w:gridSpan w:val="3"/>
            <w:vAlign w:val="center"/>
          </w:tcPr>
          <w:p w14:paraId="0E084F44" w14:textId="19A3ADAF" w:rsidR="006F72CC" w:rsidRDefault="00C059BD" w:rsidP="006F72C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（２）</w:t>
            </w:r>
            <w:r w:rsidR="006F72CC" w:rsidRPr="005D09F3">
              <w:rPr>
                <w:rFonts w:ascii="ＭＳ 明朝" w:eastAsia="ＭＳ 明朝" w:hAnsi="ＭＳ 明朝" w:hint="eastAsia"/>
                <w:sz w:val="24"/>
                <w:szCs w:val="24"/>
              </w:rPr>
              <w:t>避難等を想定した外出</w:t>
            </w:r>
          </w:p>
          <w:p w14:paraId="10674766" w14:textId="3B579F76" w:rsidR="008D19B5" w:rsidRDefault="008D19B5" w:rsidP="006F72C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【実施日：　　年　　月　　日】</w:t>
            </w:r>
          </w:p>
        </w:tc>
        <w:tc>
          <w:tcPr>
            <w:tcW w:w="5545" w:type="dxa"/>
          </w:tcPr>
          <w:p w14:paraId="33F0ACB1" w14:textId="2310B65B" w:rsidR="006F72CC" w:rsidRDefault="006F72CC" w:rsidP="008D19B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Segoe UI Emoji" w:eastAsia="ＭＳ 明朝" w:hAnsi="Segoe UI Emoji" w:cs="Segoe UI Emoji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外出あり</w:t>
            </w:r>
          </w:p>
          <w:p w14:paraId="331DE103" w14:textId="77777777" w:rsidR="006F72CC" w:rsidRDefault="006F72CC" w:rsidP="00D644F6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外出先：</w:t>
            </w:r>
          </w:p>
        </w:tc>
      </w:tr>
      <w:tr w:rsidR="006F72CC" w14:paraId="441D0F1F" w14:textId="77777777" w:rsidTr="008B2693">
        <w:tc>
          <w:tcPr>
            <w:tcW w:w="426" w:type="dxa"/>
            <w:vMerge w:val="restart"/>
            <w:vAlign w:val="center"/>
          </w:tcPr>
          <w:p w14:paraId="7689DC08" w14:textId="06BBB4A7" w:rsidR="006F72CC" w:rsidRDefault="006F72CC" w:rsidP="008B26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4519" w:type="dxa"/>
            <w:gridSpan w:val="3"/>
            <w:vMerge w:val="restart"/>
            <w:vAlign w:val="center"/>
          </w:tcPr>
          <w:p w14:paraId="396CC099" w14:textId="5E68B878" w:rsidR="006F72CC" w:rsidRDefault="00C059BD" w:rsidP="006F72C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（３）</w:t>
            </w:r>
            <w:r w:rsidR="006F72CC" w:rsidRPr="005E099A">
              <w:rPr>
                <w:rFonts w:ascii="ＭＳ 明朝" w:eastAsia="ＭＳ 明朝" w:hAnsi="ＭＳ 明朝" w:hint="eastAsia"/>
                <w:sz w:val="24"/>
                <w:szCs w:val="24"/>
              </w:rPr>
              <w:t>停電を想定したシミュレーション</w:t>
            </w:r>
          </w:p>
          <w:p w14:paraId="21CB057C" w14:textId="53969922" w:rsidR="008D19B5" w:rsidRDefault="008D19B5" w:rsidP="006F72C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【実施日：　　年　　月　　日】</w:t>
            </w:r>
          </w:p>
        </w:tc>
        <w:tc>
          <w:tcPr>
            <w:tcW w:w="5545" w:type="dxa"/>
          </w:tcPr>
          <w:p w14:paraId="049E3327" w14:textId="77777777" w:rsidR="006F72CC" w:rsidRDefault="006F72CC" w:rsidP="006F72C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5E099A">
              <w:rPr>
                <w:rFonts w:ascii="ＭＳ 明朝" w:eastAsia="ＭＳ 明朝" w:hAnsi="ＭＳ 明朝" w:hint="eastAsia"/>
                <w:sz w:val="24"/>
                <w:szCs w:val="24"/>
              </w:rPr>
              <w:t>外部バッテリーの充電確認</w:t>
            </w:r>
          </w:p>
        </w:tc>
      </w:tr>
      <w:tr w:rsidR="006F72CC" w14:paraId="56296010" w14:textId="77777777" w:rsidTr="008B2693">
        <w:tc>
          <w:tcPr>
            <w:tcW w:w="426" w:type="dxa"/>
            <w:vMerge/>
            <w:vAlign w:val="center"/>
          </w:tcPr>
          <w:p w14:paraId="29D9FBB1" w14:textId="77777777" w:rsidR="006F72CC" w:rsidRDefault="006F72CC" w:rsidP="008B2693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19" w:type="dxa"/>
            <w:gridSpan w:val="3"/>
            <w:vMerge/>
            <w:vAlign w:val="center"/>
          </w:tcPr>
          <w:p w14:paraId="2A999091" w14:textId="77777777" w:rsidR="006F72CC" w:rsidRDefault="006F72CC" w:rsidP="006F72CC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45" w:type="dxa"/>
          </w:tcPr>
          <w:p w14:paraId="604BC74B" w14:textId="77777777" w:rsidR="006F72CC" w:rsidRDefault="006F72CC" w:rsidP="006F72C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5E099A">
              <w:rPr>
                <w:rFonts w:ascii="ＭＳ 明朝" w:eastAsia="ＭＳ 明朝" w:hAnsi="ＭＳ 明朝" w:hint="eastAsia"/>
                <w:sz w:val="24"/>
                <w:szCs w:val="24"/>
              </w:rPr>
              <w:t>外部バッテリーの作動確認</w:t>
            </w:r>
          </w:p>
        </w:tc>
      </w:tr>
      <w:tr w:rsidR="006F72CC" w:rsidRPr="00902300" w14:paraId="56F2C649" w14:textId="77777777" w:rsidTr="008B2693">
        <w:tc>
          <w:tcPr>
            <w:tcW w:w="426" w:type="dxa"/>
            <w:vMerge/>
            <w:vAlign w:val="center"/>
          </w:tcPr>
          <w:p w14:paraId="0C571B29" w14:textId="77777777" w:rsidR="006F72CC" w:rsidRPr="00377189" w:rsidRDefault="006F72CC" w:rsidP="008B26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19" w:type="dxa"/>
            <w:gridSpan w:val="3"/>
            <w:vMerge/>
            <w:vAlign w:val="center"/>
          </w:tcPr>
          <w:p w14:paraId="04B9A31A" w14:textId="77777777" w:rsidR="006F72CC" w:rsidRPr="00377189" w:rsidRDefault="006F72CC" w:rsidP="006F72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45" w:type="dxa"/>
          </w:tcPr>
          <w:p w14:paraId="60B2E08E" w14:textId="667720BB" w:rsidR="006F72CC" w:rsidRPr="005E099A" w:rsidRDefault="006F72CC" w:rsidP="006F72C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5E099A">
              <w:rPr>
                <w:rFonts w:ascii="ＭＳ 明朝" w:eastAsia="ＭＳ 明朝" w:hAnsi="ＭＳ 明朝" w:hint="eastAsia"/>
                <w:sz w:val="24"/>
                <w:szCs w:val="24"/>
              </w:rPr>
              <w:t>非常用電源の作動確認</w:t>
            </w:r>
          </w:p>
          <w:p w14:paraId="495D85B2" w14:textId="0D9D2A0E" w:rsidR="006F72CC" w:rsidRDefault="00D644F6" w:rsidP="006F72C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67AC4E" wp14:editId="5E0AB0C4">
                      <wp:simplePos x="0" y="0"/>
                      <wp:positionH relativeFrom="column">
                        <wp:posOffset>1831974</wp:posOffset>
                      </wp:positionH>
                      <wp:positionV relativeFrom="paragraph">
                        <wp:posOffset>67310</wp:posOffset>
                      </wp:positionV>
                      <wp:extent cx="45719" cy="544830"/>
                      <wp:effectExtent l="0" t="0" r="12065" b="26670"/>
                      <wp:wrapNone/>
                      <wp:docPr id="1136117929" name="左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5719" cy="544830"/>
                              </a:xfrm>
                              <a:prstGeom prst="leftBracket">
                                <a:avLst>
                                  <a:gd name="adj" fmla="val 3626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46440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144.25pt;margin-top:5.3pt;width:3.6pt;height:42.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" adj="657">
                      <v:textbox inset="5.85pt,.7pt,5.85pt,.7pt"/>
                    </v:shape>
                  </w:pict>
                </mc:Fallback>
              </mc:AlternateContent>
            </w:r>
            <w:r w:rsidR="006F72C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3184F7" wp14:editId="580F2F26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68580</wp:posOffset>
                      </wp:positionV>
                      <wp:extent cx="45719" cy="544830"/>
                      <wp:effectExtent l="0" t="0" r="12065" b="26670"/>
                      <wp:wrapNone/>
                      <wp:docPr id="306253300" name="左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19" cy="544830"/>
                              </a:xfrm>
                              <a:prstGeom prst="leftBracket">
                                <a:avLst>
                                  <a:gd name="adj" fmla="val 3626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3F4B9" id="左大かっこ 1" o:spid="_x0000_s1026" type="#_x0000_t85" style="position:absolute;left:0;text-align:left;margin-left:17.5pt;margin-top:5.4pt;width:3.6pt;height:4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" adj="657">
                      <v:textbox inset="5.85pt,.7pt,5.85pt,.7pt"/>
                    </v:shape>
                  </w:pict>
                </mc:Fallback>
              </mc:AlternateContent>
            </w:r>
            <w:r w:rsidR="006F72CC" w:rsidRPr="005E099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F72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F72CC" w:rsidRPr="005E099A">
              <w:rPr>
                <w:rFonts w:ascii="ＭＳ 明朝" w:eastAsia="ＭＳ 明朝" w:hAnsi="ＭＳ 明朝" w:hint="eastAsia"/>
                <w:sz w:val="24"/>
                <w:szCs w:val="24"/>
              </w:rPr>
              <w:t>発電機</w:t>
            </w:r>
            <w:r w:rsidR="006F72CC">
              <w:rPr>
                <w:rFonts w:ascii="ＭＳ 明朝" w:eastAsia="ＭＳ 明朝" w:hAnsi="ＭＳ 明朝" w:hint="eastAsia"/>
                <w:sz w:val="24"/>
                <w:szCs w:val="24"/>
              </w:rPr>
              <w:t>、エネポ</w:t>
            </w:r>
          </w:p>
          <w:p w14:paraId="23DEDCE6" w14:textId="77777777" w:rsidR="006F72CC" w:rsidRPr="005E099A" w:rsidRDefault="006F72CC" w:rsidP="006F72C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E099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E099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蓄電池　</w:t>
            </w:r>
          </w:p>
          <w:p w14:paraId="37CD3839" w14:textId="77777777" w:rsidR="006F72CC" w:rsidRPr="00902300" w:rsidRDefault="006F72CC" w:rsidP="006F72CC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5E099A">
              <w:rPr>
                <w:rFonts w:ascii="ＭＳ 明朝" w:eastAsia="ＭＳ 明朝" w:hAnsi="ＭＳ 明朝" w:hint="eastAsia"/>
                <w:sz w:val="24"/>
                <w:szCs w:val="24"/>
              </w:rPr>
              <w:t>車のシガーソケット</w:t>
            </w:r>
          </w:p>
        </w:tc>
      </w:tr>
      <w:tr w:rsidR="006F72CC" w14:paraId="1B89EEF7" w14:textId="77777777" w:rsidTr="008B2693">
        <w:tc>
          <w:tcPr>
            <w:tcW w:w="426" w:type="dxa"/>
            <w:vMerge/>
            <w:vAlign w:val="center"/>
          </w:tcPr>
          <w:p w14:paraId="3AADC7B8" w14:textId="77777777" w:rsidR="006F72CC" w:rsidRPr="00377189" w:rsidRDefault="006F72CC" w:rsidP="008B26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19" w:type="dxa"/>
            <w:gridSpan w:val="3"/>
            <w:vMerge/>
            <w:vAlign w:val="center"/>
          </w:tcPr>
          <w:p w14:paraId="37D3B895" w14:textId="77777777" w:rsidR="006F72CC" w:rsidRPr="00377189" w:rsidRDefault="006F72CC" w:rsidP="006F72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45" w:type="dxa"/>
          </w:tcPr>
          <w:p w14:paraId="505D04B2" w14:textId="77777777" w:rsidR="006F72CC" w:rsidRDefault="006F72CC" w:rsidP="006F72C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5E099A">
              <w:rPr>
                <w:rFonts w:ascii="ＭＳ 明朝" w:eastAsia="ＭＳ 明朝" w:hAnsi="ＭＳ 明朝" w:hint="eastAsia"/>
                <w:sz w:val="24"/>
                <w:szCs w:val="24"/>
              </w:rPr>
              <w:t>酸素ボンベへの切り替え</w:t>
            </w:r>
          </w:p>
        </w:tc>
      </w:tr>
      <w:tr w:rsidR="006F72CC" w14:paraId="4BA22A30" w14:textId="77777777" w:rsidTr="008B2693">
        <w:tc>
          <w:tcPr>
            <w:tcW w:w="426" w:type="dxa"/>
            <w:vMerge/>
            <w:vAlign w:val="center"/>
          </w:tcPr>
          <w:p w14:paraId="15A14C74" w14:textId="77777777" w:rsidR="006F72CC" w:rsidRPr="00377189" w:rsidRDefault="006F72CC" w:rsidP="008B26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19" w:type="dxa"/>
            <w:gridSpan w:val="3"/>
            <w:vMerge/>
            <w:vAlign w:val="center"/>
          </w:tcPr>
          <w:p w14:paraId="67FEC5FF" w14:textId="77777777" w:rsidR="006F72CC" w:rsidRPr="00377189" w:rsidRDefault="006F72CC" w:rsidP="006F72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45" w:type="dxa"/>
          </w:tcPr>
          <w:p w14:paraId="33FEA8E5" w14:textId="77777777" w:rsidR="006F72CC" w:rsidRDefault="006F72CC" w:rsidP="006F72C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5E099A">
              <w:rPr>
                <w:rFonts w:ascii="ＭＳ 明朝" w:eastAsia="ＭＳ 明朝" w:hAnsi="ＭＳ 明朝" w:hint="eastAsia"/>
                <w:sz w:val="24"/>
                <w:szCs w:val="24"/>
              </w:rPr>
              <w:t>非電源式吸引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器</w:t>
            </w:r>
            <w:r w:rsidRPr="005E099A">
              <w:rPr>
                <w:rFonts w:ascii="ＭＳ 明朝" w:eastAsia="ＭＳ 明朝" w:hAnsi="ＭＳ 明朝" w:hint="eastAsia"/>
                <w:sz w:val="24"/>
                <w:szCs w:val="24"/>
              </w:rPr>
              <w:t>での作動確認</w:t>
            </w:r>
          </w:p>
        </w:tc>
      </w:tr>
      <w:tr w:rsidR="006F72CC" w14:paraId="3924EAB0" w14:textId="77777777" w:rsidTr="008B2693">
        <w:tc>
          <w:tcPr>
            <w:tcW w:w="426" w:type="dxa"/>
            <w:vMerge/>
            <w:vAlign w:val="center"/>
          </w:tcPr>
          <w:p w14:paraId="27395AD7" w14:textId="77777777" w:rsidR="006F72CC" w:rsidRPr="00377189" w:rsidRDefault="006F72CC" w:rsidP="008B26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19" w:type="dxa"/>
            <w:gridSpan w:val="3"/>
            <w:vMerge/>
            <w:vAlign w:val="center"/>
          </w:tcPr>
          <w:p w14:paraId="5E5EB70E" w14:textId="77777777" w:rsidR="006F72CC" w:rsidRPr="00377189" w:rsidRDefault="006F72CC" w:rsidP="006F72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45" w:type="dxa"/>
          </w:tcPr>
          <w:p w14:paraId="72A182D4" w14:textId="419684EA" w:rsidR="006F72CC" w:rsidRDefault="006F72CC" w:rsidP="006F72C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5E099A">
              <w:rPr>
                <w:rFonts w:ascii="ＭＳ 明朝" w:eastAsia="ＭＳ 明朝" w:hAnsi="ＭＳ 明朝" w:hint="eastAsia"/>
                <w:sz w:val="24"/>
                <w:szCs w:val="24"/>
              </w:rPr>
              <w:t>電動</w:t>
            </w:r>
            <w:r w:rsidR="004C681F" w:rsidRPr="005E099A">
              <w:rPr>
                <w:rFonts w:ascii="ＭＳ 明朝" w:eastAsia="ＭＳ 明朝" w:hAnsi="ＭＳ 明朝" w:hint="eastAsia"/>
                <w:sz w:val="24"/>
                <w:szCs w:val="24"/>
              </w:rPr>
              <w:t>ベッド</w:t>
            </w:r>
            <w:r w:rsidRPr="005E099A">
              <w:rPr>
                <w:rFonts w:ascii="ＭＳ 明朝" w:eastAsia="ＭＳ 明朝" w:hAnsi="ＭＳ 明朝" w:hint="eastAsia"/>
                <w:sz w:val="24"/>
                <w:szCs w:val="24"/>
              </w:rPr>
              <w:t>の緊急手動操作</w:t>
            </w:r>
          </w:p>
        </w:tc>
      </w:tr>
      <w:tr w:rsidR="006F72CC" w:rsidRPr="00A46B5A" w14:paraId="294976BA" w14:textId="77777777" w:rsidTr="008B2693">
        <w:tc>
          <w:tcPr>
            <w:tcW w:w="426" w:type="dxa"/>
            <w:vMerge/>
            <w:vAlign w:val="center"/>
          </w:tcPr>
          <w:p w14:paraId="584C3C86" w14:textId="77777777" w:rsidR="006F72CC" w:rsidRPr="00A46B5A" w:rsidRDefault="006F72CC" w:rsidP="008B26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19" w:type="dxa"/>
            <w:gridSpan w:val="3"/>
            <w:vMerge/>
            <w:vAlign w:val="center"/>
          </w:tcPr>
          <w:p w14:paraId="7FBAD1AB" w14:textId="77777777" w:rsidR="006F72CC" w:rsidRPr="00A46B5A" w:rsidRDefault="006F72CC" w:rsidP="006F72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45" w:type="dxa"/>
          </w:tcPr>
          <w:p w14:paraId="585E0097" w14:textId="0F434727" w:rsidR="006F72CC" w:rsidRPr="00A46B5A" w:rsidRDefault="006F72CC" w:rsidP="00E60ADD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5E099A">
              <w:rPr>
                <w:rFonts w:ascii="ＭＳ 明朝" w:eastAsia="ＭＳ 明朝" w:hAnsi="ＭＳ 明朝" w:hint="eastAsia"/>
                <w:sz w:val="24"/>
                <w:szCs w:val="24"/>
              </w:rPr>
              <w:t>ブレーカーの状況に応じた対応方法の確認</w:t>
            </w:r>
          </w:p>
        </w:tc>
      </w:tr>
      <w:tr w:rsidR="006F72CC" w14:paraId="65A29876" w14:textId="77777777" w:rsidTr="008B2693">
        <w:trPr>
          <w:trHeight w:val="421"/>
        </w:trPr>
        <w:tc>
          <w:tcPr>
            <w:tcW w:w="426" w:type="dxa"/>
            <w:vAlign w:val="center"/>
          </w:tcPr>
          <w:p w14:paraId="025C7732" w14:textId="7682D92A" w:rsidR="006F72CC" w:rsidRPr="00377189" w:rsidRDefault="006F72CC" w:rsidP="008B26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4519" w:type="dxa"/>
            <w:gridSpan w:val="3"/>
            <w:vAlign w:val="center"/>
          </w:tcPr>
          <w:p w14:paraId="2E0300B5" w14:textId="60E0729A" w:rsidR="006F72CC" w:rsidRDefault="00C059BD" w:rsidP="006F72C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（４）</w:t>
            </w:r>
            <w:r w:rsidR="006F72CC" w:rsidRPr="005D09F3">
              <w:rPr>
                <w:rFonts w:ascii="ＭＳ 明朝" w:eastAsia="ＭＳ 明朝" w:hAnsi="ＭＳ 明朝" w:hint="eastAsia"/>
                <w:sz w:val="24"/>
                <w:szCs w:val="24"/>
              </w:rPr>
              <w:t>蘇生バッグの使用</w:t>
            </w:r>
          </w:p>
          <w:p w14:paraId="3055606E" w14:textId="683EFDAC" w:rsidR="008D19B5" w:rsidRPr="00377189" w:rsidRDefault="008D19B5" w:rsidP="006F72C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【実施日：　　年　　月　　日】</w:t>
            </w:r>
          </w:p>
        </w:tc>
        <w:tc>
          <w:tcPr>
            <w:tcW w:w="5545" w:type="dxa"/>
            <w:vAlign w:val="center"/>
          </w:tcPr>
          <w:p w14:paraId="56611655" w14:textId="77777777" w:rsidR="006F72CC" w:rsidRDefault="006F72CC" w:rsidP="006F72C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841B17">
              <w:rPr>
                <w:rFonts w:ascii="ＭＳ 明朝" w:eastAsia="ＭＳ 明朝" w:hAnsi="ＭＳ 明朝" w:hint="eastAsia"/>
                <w:sz w:val="24"/>
                <w:szCs w:val="24"/>
              </w:rPr>
              <w:t>アンビューの作動確認</w:t>
            </w:r>
          </w:p>
        </w:tc>
      </w:tr>
      <w:tr w:rsidR="00E60ADD" w14:paraId="72AE47D5" w14:textId="77777777" w:rsidTr="00ED19EC">
        <w:trPr>
          <w:trHeight w:val="330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14:paraId="41F1C20D" w14:textId="5592E488" w:rsidR="00E60ADD" w:rsidRPr="00404728" w:rsidRDefault="00E60ADD" w:rsidP="006F72CC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３　計画を作成し</w:t>
            </w:r>
            <w:r w:rsidR="00B72AD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て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、課題</w:t>
            </w:r>
            <w:r w:rsidR="00B72AD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がありましたら、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ご記入ください。</w:t>
            </w:r>
          </w:p>
        </w:tc>
      </w:tr>
      <w:tr w:rsidR="000354CD" w14:paraId="5C34C95E" w14:textId="77777777" w:rsidTr="00732506">
        <w:trPr>
          <w:trHeight w:val="360"/>
        </w:trPr>
        <w:tc>
          <w:tcPr>
            <w:tcW w:w="10490" w:type="dxa"/>
            <w:gridSpan w:val="5"/>
            <w:vAlign w:val="center"/>
          </w:tcPr>
          <w:p w14:paraId="65EDEC3C" w14:textId="064DF2A1" w:rsidR="000354CD" w:rsidRDefault="000354CD" w:rsidP="00404728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53897AB1" w14:textId="77777777" w:rsidR="000354CD" w:rsidRDefault="000354CD" w:rsidP="00404728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E60ADD" w14:paraId="2C753996" w14:textId="77777777" w:rsidTr="00E60ADD">
        <w:trPr>
          <w:trHeight w:val="210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14:paraId="4ADA1C1C" w14:textId="5E42776B" w:rsidR="00E60ADD" w:rsidRPr="00017A6D" w:rsidRDefault="00E60ADD" w:rsidP="006F72C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17A6D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４　課題に対する対応策</w:t>
            </w:r>
            <w:r w:rsidR="00830ED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がありましたら、</w:t>
            </w:r>
            <w:r w:rsidRPr="00017A6D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ご記入ください。</w:t>
            </w:r>
          </w:p>
        </w:tc>
      </w:tr>
      <w:tr w:rsidR="000354CD" w14:paraId="712C7836" w14:textId="77777777" w:rsidTr="00ED19EC">
        <w:trPr>
          <w:trHeight w:val="328"/>
        </w:trPr>
        <w:tc>
          <w:tcPr>
            <w:tcW w:w="10490" w:type="dxa"/>
            <w:gridSpan w:val="5"/>
            <w:vAlign w:val="center"/>
          </w:tcPr>
          <w:p w14:paraId="75980866" w14:textId="29E352E7" w:rsidR="000354CD" w:rsidRDefault="000354CD" w:rsidP="006F72CC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064A730D" w14:textId="77777777" w:rsidR="000354CD" w:rsidRPr="00282820" w:rsidRDefault="000354CD" w:rsidP="006F72CC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ED19EC" w14:paraId="25B71643" w14:textId="77777777" w:rsidTr="00ED19EC">
        <w:trPr>
          <w:trHeight w:val="328"/>
        </w:trPr>
        <w:tc>
          <w:tcPr>
            <w:tcW w:w="10490" w:type="dxa"/>
            <w:gridSpan w:val="5"/>
            <w:shd w:val="clear" w:color="auto" w:fill="DBDBDB" w:themeFill="accent3" w:themeFillTint="66"/>
            <w:vAlign w:val="center"/>
          </w:tcPr>
          <w:p w14:paraId="3D70A6AD" w14:textId="07A6E942" w:rsidR="00ED19EC" w:rsidRPr="00475C63" w:rsidRDefault="00ED19EC" w:rsidP="006F72CC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</w:pPr>
            <w:r w:rsidRPr="00475C63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4"/>
              </w:rPr>
              <w:t>５　使用者・家族の心配や困りごと</w:t>
            </w:r>
            <w:r w:rsidR="001D4D5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4"/>
              </w:rPr>
              <w:t>等が</w:t>
            </w:r>
            <w:r w:rsidRPr="00475C63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4"/>
              </w:rPr>
              <w:t>ありましたら、ご記入ください。</w:t>
            </w:r>
          </w:p>
        </w:tc>
      </w:tr>
      <w:tr w:rsidR="00475C63" w14:paraId="20214F63" w14:textId="77777777" w:rsidTr="00475C63">
        <w:trPr>
          <w:trHeight w:val="46"/>
        </w:trPr>
        <w:tc>
          <w:tcPr>
            <w:tcW w:w="10490" w:type="dxa"/>
            <w:gridSpan w:val="5"/>
            <w:vAlign w:val="center"/>
          </w:tcPr>
          <w:p w14:paraId="623AAE56" w14:textId="77777777" w:rsidR="00475C63" w:rsidRDefault="00475C63" w:rsidP="006F72CC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4891E595" w14:textId="77777777" w:rsidR="00475C63" w:rsidRDefault="00475C63" w:rsidP="006F72CC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</w:tbl>
    <w:p w14:paraId="121144AB" w14:textId="4E7F0065" w:rsidR="00EA112E" w:rsidRPr="006F72CC" w:rsidRDefault="00EA112E" w:rsidP="008B2693">
      <w:pPr>
        <w:rPr>
          <w:rFonts w:ascii="ＭＳ 明朝" w:eastAsia="ＭＳ 明朝" w:hAnsi="ＭＳ 明朝"/>
          <w:sz w:val="24"/>
          <w:szCs w:val="28"/>
        </w:rPr>
      </w:pPr>
    </w:p>
    <w:sectPr w:rsidR="00EA112E" w:rsidRPr="006F72CC" w:rsidSect="00A96EAC">
      <w:pgSz w:w="11906" w:h="16838" w:code="9"/>
      <w:pgMar w:top="737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3FFC5" w14:textId="77777777" w:rsidR="00685188" w:rsidRDefault="00685188" w:rsidP="00685188">
      <w:r>
        <w:separator/>
      </w:r>
    </w:p>
  </w:endnote>
  <w:endnote w:type="continuationSeparator" w:id="0">
    <w:p w14:paraId="3F2BA4E3" w14:textId="77777777" w:rsidR="00685188" w:rsidRDefault="00685188" w:rsidP="0068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70106" w14:textId="77777777" w:rsidR="00685188" w:rsidRDefault="00685188" w:rsidP="00685188">
      <w:r>
        <w:separator/>
      </w:r>
    </w:p>
  </w:footnote>
  <w:footnote w:type="continuationSeparator" w:id="0">
    <w:p w14:paraId="10A72017" w14:textId="77777777" w:rsidR="00685188" w:rsidRDefault="00685188" w:rsidP="00685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44545"/>
    <w:multiLevelType w:val="hybridMultilevel"/>
    <w:tmpl w:val="62B67608"/>
    <w:lvl w:ilvl="0" w:tplc="905A64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29299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55"/>
    <w:rsid w:val="00017A6D"/>
    <w:rsid w:val="00033D94"/>
    <w:rsid w:val="000354CD"/>
    <w:rsid w:val="000D5BCD"/>
    <w:rsid w:val="00152B17"/>
    <w:rsid w:val="001C05FC"/>
    <w:rsid w:val="001D4D52"/>
    <w:rsid w:val="001E7AA4"/>
    <w:rsid w:val="00282820"/>
    <w:rsid w:val="002C070D"/>
    <w:rsid w:val="0036740B"/>
    <w:rsid w:val="003B188C"/>
    <w:rsid w:val="00404728"/>
    <w:rsid w:val="00475C63"/>
    <w:rsid w:val="004C681F"/>
    <w:rsid w:val="004C7135"/>
    <w:rsid w:val="00593896"/>
    <w:rsid w:val="005A46CF"/>
    <w:rsid w:val="005C0655"/>
    <w:rsid w:val="005F7959"/>
    <w:rsid w:val="00607D97"/>
    <w:rsid w:val="0066541F"/>
    <w:rsid w:val="00685188"/>
    <w:rsid w:val="0069203F"/>
    <w:rsid w:val="00696A7E"/>
    <w:rsid w:val="006F72CC"/>
    <w:rsid w:val="007F08D3"/>
    <w:rsid w:val="00830ED9"/>
    <w:rsid w:val="008841D8"/>
    <w:rsid w:val="008B2693"/>
    <w:rsid w:val="008D19B5"/>
    <w:rsid w:val="009A1EA4"/>
    <w:rsid w:val="00A0302F"/>
    <w:rsid w:val="00A477CC"/>
    <w:rsid w:val="00A96EAC"/>
    <w:rsid w:val="00B03762"/>
    <w:rsid w:val="00B5411B"/>
    <w:rsid w:val="00B72AD5"/>
    <w:rsid w:val="00C059BD"/>
    <w:rsid w:val="00C225F1"/>
    <w:rsid w:val="00D32EC2"/>
    <w:rsid w:val="00D644F6"/>
    <w:rsid w:val="00DA5CFC"/>
    <w:rsid w:val="00E5310D"/>
    <w:rsid w:val="00E60ADD"/>
    <w:rsid w:val="00E732B4"/>
    <w:rsid w:val="00EA112E"/>
    <w:rsid w:val="00EB1F83"/>
    <w:rsid w:val="00ED19EC"/>
    <w:rsid w:val="00F15B21"/>
    <w:rsid w:val="00F40A48"/>
    <w:rsid w:val="00F62194"/>
    <w:rsid w:val="00F6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620E7DA"/>
  <w15:chartTrackingRefBased/>
  <w15:docId w15:val="{CBD051D8-E1E4-42A7-985C-D8522706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5F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51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5188"/>
  </w:style>
  <w:style w:type="paragraph" w:styleId="a6">
    <w:name w:val="footer"/>
    <w:basedOn w:val="a"/>
    <w:link w:val="a7"/>
    <w:uiPriority w:val="99"/>
    <w:unhideWhenUsed/>
    <w:rsid w:val="006851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5188"/>
  </w:style>
  <w:style w:type="character" w:styleId="a8">
    <w:name w:val="annotation reference"/>
    <w:basedOn w:val="a0"/>
    <w:uiPriority w:val="99"/>
    <w:semiHidden/>
    <w:unhideWhenUsed/>
    <w:rsid w:val="00033D94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33D94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33D94"/>
  </w:style>
  <w:style w:type="paragraph" w:styleId="ab">
    <w:name w:val="annotation subject"/>
    <w:basedOn w:val="a9"/>
    <w:next w:val="a9"/>
    <w:link w:val="ac"/>
    <w:uiPriority w:val="99"/>
    <w:semiHidden/>
    <w:unhideWhenUsed/>
    <w:rsid w:val="00033D9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33D94"/>
    <w:rPr>
      <w:b/>
      <w:bCs/>
    </w:rPr>
  </w:style>
  <w:style w:type="paragraph" w:styleId="ad">
    <w:name w:val="List Paragraph"/>
    <w:basedOn w:val="a"/>
    <w:uiPriority w:val="34"/>
    <w:qFormat/>
    <w:rsid w:val="008841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　昌子</dc:creator>
  <cp:keywords/>
  <dc:description/>
  <cp:lastModifiedBy>石田　妙子</cp:lastModifiedBy>
  <cp:revision>40</cp:revision>
  <dcterms:created xsi:type="dcterms:W3CDTF">2024-11-05T06:44:00Z</dcterms:created>
  <dcterms:modified xsi:type="dcterms:W3CDTF">2025-05-08T10:19:00Z</dcterms:modified>
</cp:coreProperties>
</file>