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F659" w14:textId="77777777" w:rsidR="006A66C8" w:rsidRDefault="006A66C8" w:rsidP="006A66C8">
      <w:r>
        <w:rPr>
          <w:rFonts w:hint="eastAsia"/>
        </w:rPr>
        <w:t>世田谷区子ども・子育て支援事業計画　代用計画</w:t>
      </w:r>
    </w:p>
    <w:p w14:paraId="1C8B0901" w14:textId="77777777" w:rsidR="006A66C8" w:rsidRDefault="006A66C8" w:rsidP="006A66C8">
      <w:pPr>
        <w:rPr>
          <w:rFonts w:hint="eastAsia"/>
        </w:rPr>
      </w:pPr>
    </w:p>
    <w:p w14:paraId="237C5E5E" w14:textId="77777777" w:rsidR="006A66C8" w:rsidRDefault="006A66C8" w:rsidP="006A66C8">
      <w:r>
        <w:rPr>
          <w:rFonts w:hint="eastAsia"/>
        </w:rPr>
        <w:t>市町村（特別区）名</w:t>
      </w:r>
    </w:p>
    <w:p w14:paraId="753D122A" w14:textId="77777777" w:rsidR="006A66C8" w:rsidRDefault="006A66C8" w:rsidP="006A66C8">
      <w:r>
        <w:rPr>
          <w:rFonts w:hint="eastAsia"/>
        </w:rPr>
        <w:t>世田谷区</w:t>
      </w:r>
    </w:p>
    <w:p w14:paraId="20EAA118" w14:textId="77777777" w:rsidR="006A66C8" w:rsidRDefault="006A66C8" w:rsidP="006A66C8">
      <w:pPr>
        <w:rPr>
          <w:rFonts w:hint="eastAsia"/>
        </w:rPr>
      </w:pPr>
    </w:p>
    <w:p w14:paraId="42EEC32E" w14:textId="77777777" w:rsidR="006A66C8" w:rsidRDefault="006A66C8" w:rsidP="006A66C8">
      <w:r>
        <w:rPr>
          <w:rFonts w:hint="eastAsia"/>
        </w:rPr>
        <w:t>乳児等のための支援給付に係る教育・保育等の一体的提供及び当該教育・保育等の推進に関する体制の確保の内容について</w:t>
      </w:r>
    </w:p>
    <w:p w14:paraId="0C90E700" w14:textId="77777777" w:rsidR="006A66C8" w:rsidRDefault="006A66C8" w:rsidP="006A66C8">
      <w:pPr>
        <w:rPr>
          <w:rFonts w:hint="eastAsia"/>
        </w:rPr>
      </w:pPr>
    </w:p>
    <w:p w14:paraId="5CC2812B" w14:textId="77777777" w:rsidR="006A66C8" w:rsidRDefault="006A66C8" w:rsidP="006A66C8">
      <w:r>
        <w:rPr>
          <w:rFonts w:hint="eastAsia"/>
        </w:rPr>
        <w:t>記載事項</w:t>
      </w:r>
    </w:p>
    <w:p w14:paraId="2CE23713" w14:textId="77777777" w:rsidR="006A66C8" w:rsidRDefault="006A66C8" w:rsidP="006A66C8">
      <w:r>
        <w:t xml:space="preserve"> 世田谷区で実施するこども誰でも通園制度は、区独自に対象年齢を満３歳から２歳児クラス年齢まで拡大して実施します。</w:t>
      </w:r>
    </w:p>
    <w:p w14:paraId="7D678F51" w14:textId="77777777" w:rsidR="006A66C8" w:rsidRDefault="006A66C8" w:rsidP="006A66C8">
      <w:r>
        <w:rPr>
          <w:rFonts w:hint="eastAsia"/>
        </w:rPr>
        <w:t>このことにより、幼稚園等における３歳児クラス年齢の４月入園までこども誰でも通園制度の利用が可能となり、子どもの成長を継続して支える体制を構築します。</w:t>
      </w:r>
    </w:p>
    <w:p w14:paraId="641C4DAE" w14:textId="08F21835" w:rsidR="007B1104" w:rsidRDefault="006A66C8" w:rsidP="006A66C8">
      <w:r>
        <w:t xml:space="preserve"> また、世田谷区では既存の教育・保育施設等にてこども誰でも通園制度を実施することから、引き続き既存の施設等へのこども誰でも通園制度の理解促進を図ってまいります。</w:t>
      </w:r>
    </w:p>
    <w:sectPr w:rsidR="007B11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5B69" w14:textId="77777777" w:rsidR="006A66C8" w:rsidRDefault="006A66C8" w:rsidP="006A66C8">
      <w:r>
        <w:separator/>
      </w:r>
    </w:p>
  </w:endnote>
  <w:endnote w:type="continuationSeparator" w:id="0">
    <w:p w14:paraId="32EFFDC2" w14:textId="77777777" w:rsidR="006A66C8" w:rsidRDefault="006A66C8" w:rsidP="006A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2AD4" w14:textId="77777777" w:rsidR="006A66C8" w:rsidRDefault="006A66C8" w:rsidP="006A66C8">
      <w:r>
        <w:separator/>
      </w:r>
    </w:p>
  </w:footnote>
  <w:footnote w:type="continuationSeparator" w:id="0">
    <w:p w14:paraId="4962B905" w14:textId="77777777" w:rsidR="006A66C8" w:rsidRDefault="006A66C8" w:rsidP="006A6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CA"/>
    <w:rsid w:val="00196A3A"/>
    <w:rsid w:val="006A66C8"/>
    <w:rsid w:val="007B1104"/>
    <w:rsid w:val="00D14877"/>
    <w:rsid w:val="00DC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74D72"/>
  <w15:chartTrackingRefBased/>
  <w15:docId w15:val="{D5E15679-757F-4DB0-A430-38FC2C9A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C36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6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6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36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6CA"/>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6CA"/>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6CA"/>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6CA"/>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6CA"/>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6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6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6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36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6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6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6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6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6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6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6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6CA"/>
    <w:pPr>
      <w:spacing w:before="160" w:after="160"/>
      <w:jc w:val="center"/>
    </w:pPr>
    <w:rPr>
      <w:i/>
      <w:iCs/>
      <w:color w:val="404040" w:themeColor="text1" w:themeTint="BF"/>
    </w:rPr>
  </w:style>
  <w:style w:type="character" w:customStyle="1" w:styleId="a8">
    <w:name w:val="引用文 (文字)"/>
    <w:basedOn w:val="a0"/>
    <w:link w:val="a7"/>
    <w:uiPriority w:val="29"/>
    <w:rsid w:val="00DC36CA"/>
    <w:rPr>
      <w:i/>
      <w:iCs/>
      <w:color w:val="404040" w:themeColor="text1" w:themeTint="BF"/>
    </w:rPr>
  </w:style>
  <w:style w:type="paragraph" w:styleId="a9">
    <w:name w:val="List Paragraph"/>
    <w:basedOn w:val="a"/>
    <w:uiPriority w:val="34"/>
    <w:qFormat/>
    <w:rsid w:val="00DC36CA"/>
    <w:pPr>
      <w:ind w:left="720"/>
      <w:contextualSpacing/>
    </w:pPr>
  </w:style>
  <w:style w:type="character" w:styleId="21">
    <w:name w:val="Intense Emphasis"/>
    <w:basedOn w:val="a0"/>
    <w:uiPriority w:val="21"/>
    <w:qFormat/>
    <w:rsid w:val="00DC36CA"/>
    <w:rPr>
      <w:i/>
      <w:iCs/>
      <w:color w:val="0F4761" w:themeColor="accent1" w:themeShade="BF"/>
    </w:rPr>
  </w:style>
  <w:style w:type="paragraph" w:styleId="22">
    <w:name w:val="Intense Quote"/>
    <w:basedOn w:val="a"/>
    <w:next w:val="a"/>
    <w:link w:val="23"/>
    <w:uiPriority w:val="30"/>
    <w:qFormat/>
    <w:rsid w:val="00DC3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36CA"/>
    <w:rPr>
      <w:i/>
      <w:iCs/>
      <w:color w:val="0F4761" w:themeColor="accent1" w:themeShade="BF"/>
    </w:rPr>
  </w:style>
  <w:style w:type="character" w:styleId="24">
    <w:name w:val="Intense Reference"/>
    <w:basedOn w:val="a0"/>
    <w:uiPriority w:val="32"/>
    <w:qFormat/>
    <w:rsid w:val="00DC36CA"/>
    <w:rPr>
      <w:b/>
      <w:bCs/>
      <w:smallCaps/>
      <w:color w:val="0F4761" w:themeColor="accent1" w:themeShade="BF"/>
      <w:spacing w:val="5"/>
    </w:rPr>
  </w:style>
  <w:style w:type="paragraph" w:styleId="aa">
    <w:name w:val="header"/>
    <w:basedOn w:val="a"/>
    <w:link w:val="ab"/>
    <w:uiPriority w:val="99"/>
    <w:unhideWhenUsed/>
    <w:rsid w:val="006A66C8"/>
    <w:pPr>
      <w:tabs>
        <w:tab w:val="center" w:pos="4252"/>
        <w:tab w:val="right" w:pos="8504"/>
      </w:tabs>
      <w:snapToGrid w:val="0"/>
    </w:pPr>
  </w:style>
  <w:style w:type="character" w:customStyle="1" w:styleId="ab">
    <w:name w:val="ヘッダー (文字)"/>
    <w:basedOn w:val="a0"/>
    <w:link w:val="aa"/>
    <w:uiPriority w:val="99"/>
    <w:rsid w:val="006A66C8"/>
  </w:style>
  <w:style w:type="paragraph" w:styleId="ac">
    <w:name w:val="footer"/>
    <w:basedOn w:val="a"/>
    <w:link w:val="ad"/>
    <w:uiPriority w:val="99"/>
    <w:unhideWhenUsed/>
    <w:rsid w:val="006A66C8"/>
    <w:pPr>
      <w:tabs>
        <w:tab w:val="center" w:pos="4252"/>
        <w:tab w:val="right" w:pos="8504"/>
      </w:tabs>
      <w:snapToGrid w:val="0"/>
    </w:pPr>
  </w:style>
  <w:style w:type="character" w:customStyle="1" w:styleId="ad">
    <w:name w:val="フッター (文字)"/>
    <w:basedOn w:val="a0"/>
    <w:link w:val="ac"/>
    <w:uiPriority w:val="99"/>
    <w:rsid w:val="006A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善方　萌子</dc:creator>
  <cp:keywords/>
  <dc:description/>
  <cp:lastModifiedBy>善方　萌子</cp:lastModifiedBy>
  <cp:revision>2</cp:revision>
  <dcterms:created xsi:type="dcterms:W3CDTF">2026-03-18T06:08:00Z</dcterms:created>
  <dcterms:modified xsi:type="dcterms:W3CDTF">2026-03-18T06:08:00Z</dcterms:modified>
</cp:coreProperties>
</file>