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B736" w14:textId="61B0B3E8" w:rsidR="003411ED" w:rsidRPr="00E80B1A" w:rsidRDefault="003411ED" w:rsidP="005B65D3">
      <w:pPr>
        <w:widowControl/>
        <w:jc w:val="right"/>
        <w:rPr>
          <w:rFonts w:asciiTheme="minorEastAsia" w:eastAsiaTheme="minorEastAsia" w:hAnsiTheme="minorEastAsia"/>
          <w:sz w:val="24"/>
        </w:rPr>
      </w:pPr>
      <w:r w:rsidRPr="00E80B1A">
        <w:rPr>
          <w:rFonts w:asciiTheme="minorEastAsia" w:eastAsiaTheme="minorEastAsia" w:hAnsiTheme="minorEastAsia" w:hint="eastAsia"/>
          <w:sz w:val="24"/>
        </w:rPr>
        <w:t>認定申請書ハ－①の添付書類</w:t>
      </w:r>
    </w:p>
    <w:p w14:paraId="2285FAB0" w14:textId="3B27F560" w:rsidR="00E80B1A" w:rsidRPr="00E80B1A" w:rsidRDefault="00E80B1A" w:rsidP="00E80B1A">
      <w:pPr>
        <w:widowControl/>
        <w:jc w:val="left"/>
        <w:rPr>
          <w:rFonts w:asciiTheme="minorEastAsia" w:eastAsiaTheme="minorEastAsia" w:hAnsiTheme="minorEastAsia" w:hint="eastAsia"/>
          <w:sz w:val="24"/>
        </w:rPr>
      </w:pPr>
      <w:r w:rsidRPr="00E80B1A">
        <w:rPr>
          <w:rFonts w:asciiTheme="minorEastAsia" w:eastAsiaTheme="minorEastAsia" w:hAnsiTheme="minorEastAsia" w:hint="eastAsia"/>
          <w:sz w:val="24"/>
        </w:rPr>
        <w:t>世田谷区長　あて</w:t>
      </w:r>
    </w:p>
    <w:p w14:paraId="3010779F" w14:textId="5749E09F" w:rsidR="003411ED" w:rsidRPr="00E80B1A" w:rsidRDefault="003411ED" w:rsidP="00E80B1A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Theme="minorEastAsia" w:eastAsiaTheme="minorEastAsia" w:hAnsiTheme="minorEastAsia"/>
          <w:sz w:val="24"/>
          <w:u w:val="single"/>
        </w:rPr>
      </w:pPr>
      <w:r w:rsidRPr="00E80B1A">
        <w:rPr>
          <w:rFonts w:asciiTheme="minorEastAsia" w:eastAsiaTheme="minorEastAsia" w:hAnsiTheme="minorEastAsia" w:hint="eastAsia"/>
          <w:sz w:val="24"/>
          <w:u w:val="single"/>
        </w:rPr>
        <w:t xml:space="preserve">申請者名：　</w:t>
      </w:r>
      <w:r w:rsidR="00E80B1A" w:rsidRPr="00E80B1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Pr="00E80B1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02C9E2E9" w14:textId="77777777" w:rsidR="003411ED" w:rsidRPr="00E80B1A" w:rsidRDefault="003411ED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1612B773" w14:textId="77777777" w:rsidR="003411ED" w:rsidRPr="00E80B1A" w:rsidRDefault="003411ED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E80B1A">
        <w:rPr>
          <w:rFonts w:asciiTheme="minorEastAsia" w:eastAsiaTheme="minorEastAsia" w:hAnsiTheme="minorEastAsia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3411ED" w:rsidRPr="00E80B1A" w14:paraId="2BDA831F" w14:textId="77777777">
        <w:tc>
          <w:tcPr>
            <w:tcW w:w="3256" w:type="dxa"/>
          </w:tcPr>
          <w:p w14:paraId="67147019" w14:textId="77777777" w:rsidR="003411ED" w:rsidRPr="00E80B1A" w:rsidRDefault="003411E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E80B1A" w:rsidRDefault="003411E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最近</w:t>
            </w:r>
            <w:r w:rsidR="00DE0E34" w:rsidRPr="00E80B1A">
              <w:rPr>
                <w:rFonts w:asciiTheme="minorEastAsia" w:eastAsiaTheme="minorEastAsia" w:hAnsiTheme="minorEastAsia" w:hint="eastAsia"/>
                <w:sz w:val="24"/>
              </w:rPr>
              <w:t>１年間</w:t>
            </w:r>
            <w:r w:rsidRPr="00E80B1A">
              <w:rPr>
                <w:rFonts w:asciiTheme="minorEastAsia" w:eastAsiaTheme="minorEastAsia" w:hAnsiTheme="minorEastAsia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E80B1A" w:rsidRDefault="003411E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3411ED" w:rsidRPr="00E80B1A" w14:paraId="20DC635D" w14:textId="77777777">
        <w:tc>
          <w:tcPr>
            <w:tcW w:w="3256" w:type="dxa"/>
          </w:tcPr>
          <w:p w14:paraId="78E501DE" w14:textId="4D3C6C84" w:rsidR="003411ED" w:rsidRPr="00E80B1A" w:rsidRDefault="003411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0485980A" w14:textId="77777777" w:rsidR="003411ED" w:rsidRPr="00E80B1A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E80B1A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3411ED" w:rsidRPr="00E80B1A" w14:paraId="0304A24E" w14:textId="77777777">
        <w:tc>
          <w:tcPr>
            <w:tcW w:w="3256" w:type="dxa"/>
          </w:tcPr>
          <w:p w14:paraId="41DCAA4C" w14:textId="221BF2B3" w:rsidR="003411ED" w:rsidRPr="00E80B1A" w:rsidRDefault="003411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E80B1A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E80B1A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3411ED" w:rsidRPr="00E80B1A" w14:paraId="7A492825" w14:textId="77777777">
        <w:tc>
          <w:tcPr>
            <w:tcW w:w="3256" w:type="dxa"/>
          </w:tcPr>
          <w:p w14:paraId="63D33D83" w14:textId="253A8257" w:rsidR="003411ED" w:rsidRPr="00E80B1A" w:rsidRDefault="003411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E80B1A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E80B1A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3411ED" w:rsidRPr="00E80B1A" w14:paraId="7547CBD5" w14:textId="77777777">
        <w:tc>
          <w:tcPr>
            <w:tcW w:w="3256" w:type="dxa"/>
          </w:tcPr>
          <w:p w14:paraId="63961477" w14:textId="50A6F7C1" w:rsidR="003411ED" w:rsidRPr="00E80B1A" w:rsidRDefault="003411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E80B1A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E80B1A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3411ED" w:rsidRPr="00E80B1A" w14:paraId="36385D80" w14:textId="77777777">
        <w:tc>
          <w:tcPr>
            <w:tcW w:w="3256" w:type="dxa"/>
          </w:tcPr>
          <w:p w14:paraId="5E639CF1" w14:textId="130F8767" w:rsidR="003411ED" w:rsidRPr="00E80B1A" w:rsidRDefault="00DE0E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3411ED" w:rsidRPr="00E80B1A">
              <w:rPr>
                <w:rFonts w:asciiTheme="minorEastAsia" w:eastAsiaTheme="minorEastAsia" w:hAnsiTheme="minorEastAsia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E80B1A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E80B1A" w:rsidRDefault="003411ED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14:paraId="2B67B864" w14:textId="77777777" w:rsidR="003411ED" w:rsidRPr="00E80B1A" w:rsidRDefault="003411ED" w:rsidP="003411ED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E80B1A">
        <w:rPr>
          <w:rFonts w:asciiTheme="minorEastAsia" w:eastAsiaTheme="minorEastAsia" w:hAnsiTheme="minorEastAsia" w:hint="eastAsia"/>
          <w:sz w:val="24"/>
        </w:rPr>
        <w:t>※１：業種欄には、営んでいる事業が属する全ての業種（</w:t>
      </w:r>
      <w:r w:rsidRPr="00E80B1A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E80B1A" w:rsidRDefault="003411ED" w:rsidP="003411ED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E80B1A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E80B1A" w:rsidRDefault="003411ED" w:rsidP="003411ED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14:paraId="1F30F6C8" w14:textId="2EA943BF" w:rsidR="003411ED" w:rsidRPr="00E80B1A" w:rsidRDefault="003411ED" w:rsidP="003411ED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E80B1A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（表２：最近３か月</w:t>
      </w:r>
      <w:r w:rsidR="00894E1C" w:rsidRPr="00E80B1A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間</w:t>
      </w:r>
      <w:r w:rsidRPr="00E80B1A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</w:t>
      </w:r>
      <w:r w:rsidR="0026259A" w:rsidRPr="00E80B1A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月平均売上高営業利益率</w:t>
      </w:r>
      <w:r w:rsidRPr="00E80B1A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E80B1A" w14:paraId="40FB7275" w14:textId="77777777" w:rsidTr="00894E1C">
        <w:tc>
          <w:tcPr>
            <w:tcW w:w="5807" w:type="dxa"/>
          </w:tcPr>
          <w:p w14:paraId="347811DA" w14:textId="4BE60630" w:rsidR="003411ED" w:rsidRPr="00E80B1A" w:rsidRDefault="003411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企業全体の最近３か月</w:t>
            </w:r>
            <w:r w:rsidR="00894E1C" w:rsidRPr="00E80B1A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E80B1A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B32AD0" w:rsidRPr="00E80B1A">
              <w:rPr>
                <w:rFonts w:asciiTheme="minorEastAsia" w:eastAsiaTheme="minorEastAsia" w:hAnsiTheme="minorEastAsia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E80B1A" w:rsidRDefault="00B32AD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0962C168" w14:textId="77777777" w:rsidR="003411ED" w:rsidRPr="00E80B1A" w:rsidRDefault="003411ED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CA27086" w14:textId="37EB2841" w:rsidR="003411ED" w:rsidRPr="00E80B1A" w:rsidRDefault="003411ED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E80B1A">
        <w:rPr>
          <w:rFonts w:asciiTheme="minorEastAsia" w:eastAsiaTheme="minorEastAsia" w:hAnsiTheme="minorEastAsia" w:hint="eastAsia"/>
          <w:sz w:val="24"/>
        </w:rPr>
        <w:t>（表３：最近３か月</w:t>
      </w:r>
      <w:r w:rsidR="00894E1C" w:rsidRPr="00E80B1A">
        <w:rPr>
          <w:rFonts w:asciiTheme="minorEastAsia" w:eastAsiaTheme="minorEastAsia" w:hAnsiTheme="minorEastAsia" w:hint="eastAsia"/>
          <w:sz w:val="24"/>
        </w:rPr>
        <w:t>間</w:t>
      </w:r>
      <w:r w:rsidRPr="00E80B1A">
        <w:rPr>
          <w:rFonts w:asciiTheme="minorEastAsia" w:eastAsiaTheme="minorEastAsia" w:hAnsiTheme="minorEastAsia" w:hint="eastAsia"/>
          <w:sz w:val="24"/>
        </w:rPr>
        <w:t>の前年同期の</w:t>
      </w:r>
      <w:r w:rsidR="00B32AD0" w:rsidRPr="00E80B1A">
        <w:rPr>
          <w:rFonts w:asciiTheme="minorEastAsia" w:eastAsiaTheme="minorEastAsia" w:hAnsiTheme="minorEastAsia" w:hint="eastAsia"/>
          <w:sz w:val="24"/>
        </w:rPr>
        <w:t>月平均売上高営業利益率</w:t>
      </w:r>
      <w:r w:rsidRPr="00E80B1A">
        <w:rPr>
          <w:rFonts w:asciiTheme="minorEastAsia" w:eastAsiaTheme="minorEastAsia" w:hAnsiTheme="minorEastAsia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3411ED" w:rsidRPr="00E80B1A" w14:paraId="3979B6D2" w14:textId="77777777" w:rsidTr="00F826BC">
        <w:tc>
          <w:tcPr>
            <w:tcW w:w="7083" w:type="dxa"/>
          </w:tcPr>
          <w:p w14:paraId="6EC391EE" w14:textId="5473C8C8" w:rsidR="003411ED" w:rsidRPr="00E80B1A" w:rsidRDefault="003411E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企業全体の最近３か月</w:t>
            </w:r>
            <w:r w:rsidR="00894E1C" w:rsidRPr="00E80B1A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E80B1A">
              <w:rPr>
                <w:rFonts w:asciiTheme="minorEastAsia" w:eastAsiaTheme="minorEastAsia" w:hAnsiTheme="minorEastAsia" w:hint="eastAsia"/>
                <w:sz w:val="24"/>
              </w:rPr>
              <w:t>の前年同期の</w:t>
            </w:r>
            <w:r w:rsidR="00B32AD0" w:rsidRPr="00E80B1A">
              <w:rPr>
                <w:rFonts w:asciiTheme="minorEastAsia" w:eastAsiaTheme="minorEastAsia" w:hAnsiTheme="minorEastAsia" w:hint="eastAsia"/>
                <w:sz w:val="24"/>
              </w:rPr>
              <w:t>月平均売上高営業利益率</w:t>
            </w:r>
          </w:p>
        </w:tc>
        <w:tc>
          <w:tcPr>
            <w:tcW w:w="1411" w:type="dxa"/>
          </w:tcPr>
          <w:p w14:paraId="5FC23BB7" w14:textId="4E42014A" w:rsidR="003411ED" w:rsidRPr="00E80B1A" w:rsidRDefault="00B32AD0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</w:tbl>
    <w:p w14:paraId="0D6759E1" w14:textId="77777777" w:rsidR="003411ED" w:rsidRPr="00E80B1A" w:rsidRDefault="003411ED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17C21A43" w14:textId="6947106C" w:rsidR="003411ED" w:rsidRPr="00E80B1A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E80B1A">
        <w:rPr>
          <w:rFonts w:asciiTheme="minorEastAsia" w:eastAsiaTheme="minorEastAsia" w:hAnsiTheme="minorEastAsia" w:hint="eastAsia"/>
          <w:sz w:val="24"/>
        </w:rPr>
        <w:t>（最近３か月</w:t>
      </w:r>
      <w:r w:rsidR="00894E1C" w:rsidRPr="00E80B1A">
        <w:rPr>
          <w:rFonts w:asciiTheme="minorEastAsia" w:eastAsiaTheme="minorEastAsia" w:hAnsiTheme="minorEastAsia" w:hint="eastAsia"/>
          <w:sz w:val="24"/>
        </w:rPr>
        <w:t>間</w:t>
      </w:r>
      <w:r w:rsidRPr="00E80B1A">
        <w:rPr>
          <w:rFonts w:asciiTheme="minorEastAsia" w:eastAsiaTheme="minorEastAsia" w:hAnsiTheme="minorEastAsia" w:hint="eastAsia"/>
          <w:sz w:val="24"/>
        </w:rPr>
        <w:t>の企業</w:t>
      </w:r>
      <w:r w:rsidRPr="00E80B1A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全体の</w:t>
      </w:r>
      <w:r w:rsidR="00107713" w:rsidRPr="00E80B1A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月平均売上高営業利益率</w:t>
      </w:r>
      <w:r w:rsidRPr="00E80B1A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E80B1A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E80B1A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E80B1A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【Ｂ】　　　　　</w:t>
            </w:r>
            <w:r w:rsidR="00A46749" w:rsidRPr="00E80B1A">
              <w:rPr>
                <w:rFonts w:asciiTheme="minorEastAsia" w:eastAsiaTheme="minorEastAsia" w:hAnsiTheme="minorEastAsia" w:hint="eastAsia"/>
                <w:sz w:val="24"/>
                <w:u w:val="single"/>
              </w:rPr>
              <w:t>％</w:t>
            </w:r>
            <w:r w:rsidRPr="00E80B1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－　【Ａ】　　　　　</w:t>
            </w:r>
            <w:r w:rsidR="00A46749" w:rsidRPr="00E80B1A">
              <w:rPr>
                <w:rFonts w:asciiTheme="minorEastAsia" w:eastAsiaTheme="minorEastAsia" w:hAnsiTheme="minorEastAsia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E80B1A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E80B1A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 xml:space="preserve">　　　　　％</w:t>
            </w:r>
          </w:p>
        </w:tc>
      </w:tr>
      <w:tr w:rsidR="003411ED" w:rsidRPr="00E80B1A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E80B1A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0B1A">
              <w:rPr>
                <w:rFonts w:asciiTheme="minorEastAsia" w:eastAsiaTheme="minorEastAsia" w:hAnsiTheme="minorEastAsia" w:hint="eastAsia"/>
                <w:sz w:val="24"/>
              </w:rPr>
              <w:t xml:space="preserve">【Ｂ】　　　　　</w:t>
            </w:r>
            <w:r w:rsidR="00A46749" w:rsidRPr="00E80B1A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E80B1A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E80B1A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2A7B448" w14:textId="77777777" w:rsidR="003411ED" w:rsidRPr="00E80B1A" w:rsidRDefault="003411ED" w:rsidP="003411E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FBA58FE" w14:textId="33D43D6A" w:rsidR="006434E6" w:rsidRPr="00E80B1A" w:rsidRDefault="003411ED" w:rsidP="00E80B1A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  <w:r w:rsidRPr="00E80B1A">
        <w:rPr>
          <w:rFonts w:asciiTheme="minorEastAsia" w:eastAsiaTheme="minorEastAsia" w:hAnsiTheme="minorEastAsia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2FC1ADCF" w14:textId="77777777" w:rsidR="00F826BC" w:rsidRDefault="00F826BC" w:rsidP="00E80B1A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</w:p>
    <w:p w14:paraId="21ECBEB8" w14:textId="07CBC7EE" w:rsidR="00E80B1A" w:rsidRPr="00E80B1A" w:rsidRDefault="0036588C" w:rsidP="00E80B1A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  <w:r w:rsidRPr="00E80B1A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85576" wp14:editId="6AD75500">
                <wp:simplePos x="0" y="0"/>
                <wp:positionH relativeFrom="column">
                  <wp:posOffset>-189230</wp:posOffset>
                </wp:positionH>
                <wp:positionV relativeFrom="paragraph">
                  <wp:posOffset>37465</wp:posOffset>
                </wp:positionV>
                <wp:extent cx="6467475" cy="476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476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CF62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pt,2.95pt" to="494.3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" strokecolor="black [3040]">
                <v:stroke dashstyle="3 1"/>
              </v:line>
            </w:pict>
          </mc:Fallback>
        </mc:AlternateContent>
      </w:r>
    </w:p>
    <w:p w14:paraId="125D6E6A" w14:textId="77777777" w:rsidR="00E80B1A" w:rsidRPr="00E80B1A" w:rsidRDefault="00E80B1A" w:rsidP="00E80B1A">
      <w:pPr>
        <w:rPr>
          <w:rFonts w:asciiTheme="minorEastAsia" w:eastAsiaTheme="minorEastAsia" w:hAnsiTheme="minorEastAsia"/>
          <w:sz w:val="24"/>
        </w:rPr>
      </w:pPr>
      <w:r w:rsidRPr="00E80B1A">
        <w:rPr>
          <w:rFonts w:asciiTheme="minorEastAsia" w:eastAsiaTheme="minorEastAsia" w:hAnsiTheme="minorEastAsia" w:hint="eastAsia"/>
          <w:sz w:val="24"/>
        </w:rPr>
        <w:t>上記のとおり、相違ありません。</w:t>
      </w:r>
    </w:p>
    <w:p w14:paraId="25619C9F" w14:textId="77777777" w:rsidR="00E80B1A" w:rsidRPr="00E80B1A" w:rsidRDefault="00E80B1A" w:rsidP="00E80B1A">
      <w:pPr>
        <w:rPr>
          <w:rFonts w:asciiTheme="minorEastAsia" w:eastAsiaTheme="minorEastAsia" w:hAnsiTheme="minorEastAsia"/>
          <w:sz w:val="24"/>
        </w:rPr>
      </w:pPr>
      <w:r w:rsidRPr="00E80B1A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E80B1A">
        <w:rPr>
          <w:rFonts w:asciiTheme="minorEastAsia" w:eastAsiaTheme="minorEastAsia" w:hAnsiTheme="minorEastAsia" w:hint="eastAsia"/>
          <w:sz w:val="24"/>
          <w:u w:val="single"/>
        </w:rPr>
        <w:t xml:space="preserve">住所：　　　　　　　　　　　　　　　　　　　　電話番号　　　　　　　　　　　　　　　　　　　</w:t>
      </w:r>
    </w:p>
    <w:p w14:paraId="7044E56B" w14:textId="0BCB14D0" w:rsidR="00E80B1A" w:rsidRPr="00E80B1A" w:rsidRDefault="00E80B1A" w:rsidP="0036588C">
      <w:pPr>
        <w:ind w:firstLineChars="299" w:firstLine="724"/>
        <w:rPr>
          <w:rFonts w:asciiTheme="minorEastAsia" w:eastAsiaTheme="minorEastAsia" w:hAnsiTheme="minorEastAsia" w:hint="eastAsia"/>
          <w:sz w:val="24"/>
        </w:rPr>
      </w:pPr>
      <w:r w:rsidRPr="00E80B1A">
        <w:rPr>
          <w:rFonts w:asciiTheme="minorEastAsia" w:eastAsiaTheme="minorEastAsia" w:hAnsiTheme="minorEastAsia" w:hint="eastAsia"/>
          <w:sz w:val="24"/>
          <w:u w:val="single"/>
        </w:rPr>
        <w:t>関与税理士名：登録番号　　　　　　　　号</w:t>
      </w:r>
    </w:p>
    <w:sectPr w:rsidR="00E80B1A" w:rsidRPr="00E80B1A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196A2FCA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88C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6CF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1A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26BC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佐藤　美紀</cp:lastModifiedBy>
  <cp:revision>9</cp:revision>
  <cp:lastPrinted>2024-09-30T11:50:00Z</cp:lastPrinted>
  <dcterms:created xsi:type="dcterms:W3CDTF">2024-09-30T11:54:00Z</dcterms:created>
  <dcterms:modified xsi:type="dcterms:W3CDTF">2024-11-29T05:06:00Z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