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FD094D" w:rsidP="007279BB">
      <w:r>
        <w:rPr>
          <w:rFonts w:hint="eastAsia"/>
        </w:rPr>
        <w:t>５</w:t>
      </w:r>
      <w:r w:rsidR="007279BB">
        <w:rPr>
          <w:rFonts w:hint="eastAsia"/>
        </w:rPr>
        <w:t>ページ</w:t>
      </w:r>
    </w:p>
    <w:p w:rsidR="00D95619" w:rsidRDefault="00D95619" w:rsidP="00D95619">
      <w:pPr>
        <w:rPr>
          <w:rFonts w:hint="eastAsia"/>
        </w:rPr>
      </w:pPr>
      <w:r>
        <w:rPr>
          <w:rFonts w:hint="eastAsia"/>
        </w:rPr>
        <w:t>教育デジタルトランスフォーメーション推進の取組み状況</w:t>
      </w:r>
    </w:p>
    <w:p w:rsidR="00D95619" w:rsidRDefault="00D95619" w:rsidP="00D95619">
      <w:pPr>
        <w:rPr>
          <w:rFonts w:hint="eastAsia"/>
        </w:rPr>
      </w:pPr>
      <w:r>
        <w:rPr>
          <w:rFonts w:hint="eastAsia"/>
        </w:rPr>
        <w:t>令和</w:t>
      </w:r>
      <w:r>
        <w:rPr>
          <w:rFonts w:hint="eastAsia"/>
        </w:rPr>
        <w:t>2</w:t>
      </w:r>
      <w:r>
        <w:rPr>
          <w:rFonts w:hint="eastAsia"/>
        </w:rPr>
        <w:t>年度より、区立小中学校の全児童生徒に、タブレット型情報端末（アイパッド）を配備しています。また教員が効果的な指導を行うことができるようネットワーク環境の整備や</w:t>
      </w:r>
      <w:r>
        <w:rPr>
          <w:rFonts w:hint="eastAsia"/>
        </w:rPr>
        <w:t>ICT</w:t>
      </w:r>
      <w:r>
        <w:rPr>
          <w:rFonts w:hint="eastAsia"/>
        </w:rPr>
        <w:t>活用能力向上の取組みを推進しています。</w:t>
      </w:r>
    </w:p>
    <w:p w:rsidR="00D95619" w:rsidRDefault="00D95619" w:rsidP="00D95619">
      <w:pPr>
        <w:rPr>
          <w:rFonts w:hint="eastAsia"/>
        </w:rPr>
      </w:pPr>
      <w:r>
        <w:rPr>
          <w:rFonts w:hint="eastAsia"/>
        </w:rPr>
        <w:t>教員は子どもたちの様子をアイパッドで瞬時に入力し、教職員で情報共有をすることで、連続した学びや生活の支援ができるようになりました。</w:t>
      </w:r>
    </w:p>
    <w:p w:rsidR="00D95619" w:rsidRDefault="00D95619" w:rsidP="00D95619">
      <w:pPr>
        <w:rPr>
          <w:rFonts w:hint="eastAsia"/>
        </w:rPr>
      </w:pPr>
      <w:r>
        <w:rPr>
          <w:rFonts w:hint="eastAsia"/>
        </w:rPr>
        <w:t>子どもたちが学びの主体として、学習課題に対して、どう学ぶかを自分たちで選択できるようになっています。教室の中では、アイパッドを使って個人学習に励む子どもや、対話的に学ぶ子どもたちの姿を見ることができます。</w:t>
      </w:r>
    </w:p>
    <w:p w:rsidR="00D95619" w:rsidRDefault="00D95619" w:rsidP="00D95619">
      <w:pPr>
        <w:rPr>
          <w:rFonts w:hint="eastAsia"/>
        </w:rPr>
      </w:pPr>
      <w:r>
        <w:rPr>
          <w:rFonts w:hint="eastAsia"/>
        </w:rPr>
        <w:t>これからも子どもたちの学びをより充実したものとするために、</w:t>
      </w:r>
      <w:r>
        <w:rPr>
          <w:rFonts w:hint="eastAsia"/>
        </w:rPr>
        <w:t>ICT</w:t>
      </w:r>
      <w:r>
        <w:rPr>
          <w:rFonts w:hint="eastAsia"/>
        </w:rPr>
        <w:t>機器を活用してまいります。</w:t>
      </w:r>
    </w:p>
    <w:p w:rsidR="00D95619" w:rsidRDefault="00D95619" w:rsidP="00D95619">
      <w:pPr>
        <w:rPr>
          <w:rFonts w:hint="eastAsia"/>
        </w:rPr>
      </w:pPr>
      <w:r>
        <w:rPr>
          <w:rFonts w:hint="eastAsia"/>
        </w:rPr>
        <w:t xml:space="preserve">問い合わせ先　教育研究　</w:t>
      </w:r>
      <w:r>
        <w:rPr>
          <w:rFonts w:hint="eastAsia"/>
        </w:rPr>
        <w:t>ICT</w:t>
      </w:r>
      <w:r>
        <w:rPr>
          <w:rFonts w:hint="eastAsia"/>
        </w:rPr>
        <w:t>推進課　電話</w:t>
      </w:r>
      <w:r>
        <w:rPr>
          <w:rFonts w:hint="eastAsia"/>
        </w:rPr>
        <w:t>6453-1503</w:t>
      </w:r>
      <w:r>
        <w:rPr>
          <w:rFonts w:hint="eastAsia"/>
        </w:rPr>
        <w:t xml:space="preserve">　ファックス</w:t>
      </w:r>
      <w:r>
        <w:rPr>
          <w:rFonts w:hint="eastAsia"/>
        </w:rPr>
        <w:t>6453-1534</w:t>
      </w:r>
    </w:p>
    <w:p w:rsidR="00D95619" w:rsidRPr="00D95619" w:rsidRDefault="00D95619" w:rsidP="00D95619"/>
    <w:p w:rsidR="00D95619" w:rsidRDefault="00D95619" w:rsidP="00D95619">
      <w:pPr>
        <w:rPr>
          <w:rFonts w:hint="eastAsia"/>
        </w:rPr>
      </w:pPr>
      <w:r>
        <w:rPr>
          <w:rFonts w:hint="eastAsia"/>
        </w:rPr>
        <w:t>区立小中学校における学校給食費無償化の継続</w:t>
      </w:r>
    </w:p>
    <w:p w:rsidR="00D95619" w:rsidRDefault="00D95619" w:rsidP="00D95619">
      <w:pPr>
        <w:rPr>
          <w:rFonts w:hint="eastAsia"/>
        </w:rPr>
      </w:pPr>
      <w:r>
        <w:rPr>
          <w:rFonts w:hint="eastAsia"/>
        </w:rPr>
        <w:t>区では、令和</w:t>
      </w:r>
      <w:r>
        <w:rPr>
          <w:rFonts w:hint="eastAsia"/>
        </w:rPr>
        <w:t>5</w:t>
      </w:r>
      <w:r>
        <w:rPr>
          <w:rFonts w:hint="eastAsia"/>
        </w:rPr>
        <w:t>年度にエネルギー価格　物価高騰に対する緊急的な措置として、区立小中学校における学校給食費無償化を実施し、学齢期の子どもがいる保護者の負担軽減に取り組んでまいりました。</w:t>
      </w:r>
    </w:p>
    <w:p w:rsidR="00D95619" w:rsidRDefault="00D95619" w:rsidP="00D95619">
      <w:pPr>
        <w:rPr>
          <w:rFonts w:hint="eastAsia"/>
        </w:rPr>
      </w:pPr>
      <w:r>
        <w:rPr>
          <w:rFonts w:hint="eastAsia"/>
        </w:rPr>
        <w:t>現在も物価の高止まりが続いているほか、子育て世帯への経済的支援や、義務教育の無償化を進めるといった観点から、国が無償化を実施するまでの間、令和</w:t>
      </w:r>
      <w:r>
        <w:rPr>
          <w:rFonts w:hint="eastAsia"/>
        </w:rPr>
        <w:t>6</w:t>
      </w:r>
      <w:r>
        <w:rPr>
          <w:rFonts w:hint="eastAsia"/>
        </w:rPr>
        <w:t>年度以降も区立小中学校に在籍する児童生徒を対象とした学校給食費無償化を継続していきます。</w:t>
      </w:r>
    </w:p>
    <w:p w:rsidR="00BA0838" w:rsidRPr="007279BB" w:rsidRDefault="00D95619" w:rsidP="00D95619">
      <w:bookmarkStart w:id="0" w:name="_GoBack"/>
      <w:bookmarkEnd w:id="0"/>
      <w:r>
        <w:rPr>
          <w:rFonts w:hint="eastAsia"/>
        </w:rPr>
        <w:t>問い合わせ先　学校健康推進課　電話</w:t>
      </w:r>
      <w:r>
        <w:rPr>
          <w:rFonts w:hint="eastAsia"/>
        </w:rPr>
        <w:t>5432-2697</w:t>
      </w:r>
      <w:r>
        <w:rPr>
          <w:rFonts w:hint="eastAsia"/>
        </w:rPr>
        <w:t xml:space="preserve">　ファックス</w:t>
      </w:r>
      <w:r>
        <w:rPr>
          <w:rFonts w:hint="eastAsia"/>
        </w:rPr>
        <w:t>5432-3029</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D95619">
      <w:rPr>
        <w:rStyle w:val="a8"/>
        <w:noProof/>
      </w:rPr>
      <w:t>1</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26913"/>
    <w:rsid w:val="00541406"/>
    <w:rsid w:val="00577FEB"/>
    <w:rsid w:val="00581DFC"/>
    <w:rsid w:val="00596FCD"/>
    <w:rsid w:val="005B440F"/>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03D99"/>
    <w:rsid w:val="00C10BB9"/>
    <w:rsid w:val="00C54712"/>
    <w:rsid w:val="00C54FEF"/>
    <w:rsid w:val="00C74DE8"/>
    <w:rsid w:val="00C868A6"/>
    <w:rsid w:val="00C91B40"/>
    <w:rsid w:val="00C95C7A"/>
    <w:rsid w:val="00CC7995"/>
    <w:rsid w:val="00CF0676"/>
    <w:rsid w:val="00D030DD"/>
    <w:rsid w:val="00D07AE4"/>
    <w:rsid w:val="00D3093C"/>
    <w:rsid w:val="00D50EF7"/>
    <w:rsid w:val="00D5443A"/>
    <w:rsid w:val="00D60271"/>
    <w:rsid w:val="00D63C43"/>
    <w:rsid w:val="00D95619"/>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5</cp:revision>
  <cp:lastPrinted>2018-06-27T02:58:00Z</cp:lastPrinted>
  <dcterms:created xsi:type="dcterms:W3CDTF">2024-03-06T02:23:00Z</dcterms:created>
  <dcterms:modified xsi:type="dcterms:W3CDTF">2024-06-20T06:09:00Z</dcterms:modified>
</cp:coreProperties>
</file>