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13D8" w14:textId="13B36872" w:rsidR="0044644F" w:rsidRPr="00FE3683" w:rsidRDefault="003C55E1" w:rsidP="0044644F">
      <w:pPr>
        <w:tabs>
          <w:tab w:val="left" w:pos="9072"/>
        </w:tabs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第６</w:t>
      </w:r>
      <w:r w:rsidR="0044644F" w:rsidRPr="00FE3683">
        <w:rPr>
          <w:rFonts w:ascii="Century" w:eastAsia="ＭＳ 明朝" w:hAnsi="Century" w:cs="Times New Roman" w:hint="eastAsia"/>
          <w:sz w:val="24"/>
          <w:szCs w:val="24"/>
        </w:rPr>
        <w:t>号</w:t>
      </w:r>
      <w:bookmarkStart w:id="0" w:name="_GoBack"/>
      <w:bookmarkEnd w:id="0"/>
      <w:r w:rsidRPr="00FE3683">
        <w:rPr>
          <w:rFonts w:ascii="Century" w:eastAsia="ＭＳ 明朝" w:hAnsi="Century" w:cs="Times New Roman" w:hint="eastAsia"/>
          <w:sz w:val="24"/>
          <w:szCs w:val="24"/>
        </w:rPr>
        <w:t>様式（第</w:t>
      </w:r>
      <w:r w:rsidR="00FE3683">
        <w:rPr>
          <w:rFonts w:ascii="Century" w:eastAsia="ＭＳ 明朝" w:hAnsi="Century" w:cs="Times New Roman" w:hint="eastAsia"/>
          <w:sz w:val="24"/>
          <w:szCs w:val="24"/>
        </w:rPr>
        <w:t>１０</w:t>
      </w:r>
      <w:r w:rsidRPr="00FE3683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="0044644F" w:rsidRPr="00FE3683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FD2FD37" w14:textId="77777777" w:rsidR="0044644F" w:rsidRPr="00FE3683" w:rsidRDefault="0044644F" w:rsidP="0044644F">
      <w:pPr>
        <w:tabs>
          <w:tab w:val="left" w:pos="9072"/>
        </w:tabs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6C490636" w14:textId="77777777" w:rsidR="0044644F" w:rsidRPr="00FE3683" w:rsidRDefault="0044644F" w:rsidP="0044644F">
      <w:pPr>
        <w:tabs>
          <w:tab w:val="left" w:pos="9072"/>
        </w:tabs>
        <w:jc w:val="center"/>
        <w:rPr>
          <w:rFonts w:ascii="Century" w:eastAsia="ＭＳ 明朝" w:hAnsi="Century" w:cs="Times New Roman"/>
          <w:sz w:val="32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pacing w:val="240"/>
          <w:kern w:val="0"/>
          <w:sz w:val="32"/>
          <w:szCs w:val="24"/>
          <w:lang w:eastAsia="zh-TW"/>
        </w:rPr>
        <w:t>請求</w:t>
      </w:r>
      <w:r w:rsidRPr="00FE3683">
        <w:rPr>
          <w:rFonts w:ascii="Century" w:eastAsia="ＭＳ 明朝" w:hAnsi="Century" w:cs="Times New Roman" w:hint="eastAsia"/>
          <w:kern w:val="0"/>
          <w:sz w:val="32"/>
          <w:szCs w:val="24"/>
          <w:lang w:eastAsia="zh-TW"/>
        </w:rPr>
        <w:t>書</w:t>
      </w:r>
    </w:p>
    <w:p w14:paraId="488040A6" w14:textId="77777777" w:rsidR="0044644F" w:rsidRPr="00FE3683" w:rsidRDefault="0044644F" w:rsidP="0044644F">
      <w:pPr>
        <w:tabs>
          <w:tab w:val="left" w:pos="9072"/>
        </w:tabs>
        <w:rPr>
          <w:rFonts w:ascii="Century" w:eastAsia="PMingLiU" w:hAnsi="Century" w:cs="Times New Roman"/>
          <w:sz w:val="24"/>
          <w:szCs w:val="24"/>
          <w:lang w:eastAsia="zh-TW"/>
        </w:rPr>
      </w:pPr>
    </w:p>
    <w:p w14:paraId="7B3D0408" w14:textId="5B2190D3" w:rsidR="0044644F" w:rsidRPr="00FE3683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 w:val="28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="00A9462E" w:rsidRPr="00FE3683">
        <w:rPr>
          <w:rFonts w:ascii="Century" w:eastAsia="ＭＳ 明朝" w:hAnsi="Century" w:cs="Times New Roman" w:hint="eastAsia"/>
          <w:sz w:val="28"/>
          <w:szCs w:val="24"/>
          <w:lang w:eastAsia="zh-TW"/>
        </w:rPr>
        <w:t>世田谷区長</w:t>
      </w:r>
      <w:r w:rsidRPr="00FE3683">
        <w:rPr>
          <w:rFonts w:ascii="Century" w:eastAsia="ＭＳ 明朝" w:hAnsi="Century" w:cs="Times New Roman" w:hint="eastAsia"/>
          <w:sz w:val="28"/>
          <w:szCs w:val="24"/>
          <w:lang w:eastAsia="zh-TW"/>
        </w:rPr>
        <w:t xml:space="preserve">　</w:t>
      </w:r>
      <w:r w:rsidR="00FC313C">
        <w:rPr>
          <w:rFonts w:ascii="Century" w:eastAsia="ＭＳ 明朝" w:hAnsi="Century" w:cs="Times New Roman" w:hint="eastAsia"/>
          <w:sz w:val="28"/>
          <w:szCs w:val="24"/>
        </w:rPr>
        <w:t>あて</w:t>
      </w:r>
    </w:p>
    <w:p w14:paraId="6ED09E0A" w14:textId="77777777" w:rsidR="0044644F" w:rsidRPr="00FE3683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44BDEA4" w14:textId="77777777" w:rsidR="0044644F" w:rsidRPr="00FE3683" w:rsidRDefault="0044644F" w:rsidP="0044644F">
      <w:pPr>
        <w:tabs>
          <w:tab w:val="left" w:pos="9072"/>
        </w:tabs>
        <w:ind w:firstLineChars="117" w:firstLine="281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里親に対するレスパイト・ケア事業実施要綱に基づき、レスパイト・ケアの受入先として、下記の金額を請求します。</w:t>
      </w:r>
    </w:p>
    <w:p w14:paraId="7DA920E7" w14:textId="77777777" w:rsidR="0044644F" w:rsidRPr="00FE3683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 w:val="24"/>
          <w:szCs w:val="24"/>
        </w:rPr>
      </w:pPr>
    </w:p>
    <w:p w14:paraId="5C602A43" w14:textId="77777777" w:rsidR="0044644F" w:rsidRPr="00FE3683" w:rsidRDefault="0044644F" w:rsidP="0044644F">
      <w:pPr>
        <w:ind w:left="565" w:right="281"/>
        <w:rPr>
          <w:rFonts w:ascii="Century" w:eastAsia="ＭＳ 明朝" w:hAnsi="Century" w:cs="Times New Roman"/>
          <w:sz w:val="32"/>
          <w:szCs w:val="24"/>
          <w:u w:val="single"/>
        </w:rPr>
      </w:pP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　　　　　　　　</w:t>
      </w:r>
      <w:r w:rsidRPr="00FE3683">
        <w:rPr>
          <w:rFonts w:ascii="Century" w:eastAsia="ＭＳ 明朝" w:hAnsi="Century" w:cs="Times New Roman" w:hint="eastAsia"/>
          <w:sz w:val="32"/>
          <w:szCs w:val="24"/>
          <w:u w:val="single"/>
        </w:rPr>
        <w:t xml:space="preserve">　　　　　　　　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FE3683" w:rsidRPr="00FE3683" w14:paraId="6EB17867" w14:textId="77777777" w:rsidTr="0044644F">
        <w:trPr>
          <w:trHeight w:val="704"/>
        </w:trPr>
        <w:tc>
          <w:tcPr>
            <w:tcW w:w="1560" w:type="dxa"/>
            <w:vAlign w:val="center"/>
          </w:tcPr>
          <w:p w14:paraId="70423F5A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受入期間</w:t>
            </w:r>
          </w:p>
        </w:tc>
        <w:tc>
          <w:tcPr>
            <w:tcW w:w="7512" w:type="dxa"/>
            <w:vAlign w:val="center"/>
          </w:tcPr>
          <w:p w14:paraId="388558EE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日（　）～　　　年　　月　　日（　）</w:t>
            </w:r>
          </w:p>
        </w:tc>
      </w:tr>
      <w:tr w:rsidR="00FE3683" w:rsidRPr="00FE3683" w14:paraId="0A1D9D90" w14:textId="77777777" w:rsidTr="0044644F">
        <w:trPr>
          <w:cantSplit/>
          <w:trHeight w:val="632"/>
        </w:trPr>
        <w:tc>
          <w:tcPr>
            <w:tcW w:w="1560" w:type="dxa"/>
            <w:vMerge w:val="restart"/>
            <w:vAlign w:val="center"/>
          </w:tcPr>
          <w:p w14:paraId="2964EE5F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受入児童</w:t>
            </w:r>
          </w:p>
          <w:p w14:paraId="20197C2B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BD464E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人）</w:t>
            </w:r>
          </w:p>
        </w:tc>
        <w:tc>
          <w:tcPr>
            <w:tcW w:w="7512" w:type="dxa"/>
            <w:vAlign w:val="center"/>
          </w:tcPr>
          <w:p w14:paraId="543ED927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FE3683" w:rsidRPr="00FE3683" w14:paraId="599ABBAC" w14:textId="77777777" w:rsidTr="0044644F">
        <w:trPr>
          <w:cantSplit/>
          <w:trHeight w:val="632"/>
        </w:trPr>
        <w:tc>
          <w:tcPr>
            <w:tcW w:w="1560" w:type="dxa"/>
            <w:vMerge/>
          </w:tcPr>
          <w:p w14:paraId="2D326279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0F8888A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FE3683" w:rsidRPr="00FE3683" w14:paraId="1B8E9226" w14:textId="77777777" w:rsidTr="0044644F">
        <w:trPr>
          <w:cantSplit/>
          <w:trHeight w:val="632"/>
        </w:trPr>
        <w:tc>
          <w:tcPr>
            <w:tcW w:w="1560" w:type="dxa"/>
            <w:vMerge/>
          </w:tcPr>
          <w:p w14:paraId="201E8F67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4F702029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FE3683" w:rsidRPr="00FE3683" w14:paraId="46D89335" w14:textId="77777777" w:rsidTr="0044644F">
        <w:trPr>
          <w:cantSplit/>
          <w:trHeight w:val="633"/>
        </w:trPr>
        <w:tc>
          <w:tcPr>
            <w:tcW w:w="1560" w:type="dxa"/>
            <w:vMerge/>
          </w:tcPr>
          <w:p w14:paraId="478979B2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00E7CDB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</w:tbl>
    <w:p w14:paraId="7D943430" w14:textId="77777777" w:rsidR="0044644F" w:rsidRPr="00FE3683" w:rsidRDefault="0044644F" w:rsidP="0044644F">
      <w:pPr>
        <w:ind w:right="281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※　請求額は単価に受入日数と受入児童の人数を乗じたものとする。</w:t>
      </w:r>
    </w:p>
    <w:p w14:paraId="39A31E68" w14:textId="77777777" w:rsidR="0044644F" w:rsidRPr="00FE3683" w:rsidRDefault="0044644F" w:rsidP="0044644F">
      <w:pPr>
        <w:tabs>
          <w:tab w:val="left" w:pos="8931"/>
        </w:tabs>
        <w:ind w:leftChars="114" w:left="479" w:right="141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※　請求書にレスパイト・ケア報告書（写し）を添付して、受入れごとに請求すること。</w:t>
      </w:r>
    </w:p>
    <w:p w14:paraId="41D2571E" w14:textId="77777777" w:rsidR="0044644F" w:rsidRPr="00FE3683" w:rsidRDefault="0044644F" w:rsidP="0044644F">
      <w:pPr>
        <w:ind w:right="281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D6503D9" w14:textId="77777777" w:rsidR="0044644F" w:rsidRPr="00FE3683" w:rsidRDefault="0044644F" w:rsidP="0044644F">
      <w:pPr>
        <w:ind w:right="281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</w:p>
    <w:p w14:paraId="67516F86" w14:textId="77777777" w:rsidR="0044644F" w:rsidRPr="00FE3683" w:rsidRDefault="0044644F" w:rsidP="0044644F">
      <w:pPr>
        <w:ind w:right="281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3A3063C3" w14:textId="77777777" w:rsidR="0044644F" w:rsidRPr="00FE3683" w:rsidRDefault="0044644F" w:rsidP="0044644F">
      <w:pPr>
        <w:ind w:right="281"/>
        <w:rPr>
          <w:rFonts w:ascii="Century" w:eastAsia="PMingLiU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（請求者）</w:t>
      </w:r>
    </w:p>
    <w:p w14:paraId="6D7001E2" w14:textId="77777777" w:rsidR="0044644F" w:rsidRPr="00FE3683" w:rsidRDefault="0044644F" w:rsidP="0002316F">
      <w:pPr>
        <w:spacing w:beforeLines="50" w:before="180"/>
        <w:ind w:right="284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住　所</w:t>
      </w:r>
    </w:p>
    <w:p w14:paraId="7D053754" w14:textId="77777777" w:rsidR="0044644F" w:rsidRPr="00FE3683" w:rsidRDefault="0044644F" w:rsidP="0044644F">
      <w:pPr>
        <w:ind w:right="281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（所在地）　</w:t>
      </w:r>
    </w:p>
    <w:p w14:paraId="4C289803" w14:textId="105BFE28" w:rsidR="0044644F" w:rsidRPr="00FE3683" w:rsidRDefault="0044644F" w:rsidP="0044644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</w:t>
      </w:r>
      <w:r w:rsidRPr="00FE3683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  <w:r w:rsidR="008F031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</w:t>
      </w:r>
    </w:p>
    <w:p w14:paraId="4C5C86BA" w14:textId="77777777" w:rsidR="0044644F" w:rsidRPr="00FE3683" w:rsidRDefault="0044644F" w:rsidP="0044644F">
      <w:pPr>
        <w:spacing w:beforeLines="50" w:before="180"/>
        <w:ind w:right="284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氏　名</w:t>
      </w:r>
    </w:p>
    <w:p w14:paraId="14A96D08" w14:textId="77777777" w:rsidR="0044644F" w:rsidRPr="00FE3683" w:rsidRDefault="0044644F" w:rsidP="0044644F">
      <w:pPr>
        <w:ind w:right="281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（代表者名）</w:t>
      </w:r>
    </w:p>
    <w:p w14:paraId="42C88F1E" w14:textId="16031C29" w:rsidR="0044644F" w:rsidRPr="008F0310" w:rsidRDefault="0044644F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</w:t>
      </w:r>
      <w:r w:rsidRPr="00FE3683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　　</w:t>
      </w:r>
      <w:r w:rsidRPr="00FA2FF7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</w:t>
      </w:r>
      <w:r w:rsidR="008F031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㊞　</w:t>
      </w:r>
    </w:p>
    <w:p w14:paraId="2D27098C" w14:textId="4DA61534" w:rsidR="003C55E1" w:rsidRPr="00FE3683" w:rsidRDefault="003C55E1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p w14:paraId="6B25C801" w14:textId="4FA1835D" w:rsidR="003C55E1" w:rsidRPr="008F0310" w:rsidRDefault="003C55E1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sectPr w:rsidR="003C55E1" w:rsidRPr="008F0310" w:rsidSect="0092084E">
      <w:headerReference w:type="default" r:id="rId7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9CA2" w14:textId="77777777" w:rsidR="00FA2FF7" w:rsidRDefault="00FA2FF7" w:rsidP="000A6777">
      <w:r>
        <w:separator/>
      </w:r>
    </w:p>
  </w:endnote>
  <w:endnote w:type="continuationSeparator" w:id="0">
    <w:p w14:paraId="783DB87B" w14:textId="77777777" w:rsidR="00FA2FF7" w:rsidRDefault="00FA2FF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B5DE" w14:textId="77777777" w:rsidR="00FA2FF7" w:rsidRDefault="00FA2FF7" w:rsidP="000A6777">
      <w:r>
        <w:separator/>
      </w:r>
    </w:p>
  </w:footnote>
  <w:footnote w:type="continuationSeparator" w:id="0">
    <w:p w14:paraId="1F8C9447" w14:textId="77777777" w:rsidR="00FA2FF7" w:rsidRDefault="00FA2FF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6DB2" w14:textId="655C146C" w:rsidR="00AE5910" w:rsidRDefault="00AE5910">
    <w:pPr>
      <w:pStyle w:val="a3"/>
      <w:rPr>
        <w:rFonts w:ascii="ＭＳ 明朝" w:eastAsia="ＭＳ 明朝" w:hAnsi="ＭＳ 明朝"/>
        <w:sz w:val="24"/>
        <w:szCs w:val="24"/>
      </w:rPr>
    </w:pPr>
    <w:r w:rsidRPr="00AE5910">
      <w:rPr>
        <w:rFonts w:ascii="ＭＳ 明朝" w:eastAsia="ＭＳ 明朝" w:hAnsi="ＭＳ 明朝" w:hint="eastAsia"/>
        <w:sz w:val="24"/>
        <w:szCs w:val="24"/>
      </w:rPr>
      <w:t>（別紙６）</w:t>
    </w:r>
  </w:p>
  <w:p w14:paraId="188856E4" w14:textId="77777777" w:rsidR="00E85F2D" w:rsidRPr="00AE5910" w:rsidRDefault="00E85F2D">
    <w:pPr>
      <w:pStyle w:val="a3"/>
      <w:rPr>
        <w:rFonts w:ascii="ＭＳ 明朝" w:eastAsia="ＭＳ 明朝" w:hAnsi="ＭＳ 明朝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A3BA8"/>
    <w:rsid w:val="000A6777"/>
    <w:rsid w:val="000A7E58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7AEA"/>
    <w:rsid w:val="002521CF"/>
    <w:rsid w:val="00277C4D"/>
    <w:rsid w:val="002F71EC"/>
    <w:rsid w:val="00354E36"/>
    <w:rsid w:val="003B4EFD"/>
    <w:rsid w:val="003C55E1"/>
    <w:rsid w:val="0044114F"/>
    <w:rsid w:val="0044644F"/>
    <w:rsid w:val="004928D8"/>
    <w:rsid w:val="00497CB3"/>
    <w:rsid w:val="004B4CF0"/>
    <w:rsid w:val="004E38F0"/>
    <w:rsid w:val="005438C0"/>
    <w:rsid w:val="0054447E"/>
    <w:rsid w:val="00574925"/>
    <w:rsid w:val="005A519B"/>
    <w:rsid w:val="005C31D6"/>
    <w:rsid w:val="005D5DFA"/>
    <w:rsid w:val="005E79BA"/>
    <w:rsid w:val="00603B35"/>
    <w:rsid w:val="006058F8"/>
    <w:rsid w:val="0064223A"/>
    <w:rsid w:val="006458E6"/>
    <w:rsid w:val="006510B2"/>
    <w:rsid w:val="006963C0"/>
    <w:rsid w:val="006A6F26"/>
    <w:rsid w:val="006C66AE"/>
    <w:rsid w:val="006D1BF7"/>
    <w:rsid w:val="006E5A12"/>
    <w:rsid w:val="006F6CF3"/>
    <w:rsid w:val="00727138"/>
    <w:rsid w:val="007B0B8F"/>
    <w:rsid w:val="007D26D6"/>
    <w:rsid w:val="00813E94"/>
    <w:rsid w:val="008153EB"/>
    <w:rsid w:val="008300AA"/>
    <w:rsid w:val="008415C3"/>
    <w:rsid w:val="00876AFC"/>
    <w:rsid w:val="008F0310"/>
    <w:rsid w:val="0092084E"/>
    <w:rsid w:val="0093615E"/>
    <w:rsid w:val="0095205F"/>
    <w:rsid w:val="00954434"/>
    <w:rsid w:val="00966710"/>
    <w:rsid w:val="00997C62"/>
    <w:rsid w:val="009C11C3"/>
    <w:rsid w:val="009D17AC"/>
    <w:rsid w:val="00A0477F"/>
    <w:rsid w:val="00A9462E"/>
    <w:rsid w:val="00AE5910"/>
    <w:rsid w:val="00B13F49"/>
    <w:rsid w:val="00B358EB"/>
    <w:rsid w:val="00B44644"/>
    <w:rsid w:val="00B61DAE"/>
    <w:rsid w:val="00B87F42"/>
    <w:rsid w:val="00BA2723"/>
    <w:rsid w:val="00BF2E17"/>
    <w:rsid w:val="00C12448"/>
    <w:rsid w:val="00C21A6F"/>
    <w:rsid w:val="00C86D75"/>
    <w:rsid w:val="00CE374B"/>
    <w:rsid w:val="00CF1E29"/>
    <w:rsid w:val="00D2046E"/>
    <w:rsid w:val="00D32B3F"/>
    <w:rsid w:val="00DB18EE"/>
    <w:rsid w:val="00DC161E"/>
    <w:rsid w:val="00E07C2A"/>
    <w:rsid w:val="00E16860"/>
    <w:rsid w:val="00E25C1F"/>
    <w:rsid w:val="00E271A2"/>
    <w:rsid w:val="00E32395"/>
    <w:rsid w:val="00E53990"/>
    <w:rsid w:val="00E80C27"/>
    <w:rsid w:val="00E83130"/>
    <w:rsid w:val="00E85F2D"/>
    <w:rsid w:val="00E86A03"/>
    <w:rsid w:val="00E94287"/>
    <w:rsid w:val="00EB66B4"/>
    <w:rsid w:val="00EB6D47"/>
    <w:rsid w:val="00ED45C5"/>
    <w:rsid w:val="00EE2EBA"/>
    <w:rsid w:val="00F37CD4"/>
    <w:rsid w:val="00F62934"/>
    <w:rsid w:val="00F831EC"/>
    <w:rsid w:val="00FA2FF7"/>
    <w:rsid w:val="00FA71DA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66B2-2EA8-4564-9C42-3FAA5837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Wada119</cp:lastModifiedBy>
  <cp:revision>5</cp:revision>
  <cp:lastPrinted>2020-04-01T11:50:00Z</cp:lastPrinted>
  <dcterms:created xsi:type="dcterms:W3CDTF">2021-08-05T10:53:00Z</dcterms:created>
  <dcterms:modified xsi:type="dcterms:W3CDTF">2021-08-31T08:27:00Z</dcterms:modified>
</cp:coreProperties>
</file>