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29" w:rsidRPr="00D35329" w:rsidRDefault="00D35329" w:rsidP="00D35329">
      <w:pPr>
        <w:rPr>
          <w:rFonts w:ascii="ＭＳ 明朝"/>
          <w:sz w:val="24"/>
        </w:rPr>
      </w:pPr>
      <w:r w:rsidRPr="00D35329">
        <w:rPr>
          <w:rFonts w:ascii="ＭＳ 明朝" w:hint="eastAsia"/>
          <w:sz w:val="24"/>
        </w:rPr>
        <w:t>第１２号様式（第１２条関係）</w:t>
      </w:r>
    </w:p>
    <w:p w:rsidR="00D35329" w:rsidRPr="00D35329" w:rsidRDefault="00D35329" w:rsidP="00D35329">
      <w:pPr>
        <w:jc w:val="center"/>
        <w:rPr>
          <w:rFonts w:ascii="ＭＳ 明朝"/>
          <w:sz w:val="24"/>
        </w:rPr>
      </w:pPr>
      <w:r w:rsidRPr="00D35329">
        <w:rPr>
          <w:rFonts w:ascii="ＭＳ 明朝" w:hint="eastAsia"/>
          <w:sz w:val="24"/>
        </w:rPr>
        <w:t xml:space="preserve">　　　　　　　　　　　　　　　　　　　　　　　　　　　　    　　　年　　月　　日</w:t>
      </w:r>
    </w:p>
    <w:p w:rsidR="00D35329" w:rsidRPr="00D35329" w:rsidRDefault="00D35329" w:rsidP="00D35329">
      <w:pPr>
        <w:rPr>
          <w:rFonts w:ascii="ＭＳ 明朝"/>
          <w:sz w:val="24"/>
        </w:rPr>
      </w:pPr>
    </w:p>
    <w:p w:rsidR="00D35329" w:rsidRPr="00D35329" w:rsidRDefault="00D35329" w:rsidP="00D35329">
      <w:pPr>
        <w:spacing w:line="0" w:lineRule="atLeast"/>
        <w:rPr>
          <w:rFonts w:ascii="ＭＳ 明朝"/>
          <w:sz w:val="24"/>
        </w:rPr>
      </w:pPr>
      <w:r w:rsidRPr="00D35329">
        <w:rPr>
          <w:rFonts w:ascii="ＭＳ 明朝" w:hint="eastAsia"/>
          <w:sz w:val="24"/>
        </w:rPr>
        <w:t>世田谷区長　　あて　　　　　　　　　　　　　　　　(団体名)</w:t>
      </w:r>
    </w:p>
    <w:p w:rsidR="00D35329" w:rsidRPr="00D35329" w:rsidRDefault="00D35329" w:rsidP="00A56A75">
      <w:pPr>
        <w:spacing w:line="0" w:lineRule="atLeast"/>
        <w:rPr>
          <w:rFonts w:ascii="ＭＳ 明朝"/>
          <w:sz w:val="24"/>
        </w:rPr>
      </w:pPr>
    </w:p>
    <w:p w:rsidR="00D35329" w:rsidRPr="00D35329" w:rsidRDefault="00D35329" w:rsidP="00D35329">
      <w:pPr>
        <w:spacing w:line="320" w:lineRule="exact"/>
        <w:ind w:firstLineChars="2500" w:firstLine="6000"/>
        <w:rPr>
          <w:rFonts w:ascii="ＭＳ 明朝"/>
          <w:sz w:val="24"/>
        </w:rPr>
      </w:pPr>
      <w:r w:rsidRPr="00D35329">
        <w:rPr>
          <w:rFonts w:ascii="ＭＳ 明朝" w:hint="eastAsia"/>
          <w:sz w:val="24"/>
        </w:rPr>
        <w:t>(代表者)</w:t>
      </w:r>
    </w:p>
    <w:p w:rsidR="00D35329" w:rsidRPr="00D35329" w:rsidRDefault="00D35329" w:rsidP="00D35329">
      <w:pPr>
        <w:rPr>
          <w:rFonts w:ascii="ＭＳ 明朝"/>
        </w:rPr>
      </w:pPr>
    </w:p>
    <w:p w:rsidR="00D35329" w:rsidRPr="00D35329" w:rsidRDefault="00D35329" w:rsidP="00D35329">
      <w:pPr>
        <w:ind w:firstLineChars="3200" w:firstLine="6720"/>
        <w:rPr>
          <w:rFonts w:ascii="ＭＳ 明朝"/>
        </w:rPr>
      </w:pPr>
    </w:p>
    <w:p w:rsidR="00D35329" w:rsidRPr="00D35329" w:rsidRDefault="00D35329" w:rsidP="00D35329">
      <w:pPr>
        <w:jc w:val="center"/>
        <w:rPr>
          <w:rFonts w:ascii="ＭＳ 明朝"/>
          <w:sz w:val="32"/>
        </w:rPr>
      </w:pPr>
      <w:r w:rsidRPr="00D35329">
        <w:rPr>
          <w:rFonts w:ascii="ＭＳ 明朝" w:hint="eastAsia"/>
          <w:kern w:val="0"/>
          <w:sz w:val="32"/>
        </w:rPr>
        <w:t xml:space="preserve">    </w:t>
      </w:r>
      <w:r w:rsidRPr="00D35329">
        <w:rPr>
          <w:rFonts w:ascii="ＭＳ 明朝" w:hint="eastAsia"/>
          <w:spacing w:val="76"/>
          <w:kern w:val="0"/>
          <w:sz w:val="32"/>
          <w:fitText w:val="6000" w:id="1975823622"/>
        </w:rPr>
        <w:t xml:space="preserve">　　年度地域活動実績報告</w:t>
      </w:r>
      <w:r w:rsidRPr="00D35329">
        <w:rPr>
          <w:rFonts w:ascii="ＭＳ 明朝" w:hint="eastAsia"/>
          <w:spacing w:val="8"/>
          <w:kern w:val="0"/>
          <w:sz w:val="32"/>
          <w:fitText w:val="6000" w:id="1975823622"/>
        </w:rPr>
        <w:t>書</w:t>
      </w:r>
    </w:p>
    <w:p w:rsidR="00D35329" w:rsidRPr="00D35329" w:rsidRDefault="00D35329" w:rsidP="00D35329">
      <w:pPr>
        <w:spacing w:line="0" w:lineRule="atLeast"/>
        <w:jc w:val="center"/>
        <w:rPr>
          <w:rFonts w:ascii="ＭＳ 明朝"/>
          <w:sz w:val="24"/>
        </w:rPr>
      </w:pPr>
    </w:p>
    <w:p w:rsidR="00D35329" w:rsidRPr="00D35329" w:rsidRDefault="00D35329" w:rsidP="00D35329">
      <w:pPr>
        <w:rPr>
          <w:rFonts w:ascii="ＭＳ 明朝"/>
          <w:sz w:val="24"/>
        </w:rPr>
      </w:pPr>
      <w:r w:rsidRPr="00D35329">
        <w:rPr>
          <w:rFonts w:ascii="ＭＳ 明朝" w:hint="eastAsia"/>
        </w:rPr>
        <w:t xml:space="preserve">　</w:t>
      </w:r>
      <w:r w:rsidRPr="00D35329">
        <w:rPr>
          <w:rFonts w:ascii="ＭＳ 明朝" w:hint="eastAsia"/>
          <w:sz w:val="24"/>
        </w:rPr>
        <w:t xml:space="preserve">　　　　年度の活動について、以下のとおり報告いたします。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996"/>
        <w:gridCol w:w="2155"/>
        <w:gridCol w:w="3945"/>
      </w:tblGrid>
      <w:tr w:rsidR="00D35329" w:rsidRPr="00D35329" w:rsidTr="00C27DDF">
        <w:trPr>
          <w:cantSplit/>
          <w:trHeight w:val="380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実施日</w:t>
            </w: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事業名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実施場所</w:t>
            </w: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実施内容</w:t>
            </w:r>
          </w:p>
        </w:tc>
      </w:tr>
      <w:tr w:rsidR="00D35329" w:rsidRPr="00D35329" w:rsidTr="00C27DDF">
        <w:trPr>
          <w:cantSplit/>
          <w:trHeight w:val="380"/>
        </w:trPr>
        <w:tc>
          <w:tcPr>
            <w:tcW w:w="1302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参加人数</w:t>
            </w:r>
          </w:p>
        </w:tc>
        <w:tc>
          <w:tcPr>
            <w:tcW w:w="3945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val="1089"/>
        </w:trPr>
        <w:tc>
          <w:tcPr>
            <w:tcW w:w="1302" w:type="dxa"/>
            <w:vMerge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D35329" w:rsidRPr="00D35329" w:rsidRDefault="00D35329" w:rsidP="00D35329">
      <w:pPr>
        <w:spacing w:line="0" w:lineRule="atLeast"/>
        <w:jc w:val="right"/>
        <w:rPr>
          <w:sz w:val="24"/>
        </w:rPr>
      </w:pPr>
      <w:r w:rsidRPr="00D35329">
        <w:rPr>
          <w:rFonts w:hint="eastAsia"/>
          <w:sz w:val="24"/>
        </w:rPr>
        <w:t>※裏面へ続く</w:t>
      </w:r>
    </w:p>
    <w:p w:rsidR="00D35329" w:rsidRPr="00D35329" w:rsidRDefault="00D35329" w:rsidP="00D35329">
      <w:pPr>
        <w:spacing w:line="0" w:lineRule="atLeast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996"/>
        <w:gridCol w:w="2155"/>
        <w:gridCol w:w="3945"/>
      </w:tblGrid>
      <w:tr w:rsidR="00D35329" w:rsidRPr="00D35329" w:rsidTr="00C27DDF">
        <w:trPr>
          <w:cantSplit/>
          <w:trHeight w:val="380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実施日</w:t>
            </w: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事業名</w:t>
            </w:r>
          </w:p>
        </w:tc>
        <w:tc>
          <w:tcPr>
            <w:tcW w:w="2155" w:type="dxa"/>
            <w:vAlign w:val="center"/>
          </w:tcPr>
          <w:p w:rsidR="00D35329" w:rsidRPr="00D35329" w:rsidRDefault="00D35329" w:rsidP="00D35329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実施場所</w:t>
            </w: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実施内容</w:t>
            </w:r>
          </w:p>
        </w:tc>
      </w:tr>
      <w:tr w:rsidR="00D35329" w:rsidRPr="00D35329" w:rsidTr="00C27DDF">
        <w:trPr>
          <w:cantSplit/>
          <w:trHeight w:val="380"/>
        </w:trPr>
        <w:tc>
          <w:tcPr>
            <w:tcW w:w="1302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35329">
              <w:rPr>
                <w:rFonts w:ascii="ＭＳ 明朝" w:hint="eastAsia"/>
                <w:sz w:val="24"/>
              </w:rPr>
              <w:t>参加人数</w:t>
            </w:r>
          </w:p>
        </w:tc>
        <w:tc>
          <w:tcPr>
            <w:tcW w:w="3945" w:type="dxa"/>
            <w:vMerge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</w:tcPr>
          <w:p w:rsidR="00D35329" w:rsidRPr="00D35329" w:rsidRDefault="00D35329" w:rsidP="00D35329">
            <w:pPr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 w:val="restart"/>
            <w:vAlign w:val="center"/>
          </w:tcPr>
          <w:p w:rsidR="00D35329" w:rsidRPr="00D35329" w:rsidRDefault="00D35329" w:rsidP="00D35329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 w:val="restart"/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5329" w:rsidRPr="00D35329" w:rsidTr="00C27DDF">
        <w:trPr>
          <w:cantSplit/>
          <w:trHeight w:hRule="exact" w:val="1089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spacing w:line="0" w:lineRule="atLeast"/>
              <w:rPr>
                <w:rFonts w:ascii="ＭＳ 明朝"/>
                <w:sz w:val="24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  <w:vAlign w:val="center"/>
          </w:tcPr>
          <w:p w:rsidR="00D35329" w:rsidRPr="00D35329" w:rsidRDefault="00D35329" w:rsidP="00D3532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D35329" w:rsidRPr="00D35329" w:rsidRDefault="00D35329" w:rsidP="00D35329">
      <w:pPr>
        <w:rPr>
          <w:rFonts w:eastAsia="ＭＳ ゴシック"/>
          <w:b/>
          <w:bCs/>
          <w:sz w:val="22"/>
        </w:rPr>
      </w:pPr>
      <w:r w:rsidRPr="00D35329">
        <w:rPr>
          <w:rFonts w:eastAsia="ＭＳ ゴシック" w:hint="eastAsia"/>
          <w:b/>
          <w:bCs/>
          <w:sz w:val="22"/>
        </w:rPr>
        <w:t xml:space="preserve">　　　　　　　　　　　　　　　　　　　　　　　　　　　　　　　　　　　　　　　　</w:t>
      </w:r>
    </w:p>
    <w:sectPr w:rsidR="00D35329" w:rsidRPr="00D35329" w:rsidSect="0032510D">
      <w:pgSz w:w="11906" w:h="16838" w:code="9"/>
      <w:pgMar w:top="851" w:right="851" w:bottom="851" w:left="1134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F5" w:rsidRDefault="00D329F5" w:rsidP="00B974BC">
      <w:r>
        <w:separator/>
      </w:r>
    </w:p>
  </w:endnote>
  <w:endnote w:type="continuationSeparator" w:id="0">
    <w:p w:rsidR="00D329F5" w:rsidRDefault="00D329F5" w:rsidP="00B9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F5" w:rsidRDefault="00D329F5" w:rsidP="00B974BC">
      <w:r>
        <w:separator/>
      </w:r>
    </w:p>
  </w:footnote>
  <w:footnote w:type="continuationSeparator" w:id="0">
    <w:p w:rsidR="00D329F5" w:rsidRDefault="00D329F5" w:rsidP="00B9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45"/>
    <w:multiLevelType w:val="hybridMultilevel"/>
    <w:tmpl w:val="04684AA8"/>
    <w:lvl w:ilvl="0" w:tplc="B9D253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92F6D"/>
    <w:multiLevelType w:val="hybridMultilevel"/>
    <w:tmpl w:val="0F245E72"/>
    <w:lvl w:ilvl="0" w:tplc="AD089E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1A6C1F"/>
    <w:multiLevelType w:val="hybridMultilevel"/>
    <w:tmpl w:val="D9F4F4C0"/>
    <w:lvl w:ilvl="0" w:tplc="151640D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207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BE"/>
    <w:rsid w:val="00075B3A"/>
    <w:rsid w:val="0008388A"/>
    <w:rsid w:val="000C6CE0"/>
    <w:rsid w:val="001013D3"/>
    <w:rsid w:val="00202232"/>
    <w:rsid w:val="00275683"/>
    <w:rsid w:val="002C2486"/>
    <w:rsid w:val="003143BD"/>
    <w:rsid w:val="00436146"/>
    <w:rsid w:val="004B5EEF"/>
    <w:rsid w:val="004F21CD"/>
    <w:rsid w:val="0058139F"/>
    <w:rsid w:val="005B53BE"/>
    <w:rsid w:val="00647464"/>
    <w:rsid w:val="00686819"/>
    <w:rsid w:val="006D68B5"/>
    <w:rsid w:val="007746F3"/>
    <w:rsid w:val="00776DD8"/>
    <w:rsid w:val="008231B6"/>
    <w:rsid w:val="0086062F"/>
    <w:rsid w:val="0091682F"/>
    <w:rsid w:val="00960659"/>
    <w:rsid w:val="009760C9"/>
    <w:rsid w:val="009B53B8"/>
    <w:rsid w:val="009B672B"/>
    <w:rsid w:val="009E3CEC"/>
    <w:rsid w:val="00A15AB1"/>
    <w:rsid w:val="00A56A75"/>
    <w:rsid w:val="00B216E5"/>
    <w:rsid w:val="00B451F6"/>
    <w:rsid w:val="00B974BC"/>
    <w:rsid w:val="00C7272A"/>
    <w:rsid w:val="00C81FA4"/>
    <w:rsid w:val="00C82B95"/>
    <w:rsid w:val="00CC16DF"/>
    <w:rsid w:val="00CE6DAD"/>
    <w:rsid w:val="00CF5FE1"/>
    <w:rsid w:val="00D329F5"/>
    <w:rsid w:val="00D35329"/>
    <w:rsid w:val="00D73F0F"/>
    <w:rsid w:val="00D74DCF"/>
    <w:rsid w:val="00DE3124"/>
    <w:rsid w:val="00E9716B"/>
    <w:rsid w:val="00ED42BF"/>
    <w:rsid w:val="00F26346"/>
    <w:rsid w:val="00FC26AB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749667"/>
  <w15:docId w15:val="{2DB477CE-8B94-4DC5-BD2A-0DEDBFC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53BE"/>
    <w:pPr>
      <w:jc w:val="center"/>
    </w:pPr>
    <w:rPr>
      <w:rFonts w:ascii="ＭＳ ゴシック" w:eastAsia="ＭＳ ゴシック"/>
      <w:sz w:val="24"/>
    </w:rPr>
  </w:style>
  <w:style w:type="character" w:customStyle="1" w:styleId="a4">
    <w:name w:val="記 (文字)"/>
    <w:basedOn w:val="a0"/>
    <w:link w:val="a3"/>
    <w:rsid w:val="005B53BE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5B53BE"/>
    <w:pPr>
      <w:jc w:val="right"/>
    </w:pPr>
    <w:rPr>
      <w:rFonts w:ascii="ＭＳ ゴシック" w:eastAsia="ＭＳ ゴシック"/>
      <w:sz w:val="24"/>
    </w:rPr>
  </w:style>
  <w:style w:type="character" w:customStyle="1" w:styleId="a6">
    <w:name w:val="結語 (文字)"/>
    <w:basedOn w:val="a0"/>
    <w:link w:val="a5"/>
    <w:rsid w:val="005B53BE"/>
    <w:rPr>
      <w:rFonts w:ascii="ＭＳ ゴシック" w:eastAsia="ＭＳ ゴシック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971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71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716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71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716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71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974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974BC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B974B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974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BE21-356F-4930-90D3-82B4B872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82911284</dc:creator>
  <cp:lastModifiedBy>Kawaguchi104</cp:lastModifiedBy>
  <cp:revision>5</cp:revision>
  <dcterms:created xsi:type="dcterms:W3CDTF">2019-03-22T04:42:00Z</dcterms:created>
  <dcterms:modified xsi:type="dcterms:W3CDTF">2021-04-01T02:02:00Z</dcterms:modified>
</cp:coreProperties>
</file>