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F54B" w14:textId="4E68E1DB" w:rsidR="00B45F9D" w:rsidRDefault="00B45F9D" w:rsidP="008A3B13">
      <w:pPr>
        <w:rPr>
          <w:rFonts w:hAnsi="ＭＳ 明朝" w:hint="eastAsia"/>
          <w:sz w:val="22"/>
          <w:szCs w:val="22"/>
        </w:rPr>
      </w:pPr>
    </w:p>
    <w:p w14:paraId="18D552E5" w14:textId="42188418" w:rsidR="00541248" w:rsidRPr="001E5623" w:rsidRDefault="00677791" w:rsidP="00AC0A48">
      <w:pPr>
        <w:pStyle w:val="1"/>
      </w:pPr>
      <w:r w:rsidRPr="001E5623">
        <w:rPr>
          <w:rFonts w:hint="eastAsia"/>
        </w:rPr>
        <w:t>８</w:t>
      </w:r>
      <w:r w:rsidR="00541248" w:rsidRPr="001E5623">
        <w:rPr>
          <w:rFonts w:hint="eastAsia"/>
        </w:rPr>
        <w:t>ページ</w:t>
      </w:r>
    </w:p>
    <w:p w14:paraId="564022C6" w14:textId="51300DBA" w:rsidR="00FF0B70" w:rsidRPr="001E5623" w:rsidRDefault="00677791" w:rsidP="00FF0B70">
      <w:pPr>
        <w:rPr>
          <w:rFonts w:hAnsi="ＭＳ 明朝"/>
          <w:sz w:val="22"/>
          <w:szCs w:val="22"/>
        </w:rPr>
      </w:pPr>
      <w:r w:rsidRPr="001E5623">
        <w:rPr>
          <w:rFonts w:hAnsi="ＭＳ 明朝" w:hint="eastAsia"/>
          <w:sz w:val="22"/>
          <w:szCs w:val="22"/>
        </w:rPr>
        <w:t>８</w:t>
      </w:r>
      <w:r w:rsidR="00FF0B70" w:rsidRPr="001E5623">
        <w:rPr>
          <w:rFonts w:hAnsi="ＭＳ 明朝"/>
          <w:sz w:val="22"/>
          <w:szCs w:val="22"/>
        </w:rPr>
        <w:t>ページに、写真を</w:t>
      </w:r>
      <w:r w:rsidR="00F63579" w:rsidRPr="001E5623">
        <w:rPr>
          <w:rFonts w:hAnsi="ＭＳ 明朝" w:hint="eastAsia"/>
          <w:sz w:val="22"/>
          <w:szCs w:val="22"/>
        </w:rPr>
        <w:t>１</w:t>
      </w:r>
      <w:r w:rsidR="00BD737B" w:rsidRPr="001E5623">
        <w:rPr>
          <w:rFonts w:hAnsi="ＭＳ 明朝" w:hint="eastAsia"/>
          <w:sz w:val="22"/>
          <w:szCs w:val="22"/>
        </w:rPr>
        <w:t>点</w:t>
      </w:r>
      <w:r w:rsidR="00FF0B70" w:rsidRPr="001E5623">
        <w:rPr>
          <w:rFonts w:hAnsi="ＭＳ 明朝"/>
          <w:sz w:val="22"/>
          <w:szCs w:val="22"/>
        </w:rPr>
        <w:t>掲載しています。</w:t>
      </w:r>
    </w:p>
    <w:p w14:paraId="7582E77C" w14:textId="77777777" w:rsidR="00FF0B70" w:rsidRPr="001E5623" w:rsidRDefault="00FF0B70" w:rsidP="00FF0B70">
      <w:pPr>
        <w:rPr>
          <w:rFonts w:hAnsi="ＭＳ 明朝"/>
          <w:sz w:val="22"/>
          <w:szCs w:val="22"/>
        </w:rPr>
      </w:pPr>
    </w:p>
    <w:p w14:paraId="39F76CEB" w14:textId="77777777" w:rsidR="00FF0B70" w:rsidRDefault="00FF0B70" w:rsidP="00FF0B70">
      <w:pPr>
        <w:rPr>
          <w:rFonts w:hAnsi="ＭＳ 明朝"/>
          <w:sz w:val="22"/>
          <w:szCs w:val="22"/>
        </w:rPr>
      </w:pPr>
      <w:r w:rsidRPr="001E5623">
        <w:rPr>
          <w:rFonts w:hAnsi="ＭＳ 明朝" w:hint="eastAsia"/>
          <w:sz w:val="22"/>
          <w:szCs w:val="22"/>
        </w:rPr>
        <w:t>インタビュー</w:t>
      </w:r>
    </w:p>
    <w:p w14:paraId="1C038E5A" w14:textId="3FE62315" w:rsidR="001E5623" w:rsidRDefault="001E5623" w:rsidP="00FF0B70">
      <w:pPr>
        <w:rPr>
          <w:rFonts w:hAnsi="ＭＳ 明朝"/>
          <w:sz w:val="22"/>
          <w:szCs w:val="22"/>
        </w:rPr>
      </w:pPr>
      <w:r w:rsidRPr="001E5623">
        <w:rPr>
          <w:rFonts w:hAnsi="ＭＳ 明朝" w:hint="eastAsia"/>
          <w:sz w:val="22"/>
          <w:szCs w:val="22"/>
        </w:rPr>
        <w:t>当事者が本当に欲しい</w:t>
      </w:r>
      <w:r>
        <w:rPr>
          <w:rFonts w:hAnsi="ＭＳ 明朝" w:hint="eastAsia"/>
          <w:sz w:val="22"/>
          <w:szCs w:val="22"/>
        </w:rPr>
        <w:t>情報</w:t>
      </w:r>
    </w:p>
    <w:p w14:paraId="5FA3A734" w14:textId="124935E7" w:rsidR="00FF0B70" w:rsidRPr="008A4E28" w:rsidRDefault="00FF0B70" w:rsidP="00FF0B70">
      <w:pPr>
        <w:rPr>
          <w:rFonts w:hAnsi="ＭＳ 明朝"/>
          <w:sz w:val="22"/>
          <w:szCs w:val="22"/>
          <w:highlight w:val="yellow"/>
        </w:rPr>
      </w:pPr>
      <w:r w:rsidRPr="001E5623">
        <w:rPr>
          <w:rFonts w:hAnsi="ＭＳ 明朝" w:hint="eastAsia"/>
          <w:sz w:val="22"/>
          <w:szCs w:val="22"/>
        </w:rPr>
        <w:t>写真１：</w:t>
      </w:r>
      <w:r w:rsidR="001E5623" w:rsidRPr="001E5623">
        <w:rPr>
          <w:rFonts w:hAnsi="ＭＳ 明朝" w:hint="eastAsia"/>
          <w:sz w:val="22"/>
          <w:szCs w:val="22"/>
        </w:rPr>
        <w:t>元特別支援学校教諭</w:t>
      </w:r>
      <w:r w:rsidR="001E5623">
        <w:rPr>
          <w:rFonts w:hAnsi="ＭＳ 明朝" w:hint="eastAsia"/>
          <w:sz w:val="22"/>
          <w:szCs w:val="22"/>
        </w:rPr>
        <w:t xml:space="preserve">　</w:t>
      </w:r>
      <w:r w:rsidR="001E5623" w:rsidRPr="001E5623">
        <w:rPr>
          <w:rFonts w:hAnsi="ＭＳ 明朝" w:hint="eastAsia"/>
          <w:sz w:val="22"/>
          <w:szCs w:val="22"/>
        </w:rPr>
        <w:t>柴田</w:t>
      </w:r>
      <w:r w:rsidR="001E5623">
        <w:rPr>
          <w:rFonts w:hAnsi="ＭＳ 明朝" w:hint="eastAsia"/>
          <w:sz w:val="22"/>
          <w:szCs w:val="22"/>
        </w:rPr>
        <w:t xml:space="preserve">　</w:t>
      </w:r>
      <w:r w:rsidR="001E5623" w:rsidRPr="001E5623">
        <w:rPr>
          <w:rFonts w:hAnsi="ＭＳ 明朝" w:hint="eastAsia"/>
          <w:sz w:val="22"/>
          <w:szCs w:val="22"/>
        </w:rPr>
        <w:t>留理</w:t>
      </w:r>
      <w:r w:rsidR="00033227">
        <w:rPr>
          <w:rFonts w:hAnsi="ＭＳ 明朝" w:hint="eastAsia"/>
          <w:sz w:val="22"/>
          <w:szCs w:val="22"/>
        </w:rPr>
        <w:t>（しばた　るり）</w:t>
      </w:r>
    </w:p>
    <w:p w14:paraId="2F32333A" w14:textId="33E3F750" w:rsidR="00FF0B70" w:rsidRDefault="00FF0B70" w:rsidP="00B5344E">
      <w:pPr>
        <w:rPr>
          <w:rFonts w:hAnsi="ＭＳ 明朝"/>
          <w:sz w:val="22"/>
          <w:szCs w:val="22"/>
          <w:highlight w:val="yellow"/>
        </w:rPr>
      </w:pPr>
    </w:p>
    <w:p w14:paraId="0F6CF452" w14:textId="5AED2A0A" w:rsidR="002E0456" w:rsidRPr="002E0456" w:rsidRDefault="002E0456" w:rsidP="002E0456">
      <w:pPr>
        <w:rPr>
          <w:rFonts w:hAnsi="ＭＳ 明朝"/>
          <w:sz w:val="22"/>
          <w:szCs w:val="22"/>
        </w:rPr>
      </w:pPr>
      <w:r w:rsidRPr="002E0456">
        <w:rPr>
          <w:rFonts w:hAnsi="ＭＳ 明朝" w:hint="eastAsia"/>
          <w:sz w:val="22"/>
          <w:szCs w:val="22"/>
        </w:rPr>
        <w:t>ある日、私は聞こえない友人と４人で、美術館に行きました。手話で話しながら展示物を見ていたとき注意事項を説明するスタッフがいました。私たちは立ち止まり説明を聞こうとしたら、スタッフは私たちを見て、なぜか英語版案内ボードを差し出してきました。「この人聞こえにくいのかも？」と考えるより、「外国人なのかも」と判断したようです。</w:t>
      </w:r>
    </w:p>
    <w:p w14:paraId="61E59952" w14:textId="1DA5989D" w:rsidR="002E0456" w:rsidRPr="002E0456" w:rsidRDefault="002E0456" w:rsidP="002E0456">
      <w:pPr>
        <w:rPr>
          <w:rFonts w:hAnsi="ＭＳ 明朝"/>
          <w:sz w:val="22"/>
          <w:szCs w:val="22"/>
        </w:rPr>
      </w:pPr>
      <w:r w:rsidRPr="002E0456">
        <w:rPr>
          <w:rFonts w:hAnsi="ＭＳ 明朝" w:hint="eastAsia"/>
          <w:sz w:val="22"/>
          <w:szCs w:val="22"/>
        </w:rPr>
        <w:t>相手の言っていることが聞こえずとまどったり、自分たちの発音が悪かったりすると、相手から私たちが外国人だと判断されることが多いのです。手話を使っているのに、英語で話しかけてくる人もたまにいます。</w:t>
      </w:r>
    </w:p>
    <w:p w14:paraId="4037CD15" w14:textId="74DC93A0" w:rsidR="002E0456" w:rsidRPr="002E0456" w:rsidRDefault="002E0456" w:rsidP="002E0456">
      <w:pPr>
        <w:rPr>
          <w:rFonts w:hAnsi="ＭＳ 明朝"/>
          <w:sz w:val="22"/>
          <w:szCs w:val="22"/>
        </w:rPr>
      </w:pPr>
      <w:r w:rsidRPr="002E0456">
        <w:rPr>
          <w:rFonts w:hAnsi="ＭＳ 明朝" w:hint="eastAsia"/>
          <w:sz w:val="22"/>
          <w:szCs w:val="22"/>
        </w:rPr>
        <w:t>話しかけられても、気付かず反応できない聴覚障害者もいます。その時、話しかけた人は「聞こえていないかも」と思うより、「無視された」と思ってしまいます。聞こえにくい人が身近にいるかもしれないにも関わらず、「聞こえにくいのかも、聞こえていないのかも」と想像してくれる人は少ないのです。</w:t>
      </w:r>
    </w:p>
    <w:p w14:paraId="37C386DB" w14:textId="4D186419" w:rsidR="002E0456" w:rsidRPr="002E0456" w:rsidRDefault="002E0456" w:rsidP="002E0456">
      <w:pPr>
        <w:rPr>
          <w:rFonts w:hAnsi="ＭＳ 明朝"/>
          <w:sz w:val="22"/>
          <w:szCs w:val="22"/>
        </w:rPr>
      </w:pPr>
      <w:r w:rsidRPr="002E0456">
        <w:rPr>
          <w:rFonts w:hAnsi="ＭＳ 明朝" w:hint="eastAsia"/>
          <w:sz w:val="22"/>
          <w:szCs w:val="22"/>
        </w:rPr>
        <w:t>私は、生まれつきの聴覚障害ではなく、人生の途中で聞こえにくくなりました。そのため、母語は日本語であり、第二言語として英語、第三言語として日本手話を習得しました。普段の生活では補聴器をつけて、口話（※１）でやりとりをすることが多いですが、手話を使う友人と話すとき等、手話を使って話すこともあります。場面によっては、手話通訳や音声認識システムの使用等文字でのやりとりをお願いしたりしています。</w:t>
      </w:r>
    </w:p>
    <w:p w14:paraId="63194C6F" w14:textId="3BC50067" w:rsidR="002E0456" w:rsidRPr="002E0456" w:rsidRDefault="002E0456" w:rsidP="002E0456">
      <w:pPr>
        <w:rPr>
          <w:rFonts w:hAnsi="ＭＳ 明朝"/>
          <w:sz w:val="22"/>
          <w:szCs w:val="22"/>
        </w:rPr>
      </w:pPr>
      <w:r w:rsidRPr="002E0456">
        <w:rPr>
          <w:rFonts w:hAnsi="ＭＳ 明朝" w:hint="eastAsia"/>
          <w:sz w:val="22"/>
          <w:szCs w:val="22"/>
        </w:rPr>
        <w:t>聴覚障害者とコミュニケーションを取る際は、聞こえ方やコミュニケーション方法が様々であることを思い出して、どんなコミュニケーション方法が良いか本人に聞いてください。</w:t>
      </w:r>
    </w:p>
    <w:p w14:paraId="5C962619" w14:textId="0FAD49C9" w:rsidR="002E0456" w:rsidRPr="002E0456" w:rsidRDefault="002E0456" w:rsidP="002E0456">
      <w:pPr>
        <w:rPr>
          <w:rFonts w:hAnsi="ＭＳ 明朝"/>
          <w:sz w:val="22"/>
          <w:szCs w:val="22"/>
        </w:rPr>
      </w:pPr>
      <w:r w:rsidRPr="002E0456">
        <w:rPr>
          <w:rFonts w:hAnsi="ＭＳ 明朝" w:hint="eastAsia"/>
          <w:sz w:val="22"/>
          <w:szCs w:val="22"/>
        </w:rPr>
        <w:t>まちには多様な人が暮らしていますが、施設の多くが歩けない人や見えない人、聞こえない人等、多様な人のことを考えずに作られています。それは「社会の仕組み」や「環境」に障害者の存在が想定されていないことが多いからです。</w:t>
      </w:r>
    </w:p>
    <w:p w14:paraId="07407CE1" w14:textId="05F459BF" w:rsidR="002E0456" w:rsidRPr="002E0456" w:rsidRDefault="002E0456" w:rsidP="002E0456">
      <w:pPr>
        <w:rPr>
          <w:rFonts w:hAnsi="ＭＳ 明朝"/>
          <w:sz w:val="22"/>
          <w:szCs w:val="22"/>
        </w:rPr>
      </w:pPr>
      <w:r w:rsidRPr="002E0456">
        <w:rPr>
          <w:rFonts w:hAnsi="ＭＳ 明朝" w:hint="eastAsia"/>
          <w:sz w:val="22"/>
          <w:szCs w:val="22"/>
        </w:rPr>
        <w:t>障害の有無に関係なく、どんな人にも不利にならない環境を考え作り出すことで、より多くの人の社会への参加が可能になります。そのためには、多様な特性がある方々（障害当事者等）の意見を聞くことが何より大切です。</w:t>
      </w:r>
    </w:p>
    <w:p w14:paraId="50037783" w14:textId="0A23B0EF" w:rsidR="002E0456" w:rsidRPr="002E0456" w:rsidRDefault="002E0456" w:rsidP="002E0456">
      <w:pPr>
        <w:rPr>
          <w:rFonts w:hAnsi="ＭＳ 明朝"/>
          <w:sz w:val="22"/>
          <w:szCs w:val="22"/>
        </w:rPr>
      </w:pPr>
      <w:r w:rsidRPr="002E0456">
        <w:rPr>
          <w:rFonts w:hAnsi="ＭＳ 明朝" w:hint="eastAsia"/>
          <w:sz w:val="22"/>
          <w:szCs w:val="22"/>
        </w:rPr>
        <w:t>そして、「聞こえにくい人がいるかも」「この人聞こえていないのかも」と想像してみる、想像力も大切にしてほしいと思います。</w:t>
      </w:r>
    </w:p>
    <w:p w14:paraId="300CCA23" w14:textId="77777777" w:rsidR="002E0456" w:rsidRPr="002E0456" w:rsidRDefault="002E0456" w:rsidP="002E0456">
      <w:pPr>
        <w:rPr>
          <w:rFonts w:hAnsi="ＭＳ 明朝"/>
          <w:sz w:val="22"/>
          <w:szCs w:val="22"/>
        </w:rPr>
      </w:pPr>
    </w:p>
    <w:p w14:paraId="38139A54" w14:textId="75B3699E" w:rsidR="001E5623" w:rsidRDefault="002E0456" w:rsidP="002E0456">
      <w:pPr>
        <w:rPr>
          <w:rFonts w:hAnsi="ＭＳ 明朝"/>
          <w:sz w:val="22"/>
          <w:szCs w:val="22"/>
          <w:highlight w:val="yellow"/>
        </w:rPr>
      </w:pPr>
      <w:r w:rsidRPr="002E0456">
        <w:rPr>
          <w:rFonts w:hAnsi="ＭＳ 明朝" w:hint="eastAsia"/>
          <w:sz w:val="22"/>
          <w:szCs w:val="22"/>
        </w:rPr>
        <w:t>※１　口話：口の形から言葉を読み取り、伝えたいことを声に出して話すコミュニケーション方法</w:t>
      </w:r>
    </w:p>
    <w:p w14:paraId="1F789575" w14:textId="77777777" w:rsidR="001E5623" w:rsidRDefault="001E5623" w:rsidP="00B5344E">
      <w:pPr>
        <w:rPr>
          <w:rFonts w:hAnsi="ＭＳ 明朝"/>
          <w:sz w:val="22"/>
          <w:szCs w:val="22"/>
          <w:highlight w:val="yellow"/>
        </w:rPr>
      </w:pPr>
    </w:p>
    <w:p w14:paraId="5BEAF4D5" w14:textId="77777777" w:rsidR="001E5623" w:rsidRPr="002E0456" w:rsidRDefault="001E5623" w:rsidP="00B5344E">
      <w:pPr>
        <w:rPr>
          <w:rFonts w:hAnsi="ＭＳ 明朝"/>
          <w:sz w:val="22"/>
          <w:szCs w:val="22"/>
        </w:rPr>
      </w:pPr>
    </w:p>
    <w:p w14:paraId="2B6CBBA3" w14:textId="6B5C9B75" w:rsidR="00D90C87" w:rsidRPr="002E0456" w:rsidRDefault="00677791" w:rsidP="00AC0A48">
      <w:pPr>
        <w:pStyle w:val="1"/>
      </w:pPr>
      <w:r w:rsidRPr="002E0456">
        <w:rPr>
          <w:rFonts w:hint="eastAsia"/>
        </w:rPr>
        <w:lastRenderedPageBreak/>
        <w:t>９</w:t>
      </w:r>
      <w:r w:rsidR="00D90C87" w:rsidRPr="002E0456">
        <w:rPr>
          <w:rFonts w:hint="eastAsia"/>
        </w:rPr>
        <w:t>ページ</w:t>
      </w:r>
    </w:p>
    <w:p w14:paraId="3A794A01" w14:textId="2594529C" w:rsidR="00E63612" w:rsidRPr="002E0456" w:rsidRDefault="00677791" w:rsidP="00E63612">
      <w:pPr>
        <w:rPr>
          <w:rFonts w:hAnsi="ＭＳ 明朝"/>
        </w:rPr>
      </w:pPr>
      <w:r w:rsidRPr="002E0456">
        <w:rPr>
          <w:rFonts w:hAnsi="ＭＳ 明朝" w:hint="eastAsia"/>
        </w:rPr>
        <w:t>９</w:t>
      </w:r>
      <w:r w:rsidR="00E63612" w:rsidRPr="002E0456">
        <w:rPr>
          <w:rFonts w:hAnsi="ＭＳ 明朝"/>
        </w:rPr>
        <w:t>ページに、</w:t>
      </w:r>
      <w:r w:rsidR="002E0456">
        <w:rPr>
          <w:rFonts w:hAnsi="ＭＳ 明朝" w:hint="eastAsia"/>
        </w:rPr>
        <w:t>画像</w:t>
      </w:r>
      <w:r w:rsidR="00E63612" w:rsidRPr="002E0456">
        <w:rPr>
          <w:rFonts w:hAnsi="ＭＳ 明朝"/>
        </w:rPr>
        <w:t>を</w:t>
      </w:r>
      <w:r w:rsidR="002E0456">
        <w:rPr>
          <w:rFonts w:hAnsi="ＭＳ 明朝" w:hint="eastAsia"/>
        </w:rPr>
        <w:t>２</w:t>
      </w:r>
      <w:r w:rsidR="00BD737B" w:rsidRPr="002E0456">
        <w:rPr>
          <w:rFonts w:hAnsi="ＭＳ 明朝" w:hint="eastAsia"/>
          <w:sz w:val="22"/>
          <w:szCs w:val="22"/>
        </w:rPr>
        <w:t>点</w:t>
      </w:r>
      <w:r w:rsidR="00E63612" w:rsidRPr="002E0456">
        <w:rPr>
          <w:rFonts w:hAnsi="ＭＳ 明朝"/>
        </w:rPr>
        <w:t>掲載しています。</w:t>
      </w:r>
    </w:p>
    <w:p w14:paraId="5A18E306" w14:textId="77777777" w:rsidR="00E63612" w:rsidRDefault="00E63612" w:rsidP="00E63612">
      <w:pPr>
        <w:rPr>
          <w:rFonts w:hAnsi="ＭＳ 明朝"/>
        </w:rPr>
      </w:pPr>
    </w:p>
    <w:p w14:paraId="1E8B1F63" w14:textId="63E074AA" w:rsidR="002E0456" w:rsidRDefault="002E0456" w:rsidP="00E63612">
      <w:pPr>
        <w:rPr>
          <w:rFonts w:hAnsi="ＭＳ 明朝"/>
        </w:rPr>
      </w:pPr>
      <w:r>
        <w:rPr>
          <w:rFonts w:hAnsi="ＭＳ 明朝" w:hint="eastAsia"/>
        </w:rPr>
        <w:t>教えて！川内先生</w:t>
      </w:r>
    </w:p>
    <w:p w14:paraId="19F2C38D" w14:textId="5B251218" w:rsidR="002E0456" w:rsidRDefault="002E0456" w:rsidP="00E63612">
      <w:pPr>
        <w:rPr>
          <w:rFonts w:hAnsi="ＭＳ 明朝"/>
        </w:rPr>
      </w:pPr>
      <w:r>
        <w:rPr>
          <w:rFonts w:hAnsi="ＭＳ 明朝" w:hint="eastAsia"/>
        </w:rPr>
        <w:t>画像１：</w:t>
      </w:r>
      <w:r w:rsidRPr="002E0456">
        <w:rPr>
          <w:rFonts w:hAnsi="ＭＳ 明朝" w:hint="eastAsia"/>
        </w:rPr>
        <w:t>アクセシビリティ研究所</w:t>
      </w:r>
      <w:r>
        <w:rPr>
          <w:rFonts w:hAnsi="ＭＳ 明朝" w:hint="eastAsia"/>
        </w:rPr>
        <w:t xml:space="preserve">　</w:t>
      </w:r>
      <w:r w:rsidRPr="002E0456">
        <w:rPr>
          <w:rFonts w:hAnsi="ＭＳ 明朝" w:hint="eastAsia"/>
        </w:rPr>
        <w:t>川内</w:t>
      </w:r>
      <w:r w:rsidR="00033227">
        <w:rPr>
          <w:rFonts w:hAnsi="ＭＳ 明朝" w:hint="eastAsia"/>
        </w:rPr>
        <w:t xml:space="preserve">　</w:t>
      </w:r>
      <w:r w:rsidRPr="002E0456">
        <w:rPr>
          <w:rFonts w:hAnsi="ＭＳ 明朝"/>
        </w:rPr>
        <w:t>美彦</w:t>
      </w:r>
      <w:r w:rsidR="00033227">
        <w:rPr>
          <w:rFonts w:hAnsi="ＭＳ 明朝" w:hint="eastAsia"/>
        </w:rPr>
        <w:t>（かわうち　よしひこ）先生</w:t>
      </w:r>
      <w:r>
        <w:rPr>
          <w:rFonts w:hAnsi="ＭＳ 明朝" w:hint="eastAsia"/>
        </w:rPr>
        <w:t>の似顔絵。川内先生「一緒に学ぼう」</w:t>
      </w:r>
    </w:p>
    <w:p w14:paraId="56E9FAB5" w14:textId="08A448E6" w:rsidR="002E0456" w:rsidRDefault="002E0456" w:rsidP="00E63612">
      <w:pPr>
        <w:rPr>
          <w:rFonts w:hAnsi="ＭＳ 明朝"/>
        </w:rPr>
      </w:pPr>
      <w:r>
        <w:rPr>
          <w:rFonts w:hAnsi="ＭＳ 明朝" w:hint="eastAsia"/>
        </w:rPr>
        <w:t>画像２：せたっちの顔。</w:t>
      </w:r>
    </w:p>
    <w:p w14:paraId="6B89D97F" w14:textId="77777777" w:rsidR="002E0456" w:rsidRDefault="002E0456" w:rsidP="00E63612">
      <w:pPr>
        <w:rPr>
          <w:rFonts w:hAnsi="ＭＳ 明朝"/>
        </w:rPr>
      </w:pPr>
    </w:p>
    <w:p w14:paraId="484D7037" w14:textId="77777777" w:rsidR="00A872E9" w:rsidRPr="00A872E9" w:rsidRDefault="00A872E9" w:rsidP="00A872E9">
      <w:pPr>
        <w:rPr>
          <w:rFonts w:hAnsi="ＭＳ 明朝"/>
        </w:rPr>
      </w:pPr>
      <w:r w:rsidRPr="00A872E9">
        <w:rPr>
          <w:rFonts w:hAnsi="ＭＳ 明朝" w:hint="eastAsia"/>
        </w:rPr>
        <w:t>質問１</w:t>
      </w:r>
    </w:p>
    <w:p w14:paraId="5DD6D3CE" w14:textId="77777777" w:rsidR="00A872E9" w:rsidRPr="00A872E9" w:rsidRDefault="00A872E9" w:rsidP="00A872E9">
      <w:pPr>
        <w:rPr>
          <w:rFonts w:hAnsi="ＭＳ 明朝"/>
        </w:rPr>
      </w:pPr>
      <w:r w:rsidRPr="00A872E9">
        <w:rPr>
          <w:rFonts w:hAnsi="ＭＳ 明朝" w:hint="eastAsia"/>
        </w:rPr>
        <w:t>せたっち：先生！バリアフリーなのに使えない人がいるのはどうしてなの？</w:t>
      </w:r>
    </w:p>
    <w:p w14:paraId="15888046" w14:textId="77777777" w:rsidR="00A872E9" w:rsidRPr="00A872E9" w:rsidRDefault="00A872E9" w:rsidP="00A872E9">
      <w:pPr>
        <w:rPr>
          <w:rFonts w:hAnsi="ＭＳ 明朝"/>
        </w:rPr>
      </w:pPr>
      <w:r w:rsidRPr="00A872E9">
        <w:rPr>
          <w:rFonts w:hAnsi="ＭＳ 明朝" w:hint="eastAsia"/>
        </w:rPr>
        <w:t>川内先生：バリアフリーは大事ですが、万能ではないからです。人によって「やり方」が違うため、使えない人がいるのです。</w:t>
      </w:r>
    </w:p>
    <w:p w14:paraId="30ADA944" w14:textId="77777777" w:rsidR="00A872E9" w:rsidRPr="00A872E9" w:rsidRDefault="00A872E9" w:rsidP="00A872E9">
      <w:pPr>
        <w:rPr>
          <w:rFonts w:hAnsi="ＭＳ 明朝"/>
        </w:rPr>
      </w:pPr>
    </w:p>
    <w:p w14:paraId="11435326" w14:textId="77777777" w:rsidR="00A872E9" w:rsidRPr="00A872E9" w:rsidRDefault="00A872E9" w:rsidP="00A872E9">
      <w:pPr>
        <w:rPr>
          <w:rFonts w:hAnsi="ＭＳ 明朝"/>
        </w:rPr>
      </w:pPr>
      <w:r w:rsidRPr="00A872E9">
        <w:rPr>
          <w:rFonts w:hAnsi="ＭＳ 明朝" w:hint="eastAsia"/>
        </w:rPr>
        <w:t>質問２</w:t>
      </w:r>
    </w:p>
    <w:p w14:paraId="5ED98A2E" w14:textId="77777777" w:rsidR="00A872E9" w:rsidRPr="00A872E9" w:rsidRDefault="00A872E9" w:rsidP="00A872E9">
      <w:pPr>
        <w:rPr>
          <w:rFonts w:hAnsi="ＭＳ 明朝"/>
        </w:rPr>
      </w:pPr>
      <w:r w:rsidRPr="00A872E9">
        <w:rPr>
          <w:rFonts w:hAnsi="ＭＳ 明朝" w:hint="eastAsia"/>
        </w:rPr>
        <w:t>せたっち：「やり方」って、</w:t>
      </w:r>
      <w:r w:rsidRPr="00A872E9">
        <w:rPr>
          <w:rFonts w:hAnsi="ＭＳ 明朝"/>
        </w:rPr>
        <w:t xml:space="preserve"> どういうことなの？</w:t>
      </w:r>
    </w:p>
    <w:p w14:paraId="5A96FB73" w14:textId="77777777" w:rsidR="00A872E9" w:rsidRPr="00A872E9" w:rsidRDefault="00A872E9" w:rsidP="00A872E9">
      <w:pPr>
        <w:rPr>
          <w:rFonts w:hAnsi="ＭＳ 明朝"/>
        </w:rPr>
      </w:pPr>
      <w:r w:rsidRPr="00A872E9">
        <w:rPr>
          <w:rFonts w:hAnsi="ＭＳ 明朝" w:hint="eastAsia"/>
        </w:rPr>
        <w:t>川内先生：障害のある人は、何かするときに、多くの人とはやり方が違うことがあります。例えば、車椅子を使う人は移動に足ではなく車椅子を使います。</w:t>
      </w:r>
    </w:p>
    <w:p w14:paraId="6D394477" w14:textId="77777777" w:rsidR="00A872E9" w:rsidRPr="00A872E9" w:rsidRDefault="00A872E9" w:rsidP="00A872E9">
      <w:pPr>
        <w:rPr>
          <w:rFonts w:hAnsi="ＭＳ 明朝"/>
        </w:rPr>
      </w:pPr>
      <w:r w:rsidRPr="00A872E9">
        <w:rPr>
          <w:rFonts w:hAnsi="ＭＳ 明朝" w:hint="eastAsia"/>
        </w:rPr>
        <w:t>視覚に障害のある人は目で見るのではなく、点字や音で情報を得ます。</w:t>
      </w:r>
    </w:p>
    <w:p w14:paraId="49047354" w14:textId="6560459D" w:rsidR="00A872E9" w:rsidRPr="00A872E9" w:rsidRDefault="00A872E9" w:rsidP="00A872E9">
      <w:pPr>
        <w:rPr>
          <w:rFonts w:hAnsi="ＭＳ 明朝"/>
        </w:rPr>
      </w:pPr>
      <w:r w:rsidRPr="00A872E9">
        <w:rPr>
          <w:rFonts w:hAnsi="ＭＳ 明朝" w:hint="eastAsia"/>
        </w:rPr>
        <w:t>「できない」のではなく、「やり方」が違うので不便な思いをするのです。</w:t>
      </w:r>
    </w:p>
    <w:p w14:paraId="4AC93F26" w14:textId="77777777" w:rsidR="00A872E9" w:rsidRPr="00A872E9" w:rsidRDefault="00A872E9" w:rsidP="00A872E9">
      <w:pPr>
        <w:rPr>
          <w:rFonts w:hAnsi="ＭＳ 明朝"/>
        </w:rPr>
      </w:pPr>
    </w:p>
    <w:p w14:paraId="25886248" w14:textId="77777777" w:rsidR="00A872E9" w:rsidRPr="00A872E9" w:rsidRDefault="00A872E9" w:rsidP="00A872E9">
      <w:pPr>
        <w:rPr>
          <w:rFonts w:hAnsi="ＭＳ 明朝"/>
        </w:rPr>
      </w:pPr>
      <w:r w:rsidRPr="00A872E9">
        <w:rPr>
          <w:rFonts w:hAnsi="ＭＳ 明朝" w:hint="eastAsia"/>
        </w:rPr>
        <w:t>質問３</w:t>
      </w:r>
    </w:p>
    <w:p w14:paraId="7C2F36F3" w14:textId="77777777" w:rsidR="00A872E9" w:rsidRPr="00A872E9" w:rsidRDefault="00A872E9" w:rsidP="00A872E9">
      <w:pPr>
        <w:rPr>
          <w:rFonts w:hAnsi="ＭＳ 明朝"/>
        </w:rPr>
      </w:pPr>
      <w:r w:rsidRPr="00A872E9">
        <w:rPr>
          <w:rFonts w:hAnsi="ＭＳ 明朝" w:hint="eastAsia"/>
        </w:rPr>
        <w:t>せたっち：多くの人とは違う「やり方」をする人は不便に感じるんだね。それって、大変じゃない？</w:t>
      </w:r>
    </w:p>
    <w:p w14:paraId="3A5BFD77" w14:textId="77777777" w:rsidR="00A872E9" w:rsidRPr="00A872E9" w:rsidRDefault="00A872E9" w:rsidP="00A872E9">
      <w:pPr>
        <w:rPr>
          <w:rFonts w:hAnsi="ＭＳ 明朝"/>
        </w:rPr>
      </w:pPr>
      <w:r w:rsidRPr="00A872E9">
        <w:rPr>
          <w:rFonts w:hAnsi="ＭＳ 明朝" w:hint="eastAsia"/>
        </w:rPr>
        <w:t>川内先生：そうです。障害のある人の暮らしづらさは、自分たちに合った「やり方」ができないから生まれているのです。問題は、他の人が自分と違う「やり方」を知らないことや、違う「やり方」を受け入れてくれないことです。</w:t>
      </w:r>
    </w:p>
    <w:p w14:paraId="76179B5D" w14:textId="77777777" w:rsidR="00A872E9" w:rsidRPr="00A872E9" w:rsidRDefault="00A872E9" w:rsidP="00A872E9">
      <w:pPr>
        <w:rPr>
          <w:rFonts w:hAnsi="ＭＳ 明朝"/>
        </w:rPr>
      </w:pPr>
    </w:p>
    <w:p w14:paraId="02B03686" w14:textId="77777777" w:rsidR="00A872E9" w:rsidRPr="00A872E9" w:rsidRDefault="00A872E9" w:rsidP="00A872E9">
      <w:pPr>
        <w:rPr>
          <w:rFonts w:hAnsi="ＭＳ 明朝"/>
        </w:rPr>
      </w:pPr>
      <w:r w:rsidRPr="00A872E9">
        <w:rPr>
          <w:rFonts w:hAnsi="ＭＳ 明朝" w:hint="eastAsia"/>
        </w:rPr>
        <w:t>質問４</w:t>
      </w:r>
    </w:p>
    <w:p w14:paraId="3D287059" w14:textId="77777777" w:rsidR="00A872E9" w:rsidRPr="00A872E9" w:rsidRDefault="00A872E9" w:rsidP="00A872E9">
      <w:pPr>
        <w:rPr>
          <w:rFonts w:hAnsi="ＭＳ 明朝"/>
        </w:rPr>
      </w:pPr>
      <w:r w:rsidRPr="00A872E9">
        <w:rPr>
          <w:rFonts w:hAnsi="ＭＳ 明朝" w:hint="eastAsia"/>
        </w:rPr>
        <w:t>せたっち：あの人は使えるのに、だれかが使えないというのは、不公平だよ！</w:t>
      </w:r>
    </w:p>
    <w:p w14:paraId="536ACC9E" w14:textId="77777777" w:rsidR="00A872E9" w:rsidRPr="00A872E9" w:rsidRDefault="00A872E9" w:rsidP="00A872E9">
      <w:pPr>
        <w:rPr>
          <w:rFonts w:hAnsi="ＭＳ 明朝"/>
        </w:rPr>
      </w:pPr>
      <w:r w:rsidRPr="00A872E9">
        <w:rPr>
          <w:rFonts w:hAnsi="ＭＳ 明朝" w:hint="eastAsia"/>
        </w:rPr>
        <w:t>川内先生：そう、自分に合った「やり方」ができないのは「平等」ではありません。「差別」です。障害を理由に「差別」したり、「平等に暮らす権利を侵害」してはなりません。他の人と平等に出かけて、平等に使えるように、周りが変わる必要があります。</w:t>
      </w:r>
    </w:p>
    <w:p w14:paraId="4338A26A" w14:textId="77777777" w:rsidR="00A872E9" w:rsidRPr="00A872E9" w:rsidRDefault="00A872E9" w:rsidP="00A872E9">
      <w:pPr>
        <w:rPr>
          <w:rFonts w:hAnsi="ＭＳ 明朝"/>
        </w:rPr>
      </w:pPr>
    </w:p>
    <w:p w14:paraId="6EBB8E41" w14:textId="77777777" w:rsidR="00A872E9" w:rsidRPr="00A872E9" w:rsidRDefault="00A872E9" w:rsidP="00A872E9">
      <w:pPr>
        <w:rPr>
          <w:rFonts w:hAnsi="ＭＳ 明朝"/>
        </w:rPr>
      </w:pPr>
      <w:r w:rsidRPr="00A872E9">
        <w:rPr>
          <w:rFonts w:hAnsi="ＭＳ 明朝" w:hint="eastAsia"/>
        </w:rPr>
        <w:t>質問５</w:t>
      </w:r>
    </w:p>
    <w:p w14:paraId="2C4D33F9" w14:textId="77777777" w:rsidR="00A872E9" w:rsidRPr="00A872E9" w:rsidRDefault="00A872E9" w:rsidP="00A872E9">
      <w:pPr>
        <w:rPr>
          <w:rFonts w:hAnsi="ＭＳ 明朝"/>
        </w:rPr>
      </w:pPr>
      <w:r w:rsidRPr="00A872E9">
        <w:rPr>
          <w:rFonts w:hAnsi="ＭＳ 明朝" w:hint="eastAsia"/>
        </w:rPr>
        <w:t>せたっち：でも、みんなの「やり方」を用意することは難しい気がするな。</w:t>
      </w:r>
    </w:p>
    <w:p w14:paraId="28CFA1B6" w14:textId="77777777" w:rsidR="00A872E9" w:rsidRPr="00A872E9" w:rsidRDefault="00A872E9" w:rsidP="00A872E9">
      <w:pPr>
        <w:rPr>
          <w:rFonts w:hAnsi="ＭＳ 明朝"/>
        </w:rPr>
      </w:pPr>
      <w:r w:rsidRPr="00A872E9">
        <w:rPr>
          <w:rFonts w:hAnsi="ＭＳ 明朝" w:hint="eastAsia"/>
        </w:rPr>
        <w:t>川内先生：どんな「やり方」にすれば良いか話し合って、お互いに納得できれば良いのです。例えば、車椅子を使う人がエレベーターのない２階のお店に用があるとき、</w:t>
      </w:r>
      <w:r w:rsidRPr="00A872E9">
        <w:rPr>
          <w:rFonts w:hAnsi="ＭＳ 明朝"/>
        </w:rPr>
        <w:t>2階に上がることが無理なら、店員さんがそれを説明して、１階で商品を選べるよう希望の商品を持ってくる等、代わりのやり方で解決することもできます。</w:t>
      </w:r>
    </w:p>
    <w:p w14:paraId="407B9D2E" w14:textId="77777777" w:rsidR="00A872E9" w:rsidRPr="00A872E9" w:rsidRDefault="00A872E9" w:rsidP="00A872E9">
      <w:pPr>
        <w:rPr>
          <w:rFonts w:hAnsi="ＭＳ 明朝"/>
        </w:rPr>
      </w:pPr>
    </w:p>
    <w:p w14:paraId="6149D449" w14:textId="77777777" w:rsidR="00A872E9" w:rsidRPr="00A872E9" w:rsidRDefault="00A872E9" w:rsidP="00A872E9">
      <w:pPr>
        <w:rPr>
          <w:rFonts w:hAnsi="ＭＳ 明朝"/>
        </w:rPr>
      </w:pPr>
      <w:r w:rsidRPr="00A872E9">
        <w:rPr>
          <w:rFonts w:hAnsi="ＭＳ 明朝" w:hint="eastAsia"/>
        </w:rPr>
        <w:lastRenderedPageBreak/>
        <w:t>質問６</w:t>
      </w:r>
    </w:p>
    <w:p w14:paraId="6861E7E8" w14:textId="77777777" w:rsidR="00A872E9" w:rsidRPr="00A872E9" w:rsidRDefault="00A872E9" w:rsidP="00A872E9">
      <w:pPr>
        <w:rPr>
          <w:rFonts w:hAnsi="ＭＳ 明朝"/>
        </w:rPr>
      </w:pPr>
      <w:r w:rsidRPr="00A872E9">
        <w:rPr>
          <w:rFonts w:hAnsi="ＭＳ 明朝" w:hint="eastAsia"/>
        </w:rPr>
        <w:t>せたっち：なるほど。では、「他の人と同じように使えるため」には、どうしたらいいの？</w:t>
      </w:r>
    </w:p>
    <w:p w14:paraId="50E49538" w14:textId="0F0AA4FF" w:rsidR="002E0456" w:rsidRDefault="00A872E9" w:rsidP="00A872E9">
      <w:pPr>
        <w:rPr>
          <w:rFonts w:hAnsi="ＭＳ 明朝"/>
        </w:rPr>
      </w:pPr>
      <w:r w:rsidRPr="00A872E9">
        <w:rPr>
          <w:rFonts w:hAnsi="ＭＳ 明朝" w:hint="eastAsia"/>
        </w:rPr>
        <w:t>川内先生：人権や尊厳を大切にする社会には「平等」が重要です。大多数の人とは違う「やり方」をする人のことを無視したり、変に思ったりするのではなく、その人なりの「やり方」や違いを尊重することで、その人の人権と尊厳を守り「差別」を生まない社会をめざしましょう。</w:t>
      </w:r>
    </w:p>
    <w:p w14:paraId="09D27BBE" w14:textId="77777777" w:rsidR="002E0456" w:rsidRDefault="002E0456" w:rsidP="00E63612">
      <w:pPr>
        <w:rPr>
          <w:rFonts w:hAnsi="ＭＳ 明朝"/>
        </w:rPr>
      </w:pPr>
    </w:p>
    <w:p w14:paraId="73BA65AC" w14:textId="77777777" w:rsidR="002E0456" w:rsidRDefault="002E0456" w:rsidP="00E63612">
      <w:pPr>
        <w:rPr>
          <w:rFonts w:hAnsi="ＭＳ 明朝"/>
        </w:rPr>
      </w:pPr>
    </w:p>
    <w:sectPr w:rsidR="002E0456" w:rsidSect="00BC6986">
      <w:footerReference w:type="default" r:id="rId6"/>
      <w:pgSz w:w="11900" w:h="16840"/>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084" w14:textId="77777777" w:rsidR="00BC6986" w:rsidRDefault="00BC6986" w:rsidP="00622380">
      <w:r>
        <w:separator/>
      </w:r>
    </w:p>
  </w:endnote>
  <w:endnote w:type="continuationSeparator" w:id="0">
    <w:p w14:paraId="445C8D31" w14:textId="77777777" w:rsidR="00BC6986" w:rsidRDefault="00BC6986" w:rsidP="006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9749"/>
      <w:docPartObj>
        <w:docPartGallery w:val="Page Numbers (Bottom of Page)"/>
        <w:docPartUnique/>
      </w:docPartObj>
    </w:sdtPr>
    <w:sdtEndPr>
      <w:rPr>
        <w:rFonts w:ascii="Arial" w:hAnsi="Arial" w:cs="Arial"/>
      </w:rPr>
    </w:sdtEndPr>
    <w:sdtContent>
      <w:p w14:paraId="308CC953" w14:textId="468C175C" w:rsidR="00E20FA4" w:rsidRPr="006D13D2" w:rsidRDefault="00E20FA4">
        <w:pPr>
          <w:pStyle w:val="ae"/>
          <w:jc w:val="center"/>
          <w:rPr>
            <w:rFonts w:ascii="Arial" w:hAnsi="Arial" w:cs="Arial"/>
          </w:rPr>
        </w:pPr>
        <w:r w:rsidRPr="006D13D2">
          <w:rPr>
            <w:rFonts w:ascii="Arial" w:hAnsi="Arial" w:cs="Arial"/>
          </w:rPr>
          <w:fldChar w:fldCharType="begin"/>
        </w:r>
        <w:r w:rsidRPr="006D13D2">
          <w:rPr>
            <w:rFonts w:ascii="Arial" w:hAnsi="Arial" w:cs="Arial"/>
          </w:rPr>
          <w:instrText>PAGE   \* MERGEFORMAT</w:instrText>
        </w:r>
        <w:r w:rsidRPr="006D13D2">
          <w:rPr>
            <w:rFonts w:ascii="Arial" w:hAnsi="Arial" w:cs="Arial"/>
          </w:rPr>
          <w:fldChar w:fldCharType="separate"/>
        </w:r>
        <w:r w:rsidR="006167DE" w:rsidRPr="006167DE">
          <w:rPr>
            <w:rFonts w:ascii="Arial" w:hAnsi="Arial" w:cs="Arial"/>
            <w:noProof/>
            <w:lang w:val="ja-JP"/>
          </w:rPr>
          <w:t>4</w:t>
        </w:r>
        <w:r w:rsidRPr="006D13D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206" w14:textId="77777777" w:rsidR="00BC6986" w:rsidRDefault="00BC6986" w:rsidP="00622380">
      <w:r>
        <w:separator/>
      </w:r>
    </w:p>
  </w:footnote>
  <w:footnote w:type="continuationSeparator" w:id="0">
    <w:p w14:paraId="51030405" w14:textId="77777777" w:rsidR="00BC6986" w:rsidRDefault="00BC6986" w:rsidP="0062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F"/>
    <w:rsid w:val="00000F3D"/>
    <w:rsid w:val="0000309E"/>
    <w:rsid w:val="00004C50"/>
    <w:rsid w:val="000062E8"/>
    <w:rsid w:val="00013B7A"/>
    <w:rsid w:val="00014A09"/>
    <w:rsid w:val="00027264"/>
    <w:rsid w:val="00033227"/>
    <w:rsid w:val="00033B2F"/>
    <w:rsid w:val="00051E55"/>
    <w:rsid w:val="00061A75"/>
    <w:rsid w:val="00063065"/>
    <w:rsid w:val="00074080"/>
    <w:rsid w:val="00095A45"/>
    <w:rsid w:val="000A36FB"/>
    <w:rsid w:val="000C0268"/>
    <w:rsid w:val="000F3ECF"/>
    <w:rsid w:val="0010574D"/>
    <w:rsid w:val="00106927"/>
    <w:rsid w:val="00114B96"/>
    <w:rsid w:val="00117843"/>
    <w:rsid w:val="001237ED"/>
    <w:rsid w:val="00150595"/>
    <w:rsid w:val="00151509"/>
    <w:rsid w:val="00154CDB"/>
    <w:rsid w:val="001553CC"/>
    <w:rsid w:val="00163F6A"/>
    <w:rsid w:val="001648AF"/>
    <w:rsid w:val="001654EB"/>
    <w:rsid w:val="00167495"/>
    <w:rsid w:val="00177CED"/>
    <w:rsid w:val="001A672F"/>
    <w:rsid w:val="001B3232"/>
    <w:rsid w:val="001B4CF5"/>
    <w:rsid w:val="001B758B"/>
    <w:rsid w:val="001D3DF7"/>
    <w:rsid w:val="001E0D4B"/>
    <w:rsid w:val="001E5623"/>
    <w:rsid w:val="001E57FF"/>
    <w:rsid w:val="001E6EE4"/>
    <w:rsid w:val="001F2FC6"/>
    <w:rsid w:val="002003CC"/>
    <w:rsid w:val="00216BDB"/>
    <w:rsid w:val="00222ADE"/>
    <w:rsid w:val="00224BF5"/>
    <w:rsid w:val="002258AE"/>
    <w:rsid w:val="00226081"/>
    <w:rsid w:val="002261B8"/>
    <w:rsid w:val="00226FE4"/>
    <w:rsid w:val="002309FC"/>
    <w:rsid w:val="0023234D"/>
    <w:rsid w:val="00245454"/>
    <w:rsid w:val="00245881"/>
    <w:rsid w:val="00270DCC"/>
    <w:rsid w:val="002849E1"/>
    <w:rsid w:val="00291E4B"/>
    <w:rsid w:val="002A62EC"/>
    <w:rsid w:val="002B2C80"/>
    <w:rsid w:val="002B6218"/>
    <w:rsid w:val="002D10B6"/>
    <w:rsid w:val="002D5EBF"/>
    <w:rsid w:val="002E0456"/>
    <w:rsid w:val="002E0B79"/>
    <w:rsid w:val="002E39EF"/>
    <w:rsid w:val="002E3A1F"/>
    <w:rsid w:val="00310692"/>
    <w:rsid w:val="003110D6"/>
    <w:rsid w:val="00315DD4"/>
    <w:rsid w:val="003167DB"/>
    <w:rsid w:val="003274B8"/>
    <w:rsid w:val="00334FB3"/>
    <w:rsid w:val="0033627E"/>
    <w:rsid w:val="00346BFB"/>
    <w:rsid w:val="00347EF2"/>
    <w:rsid w:val="00360EB2"/>
    <w:rsid w:val="0036536B"/>
    <w:rsid w:val="00371CEC"/>
    <w:rsid w:val="003759A1"/>
    <w:rsid w:val="003818EB"/>
    <w:rsid w:val="00384516"/>
    <w:rsid w:val="00390CAC"/>
    <w:rsid w:val="00391038"/>
    <w:rsid w:val="003A1DA1"/>
    <w:rsid w:val="003A1F27"/>
    <w:rsid w:val="003B77D2"/>
    <w:rsid w:val="003C703D"/>
    <w:rsid w:val="003D6680"/>
    <w:rsid w:val="003D6FD1"/>
    <w:rsid w:val="003E14F3"/>
    <w:rsid w:val="003F187D"/>
    <w:rsid w:val="00402573"/>
    <w:rsid w:val="00402D56"/>
    <w:rsid w:val="00404B8A"/>
    <w:rsid w:val="00411318"/>
    <w:rsid w:val="00421314"/>
    <w:rsid w:val="00427CDE"/>
    <w:rsid w:val="00430F03"/>
    <w:rsid w:val="00437C5F"/>
    <w:rsid w:val="00441A4B"/>
    <w:rsid w:val="0044616C"/>
    <w:rsid w:val="00456DE3"/>
    <w:rsid w:val="00462525"/>
    <w:rsid w:val="00465FD7"/>
    <w:rsid w:val="0049039B"/>
    <w:rsid w:val="00494EBB"/>
    <w:rsid w:val="004A473F"/>
    <w:rsid w:val="004B5E03"/>
    <w:rsid w:val="004E10B7"/>
    <w:rsid w:val="005025DD"/>
    <w:rsid w:val="00532BD6"/>
    <w:rsid w:val="00536530"/>
    <w:rsid w:val="00537C09"/>
    <w:rsid w:val="00541248"/>
    <w:rsid w:val="0054470B"/>
    <w:rsid w:val="00545D48"/>
    <w:rsid w:val="0055458D"/>
    <w:rsid w:val="00563FE1"/>
    <w:rsid w:val="00566D74"/>
    <w:rsid w:val="00566DEC"/>
    <w:rsid w:val="00567CF4"/>
    <w:rsid w:val="00570268"/>
    <w:rsid w:val="0057367A"/>
    <w:rsid w:val="00577944"/>
    <w:rsid w:val="00590710"/>
    <w:rsid w:val="00592B67"/>
    <w:rsid w:val="00592E64"/>
    <w:rsid w:val="00593CC1"/>
    <w:rsid w:val="005977A5"/>
    <w:rsid w:val="005A058C"/>
    <w:rsid w:val="005A603F"/>
    <w:rsid w:val="005A60AA"/>
    <w:rsid w:val="005A744F"/>
    <w:rsid w:val="005B437C"/>
    <w:rsid w:val="005C196B"/>
    <w:rsid w:val="005C6FCC"/>
    <w:rsid w:val="005C7E48"/>
    <w:rsid w:val="005E3356"/>
    <w:rsid w:val="0060174A"/>
    <w:rsid w:val="0060543B"/>
    <w:rsid w:val="00605D20"/>
    <w:rsid w:val="006075E1"/>
    <w:rsid w:val="006167DE"/>
    <w:rsid w:val="00617A84"/>
    <w:rsid w:val="00622380"/>
    <w:rsid w:val="00624C21"/>
    <w:rsid w:val="006416E9"/>
    <w:rsid w:val="00653C20"/>
    <w:rsid w:val="006547D5"/>
    <w:rsid w:val="00673430"/>
    <w:rsid w:val="00673450"/>
    <w:rsid w:val="006739B9"/>
    <w:rsid w:val="00676C85"/>
    <w:rsid w:val="00677791"/>
    <w:rsid w:val="00692C3A"/>
    <w:rsid w:val="00695945"/>
    <w:rsid w:val="006A19E3"/>
    <w:rsid w:val="006A629A"/>
    <w:rsid w:val="006B668A"/>
    <w:rsid w:val="006C7736"/>
    <w:rsid w:val="006D13D2"/>
    <w:rsid w:val="006F2A96"/>
    <w:rsid w:val="0070422E"/>
    <w:rsid w:val="007063C3"/>
    <w:rsid w:val="00706F6F"/>
    <w:rsid w:val="00711217"/>
    <w:rsid w:val="00712554"/>
    <w:rsid w:val="0071296B"/>
    <w:rsid w:val="00722BB6"/>
    <w:rsid w:val="007245BC"/>
    <w:rsid w:val="00726383"/>
    <w:rsid w:val="007264A6"/>
    <w:rsid w:val="00730518"/>
    <w:rsid w:val="00730649"/>
    <w:rsid w:val="00745A07"/>
    <w:rsid w:val="00745B96"/>
    <w:rsid w:val="00761D8B"/>
    <w:rsid w:val="00764A04"/>
    <w:rsid w:val="007815F6"/>
    <w:rsid w:val="00795C4D"/>
    <w:rsid w:val="00797BE7"/>
    <w:rsid w:val="007A4588"/>
    <w:rsid w:val="007B43FF"/>
    <w:rsid w:val="007C1781"/>
    <w:rsid w:val="007C7A84"/>
    <w:rsid w:val="007E6A43"/>
    <w:rsid w:val="007F3D7B"/>
    <w:rsid w:val="007F7A4B"/>
    <w:rsid w:val="00800B43"/>
    <w:rsid w:val="00816FBD"/>
    <w:rsid w:val="00820046"/>
    <w:rsid w:val="00832FCA"/>
    <w:rsid w:val="008362F1"/>
    <w:rsid w:val="008400DD"/>
    <w:rsid w:val="00841CB2"/>
    <w:rsid w:val="00847C4A"/>
    <w:rsid w:val="00850037"/>
    <w:rsid w:val="008523A8"/>
    <w:rsid w:val="00862192"/>
    <w:rsid w:val="00865CE9"/>
    <w:rsid w:val="0086617C"/>
    <w:rsid w:val="00872226"/>
    <w:rsid w:val="0088734D"/>
    <w:rsid w:val="0089342C"/>
    <w:rsid w:val="008A3B13"/>
    <w:rsid w:val="008A4E28"/>
    <w:rsid w:val="008B7A98"/>
    <w:rsid w:val="008D0FBB"/>
    <w:rsid w:val="008E4A44"/>
    <w:rsid w:val="008F1664"/>
    <w:rsid w:val="008F25D8"/>
    <w:rsid w:val="008F635D"/>
    <w:rsid w:val="008F7075"/>
    <w:rsid w:val="00904982"/>
    <w:rsid w:val="00921F4D"/>
    <w:rsid w:val="009227FB"/>
    <w:rsid w:val="0093063F"/>
    <w:rsid w:val="00932F10"/>
    <w:rsid w:val="00944D38"/>
    <w:rsid w:val="009452B9"/>
    <w:rsid w:val="00946A4E"/>
    <w:rsid w:val="00951F5D"/>
    <w:rsid w:val="009740EC"/>
    <w:rsid w:val="00976281"/>
    <w:rsid w:val="00981763"/>
    <w:rsid w:val="0098237C"/>
    <w:rsid w:val="0098338E"/>
    <w:rsid w:val="009B0268"/>
    <w:rsid w:val="009B0C12"/>
    <w:rsid w:val="009B2423"/>
    <w:rsid w:val="009C2454"/>
    <w:rsid w:val="009C3D8D"/>
    <w:rsid w:val="009C5DBD"/>
    <w:rsid w:val="009C7AF6"/>
    <w:rsid w:val="009C7D4D"/>
    <w:rsid w:val="009D1273"/>
    <w:rsid w:val="009D4FA5"/>
    <w:rsid w:val="009D7CD8"/>
    <w:rsid w:val="009E3A03"/>
    <w:rsid w:val="009F66D4"/>
    <w:rsid w:val="00A0486F"/>
    <w:rsid w:val="00A1677C"/>
    <w:rsid w:val="00A21B60"/>
    <w:rsid w:val="00A37281"/>
    <w:rsid w:val="00A53D8C"/>
    <w:rsid w:val="00A567C2"/>
    <w:rsid w:val="00A57AA4"/>
    <w:rsid w:val="00A76595"/>
    <w:rsid w:val="00A8024C"/>
    <w:rsid w:val="00A84510"/>
    <w:rsid w:val="00A872E9"/>
    <w:rsid w:val="00AB3DCC"/>
    <w:rsid w:val="00AB60B0"/>
    <w:rsid w:val="00AB667D"/>
    <w:rsid w:val="00AC0A48"/>
    <w:rsid w:val="00AC1794"/>
    <w:rsid w:val="00AC5369"/>
    <w:rsid w:val="00AC5AF6"/>
    <w:rsid w:val="00AC5D39"/>
    <w:rsid w:val="00AD004F"/>
    <w:rsid w:val="00AD2244"/>
    <w:rsid w:val="00AD546B"/>
    <w:rsid w:val="00AD7310"/>
    <w:rsid w:val="00AF5B08"/>
    <w:rsid w:val="00B01092"/>
    <w:rsid w:val="00B01E98"/>
    <w:rsid w:val="00B11B76"/>
    <w:rsid w:val="00B123C1"/>
    <w:rsid w:val="00B12D44"/>
    <w:rsid w:val="00B163D1"/>
    <w:rsid w:val="00B20E72"/>
    <w:rsid w:val="00B2241A"/>
    <w:rsid w:val="00B26C8F"/>
    <w:rsid w:val="00B45F9D"/>
    <w:rsid w:val="00B5344E"/>
    <w:rsid w:val="00B550B8"/>
    <w:rsid w:val="00B55630"/>
    <w:rsid w:val="00B658B4"/>
    <w:rsid w:val="00B77EB9"/>
    <w:rsid w:val="00B87F95"/>
    <w:rsid w:val="00B97C37"/>
    <w:rsid w:val="00BB22AF"/>
    <w:rsid w:val="00BC008E"/>
    <w:rsid w:val="00BC6986"/>
    <w:rsid w:val="00BD4759"/>
    <w:rsid w:val="00BD737B"/>
    <w:rsid w:val="00BE1ED2"/>
    <w:rsid w:val="00BF0070"/>
    <w:rsid w:val="00C019D6"/>
    <w:rsid w:val="00C04DB8"/>
    <w:rsid w:val="00C077E9"/>
    <w:rsid w:val="00C1221F"/>
    <w:rsid w:val="00C15DD4"/>
    <w:rsid w:val="00C17D69"/>
    <w:rsid w:val="00C22D52"/>
    <w:rsid w:val="00C23140"/>
    <w:rsid w:val="00C23748"/>
    <w:rsid w:val="00C25128"/>
    <w:rsid w:val="00C26989"/>
    <w:rsid w:val="00C27857"/>
    <w:rsid w:val="00C31594"/>
    <w:rsid w:val="00C32612"/>
    <w:rsid w:val="00C47666"/>
    <w:rsid w:val="00C545AE"/>
    <w:rsid w:val="00C60CE1"/>
    <w:rsid w:val="00C627C2"/>
    <w:rsid w:val="00C73235"/>
    <w:rsid w:val="00C7362A"/>
    <w:rsid w:val="00C816F4"/>
    <w:rsid w:val="00CB5C33"/>
    <w:rsid w:val="00CC4FBD"/>
    <w:rsid w:val="00CD31EF"/>
    <w:rsid w:val="00CF1B95"/>
    <w:rsid w:val="00CF1C67"/>
    <w:rsid w:val="00D137D6"/>
    <w:rsid w:val="00D21ECF"/>
    <w:rsid w:val="00D221B2"/>
    <w:rsid w:val="00D25801"/>
    <w:rsid w:val="00D36DD3"/>
    <w:rsid w:val="00D44744"/>
    <w:rsid w:val="00D53A91"/>
    <w:rsid w:val="00D63EC8"/>
    <w:rsid w:val="00D7692C"/>
    <w:rsid w:val="00D802DC"/>
    <w:rsid w:val="00D8245E"/>
    <w:rsid w:val="00D8289C"/>
    <w:rsid w:val="00D859CA"/>
    <w:rsid w:val="00D907BA"/>
    <w:rsid w:val="00D90C87"/>
    <w:rsid w:val="00DA1AF4"/>
    <w:rsid w:val="00DA29F9"/>
    <w:rsid w:val="00DB0B8E"/>
    <w:rsid w:val="00DC1F12"/>
    <w:rsid w:val="00DD1DED"/>
    <w:rsid w:val="00DD7727"/>
    <w:rsid w:val="00DF251A"/>
    <w:rsid w:val="00E004D9"/>
    <w:rsid w:val="00E107E8"/>
    <w:rsid w:val="00E13388"/>
    <w:rsid w:val="00E20FA4"/>
    <w:rsid w:val="00E31F9D"/>
    <w:rsid w:val="00E3251C"/>
    <w:rsid w:val="00E3748A"/>
    <w:rsid w:val="00E41467"/>
    <w:rsid w:val="00E459D2"/>
    <w:rsid w:val="00E60CA6"/>
    <w:rsid w:val="00E63612"/>
    <w:rsid w:val="00E65D85"/>
    <w:rsid w:val="00E70FB8"/>
    <w:rsid w:val="00E71510"/>
    <w:rsid w:val="00E71727"/>
    <w:rsid w:val="00E718E5"/>
    <w:rsid w:val="00E725BF"/>
    <w:rsid w:val="00E85665"/>
    <w:rsid w:val="00E859D2"/>
    <w:rsid w:val="00E96CC8"/>
    <w:rsid w:val="00EA00B0"/>
    <w:rsid w:val="00EA3164"/>
    <w:rsid w:val="00EA3605"/>
    <w:rsid w:val="00ED48E2"/>
    <w:rsid w:val="00EE5E68"/>
    <w:rsid w:val="00EE6169"/>
    <w:rsid w:val="00EF2C4C"/>
    <w:rsid w:val="00F25649"/>
    <w:rsid w:val="00F352C8"/>
    <w:rsid w:val="00F360A9"/>
    <w:rsid w:val="00F60200"/>
    <w:rsid w:val="00F63579"/>
    <w:rsid w:val="00F64BF2"/>
    <w:rsid w:val="00F8250F"/>
    <w:rsid w:val="00FD7C0B"/>
    <w:rsid w:val="00FE1B84"/>
    <w:rsid w:val="00FF02F7"/>
    <w:rsid w:val="00FF0B70"/>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A764C"/>
  <w15:chartTrackingRefBased/>
  <w15:docId w15:val="{D8529F7D-7605-244F-BFFC-59A0CBC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A48"/>
    <w:pPr>
      <w:widowControl w:val="0"/>
      <w:jc w:val="both"/>
    </w:pPr>
    <w:rPr>
      <w:rFonts w:ascii="ＭＳ 明朝" w:eastAsia="ＭＳ 明朝"/>
    </w:rPr>
  </w:style>
  <w:style w:type="paragraph" w:styleId="1">
    <w:name w:val="heading 1"/>
    <w:basedOn w:val="a"/>
    <w:next w:val="a"/>
    <w:link w:val="10"/>
    <w:uiPriority w:val="9"/>
    <w:qFormat/>
    <w:rsid w:val="00AC0A48"/>
    <w:pPr>
      <w:keepNext/>
      <w:jc w:val="left"/>
      <w:outlineLvl w:val="0"/>
    </w:pPr>
    <w:rPr>
      <w:rFonts w:ascii="ＭＳ ゴシック" w:eastAsia="ＭＳ ゴシック" w:hAnsiTheme="majorHAnsi" w:cstheme="majorBidi"/>
      <w:b/>
      <w:color w:val="0070C0"/>
      <w:sz w:val="22"/>
    </w:rPr>
  </w:style>
  <w:style w:type="paragraph" w:styleId="2">
    <w:name w:val="heading 2"/>
    <w:basedOn w:val="a"/>
    <w:next w:val="a"/>
    <w:link w:val="20"/>
    <w:uiPriority w:val="9"/>
    <w:unhideWhenUsed/>
    <w:qFormat/>
    <w:rsid w:val="00B5344E"/>
    <w:pPr>
      <w:keepNext/>
      <w:jc w:val="left"/>
      <w:outlineLvl w:val="1"/>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46B"/>
  </w:style>
  <w:style w:type="character" w:customStyle="1" w:styleId="a4">
    <w:name w:val="日付 (文字)"/>
    <w:basedOn w:val="a0"/>
    <w:link w:val="a3"/>
    <w:uiPriority w:val="99"/>
    <w:semiHidden/>
    <w:rsid w:val="00AD546B"/>
  </w:style>
  <w:style w:type="character" w:styleId="a5">
    <w:name w:val="annotation reference"/>
    <w:basedOn w:val="a0"/>
    <w:uiPriority w:val="99"/>
    <w:semiHidden/>
    <w:unhideWhenUsed/>
    <w:rsid w:val="00061A75"/>
    <w:rPr>
      <w:sz w:val="18"/>
      <w:szCs w:val="18"/>
    </w:rPr>
  </w:style>
  <w:style w:type="paragraph" w:styleId="a6">
    <w:name w:val="annotation text"/>
    <w:basedOn w:val="a"/>
    <w:link w:val="a7"/>
    <w:uiPriority w:val="99"/>
    <w:unhideWhenUsed/>
    <w:rsid w:val="00061A75"/>
    <w:pPr>
      <w:jc w:val="left"/>
    </w:pPr>
  </w:style>
  <w:style w:type="character" w:customStyle="1" w:styleId="a7">
    <w:name w:val="コメント文字列 (文字)"/>
    <w:basedOn w:val="a0"/>
    <w:link w:val="a6"/>
    <w:uiPriority w:val="99"/>
    <w:rsid w:val="00061A75"/>
  </w:style>
  <w:style w:type="paragraph" w:styleId="a8">
    <w:name w:val="annotation subject"/>
    <w:basedOn w:val="a6"/>
    <w:next w:val="a6"/>
    <w:link w:val="a9"/>
    <w:uiPriority w:val="99"/>
    <w:semiHidden/>
    <w:unhideWhenUsed/>
    <w:rsid w:val="00061A75"/>
    <w:rPr>
      <w:b/>
      <w:bCs/>
    </w:rPr>
  </w:style>
  <w:style w:type="character" w:customStyle="1" w:styleId="a9">
    <w:name w:val="コメント内容 (文字)"/>
    <w:basedOn w:val="a7"/>
    <w:link w:val="a8"/>
    <w:uiPriority w:val="99"/>
    <w:semiHidden/>
    <w:rsid w:val="00061A75"/>
    <w:rPr>
      <w:b/>
      <w:bCs/>
    </w:rPr>
  </w:style>
  <w:style w:type="paragraph" w:styleId="aa">
    <w:name w:val="Balloon Text"/>
    <w:basedOn w:val="a"/>
    <w:link w:val="ab"/>
    <w:uiPriority w:val="99"/>
    <w:semiHidden/>
    <w:unhideWhenUsed/>
    <w:rsid w:val="00061A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A75"/>
    <w:rPr>
      <w:rFonts w:asciiTheme="majorHAnsi" w:eastAsiaTheme="majorEastAsia" w:hAnsiTheme="majorHAnsi" w:cstheme="majorBidi"/>
      <w:sz w:val="18"/>
      <w:szCs w:val="18"/>
    </w:rPr>
  </w:style>
  <w:style w:type="paragraph" w:styleId="ac">
    <w:name w:val="header"/>
    <w:basedOn w:val="a"/>
    <w:link w:val="ad"/>
    <w:uiPriority w:val="99"/>
    <w:unhideWhenUsed/>
    <w:rsid w:val="00622380"/>
    <w:pPr>
      <w:tabs>
        <w:tab w:val="center" w:pos="4252"/>
        <w:tab w:val="right" w:pos="8504"/>
      </w:tabs>
      <w:snapToGrid w:val="0"/>
    </w:pPr>
  </w:style>
  <w:style w:type="character" w:customStyle="1" w:styleId="ad">
    <w:name w:val="ヘッダー (文字)"/>
    <w:basedOn w:val="a0"/>
    <w:link w:val="ac"/>
    <w:uiPriority w:val="99"/>
    <w:rsid w:val="00622380"/>
    <w:rPr>
      <w:rFonts w:eastAsia="ＭＳ 明朝"/>
    </w:rPr>
  </w:style>
  <w:style w:type="paragraph" w:styleId="ae">
    <w:name w:val="footer"/>
    <w:basedOn w:val="a"/>
    <w:link w:val="af"/>
    <w:uiPriority w:val="99"/>
    <w:unhideWhenUsed/>
    <w:rsid w:val="00622380"/>
    <w:pPr>
      <w:tabs>
        <w:tab w:val="center" w:pos="4252"/>
        <w:tab w:val="right" w:pos="8504"/>
      </w:tabs>
      <w:snapToGrid w:val="0"/>
    </w:pPr>
  </w:style>
  <w:style w:type="character" w:customStyle="1" w:styleId="af">
    <w:name w:val="フッター (文字)"/>
    <w:basedOn w:val="a0"/>
    <w:link w:val="ae"/>
    <w:uiPriority w:val="99"/>
    <w:rsid w:val="00622380"/>
    <w:rPr>
      <w:rFonts w:eastAsia="ＭＳ 明朝"/>
    </w:rPr>
  </w:style>
  <w:style w:type="character" w:customStyle="1" w:styleId="10">
    <w:name w:val="見出し 1 (文字)"/>
    <w:basedOn w:val="a0"/>
    <w:link w:val="1"/>
    <w:uiPriority w:val="9"/>
    <w:rsid w:val="00AC0A48"/>
    <w:rPr>
      <w:rFonts w:ascii="ＭＳ ゴシック" w:eastAsia="ＭＳ ゴシック" w:hAnsiTheme="majorHAnsi" w:cstheme="majorBidi"/>
      <w:b/>
      <w:color w:val="0070C0"/>
      <w:sz w:val="22"/>
    </w:rPr>
  </w:style>
  <w:style w:type="character" w:customStyle="1" w:styleId="20">
    <w:name w:val="見出し 2 (文字)"/>
    <w:basedOn w:val="a0"/>
    <w:link w:val="2"/>
    <w:uiPriority w:val="9"/>
    <w:rsid w:val="00B5344E"/>
    <w:rPr>
      <w:rFonts w:ascii="ＭＳ 明朝" w:eastAsia="ＭＳ 明朝" w:hAnsi="ＭＳ 明朝" w:cs="ＭＳ 明朝"/>
    </w:rPr>
  </w:style>
  <w:style w:type="paragraph" w:styleId="af0">
    <w:name w:val="Revision"/>
    <w:hidden/>
    <w:uiPriority w:val="99"/>
    <w:semiHidden/>
    <w:rsid w:val="00437C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1975</TotalTime>
  <Pages>3</Pages>
  <Words>315</Words>
  <Characters>1798</Characters>
  <Application>Microsoft Office Word</Application>
  <DocSecurity>0</DocSecurity>
  <Lines>14</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湊　由美恵</cp:lastModifiedBy>
  <cp:revision>93</cp:revision>
  <cp:lastPrinted>2023-01-31T09:40:00Z</cp:lastPrinted>
  <dcterms:created xsi:type="dcterms:W3CDTF">2022-02-07T23:29:00Z</dcterms:created>
  <dcterms:modified xsi:type="dcterms:W3CDTF">2024-02-13T07:33:00Z</dcterms:modified>
</cp:coreProperties>
</file>